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D563B9" w14:textId="77777777" w:rsidR="00FA2FBC" w:rsidRPr="00B63569" w:rsidRDefault="00FA2FBC" w:rsidP="00E361BD">
      <w:pPr>
        <w:spacing w:before="120" w:after="120" w:line="360" w:lineRule="auto"/>
        <w:jc w:val="center"/>
        <w:rPr>
          <w:rFonts w:ascii="David" w:hAnsi="David" w:cs="David"/>
          <w:b/>
          <w:bCs/>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2332CFB" wp14:editId="5051603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45F68DB" w14:textId="77777777" w:rsidR="00FA2FBC" w:rsidRPr="008E3293" w:rsidRDefault="00FA2FBC" w:rsidP="007A747C">
      <w:pPr>
        <w:spacing w:before="120" w:after="120" w:line="360" w:lineRule="auto"/>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2B465953" w14:textId="77777777" w:rsidR="00FA2FBC" w:rsidRPr="008E3293" w:rsidRDefault="00FA2FBC" w:rsidP="007A747C">
      <w:pPr>
        <w:spacing w:before="720" w:line="360" w:lineRule="auto"/>
        <w:jc w:val="center"/>
        <w:rPr>
          <w:rFonts w:ascii="David" w:hAnsi="David" w:cs="David"/>
          <w:b/>
          <w:bCs/>
          <w:sz w:val="56"/>
          <w:szCs w:val="56"/>
          <w:rtl/>
        </w:rPr>
      </w:pPr>
      <w:r w:rsidRPr="008E3293">
        <w:rPr>
          <w:rFonts w:ascii="David" w:hAnsi="David" w:cs="David"/>
          <w:b/>
          <w:bCs/>
          <w:sz w:val="56"/>
          <w:szCs w:val="56"/>
          <w:rtl/>
        </w:rPr>
        <w:t xml:space="preserve">מכרז </w:t>
      </w:r>
      <w:r w:rsidR="00994140" w:rsidRPr="004E1F08">
        <w:rPr>
          <w:rFonts w:ascii="David" w:hAnsi="David" w:cs="David"/>
          <w:b/>
          <w:bCs/>
          <w:sz w:val="56"/>
          <w:szCs w:val="56"/>
          <w:rtl/>
        </w:rPr>
        <w:t xml:space="preserve">מרכזי </w:t>
      </w:r>
      <w:r w:rsidR="004E1F08" w:rsidRPr="007A747C">
        <w:rPr>
          <w:rFonts w:ascii="David" w:hAnsi="David" w:cs="David" w:hint="eastAsia"/>
          <w:b/>
          <w:bCs/>
          <w:sz w:val="56"/>
          <w:szCs w:val="56"/>
          <w:rtl/>
        </w:rPr>
        <w:t>מספר</w:t>
      </w:r>
      <w:r w:rsidR="00A10024" w:rsidRPr="007A747C">
        <w:rPr>
          <w:rFonts w:ascii="David" w:hAnsi="David" w:cs="David"/>
          <w:b/>
          <w:bCs/>
          <w:sz w:val="56"/>
          <w:szCs w:val="56"/>
          <w:rtl/>
        </w:rPr>
        <w:t xml:space="preserve"> </w:t>
      </w:r>
      <w:r w:rsidR="00CE584C" w:rsidRPr="004E1F08">
        <w:rPr>
          <w:rFonts w:ascii="David" w:hAnsi="David" w:cs="David" w:hint="cs"/>
          <w:b/>
          <w:bCs/>
          <w:sz w:val="56"/>
          <w:szCs w:val="56"/>
          <w:rtl/>
        </w:rPr>
        <w:t>02</w:t>
      </w:r>
      <w:r w:rsidRPr="004E1F08">
        <w:rPr>
          <w:rFonts w:ascii="David" w:hAnsi="David" w:cs="David"/>
          <w:b/>
          <w:bCs/>
          <w:sz w:val="56"/>
          <w:szCs w:val="56"/>
          <w:rtl/>
        </w:rPr>
        <w:t>-</w:t>
      </w:r>
      <w:r w:rsidR="002F254E" w:rsidRPr="004E1F08">
        <w:rPr>
          <w:rFonts w:ascii="David" w:hAnsi="David" w:cs="David" w:hint="cs"/>
          <w:b/>
          <w:bCs/>
          <w:sz w:val="56"/>
          <w:szCs w:val="56"/>
          <w:rtl/>
        </w:rPr>
        <w:t>202</w:t>
      </w:r>
      <w:r w:rsidR="00CE584C" w:rsidRPr="004E1F08">
        <w:rPr>
          <w:rFonts w:ascii="David" w:hAnsi="David" w:cs="David" w:hint="cs"/>
          <w:b/>
          <w:bCs/>
          <w:sz w:val="56"/>
          <w:szCs w:val="56"/>
          <w:rtl/>
        </w:rPr>
        <w:t>3</w:t>
      </w:r>
    </w:p>
    <w:p w14:paraId="44DD8EBB" w14:textId="011AF0F3" w:rsidR="004E1F08" w:rsidRPr="008E3293" w:rsidRDefault="004E1F08" w:rsidP="00D91A79">
      <w:pPr>
        <w:spacing w:before="120" w:after="480" w:line="360" w:lineRule="auto"/>
        <w:jc w:val="center"/>
        <w:rPr>
          <w:rFonts w:ascii="David" w:hAnsi="David" w:cs="David"/>
          <w:b/>
          <w:bCs/>
          <w:sz w:val="56"/>
          <w:szCs w:val="56"/>
          <w:rtl/>
        </w:rPr>
      </w:pPr>
      <w:r>
        <w:rPr>
          <w:rFonts w:ascii="David" w:hAnsi="David" w:cs="David" w:hint="cs"/>
          <w:b/>
          <w:bCs/>
          <w:sz w:val="56"/>
          <w:szCs w:val="56"/>
          <w:rtl/>
        </w:rPr>
        <w:t xml:space="preserve">לאספקת </w:t>
      </w:r>
      <w:r w:rsidR="0081659D">
        <w:rPr>
          <w:rFonts w:ascii="David" w:hAnsi="David" w:cs="David" w:hint="cs"/>
          <w:b/>
          <w:bCs/>
          <w:sz w:val="56"/>
          <w:szCs w:val="56"/>
          <w:rtl/>
        </w:rPr>
        <w:t xml:space="preserve">ציוד משרדי, נייר להדפסה וצילום, </w:t>
      </w:r>
      <w:r>
        <w:rPr>
          <w:rFonts w:ascii="David" w:hAnsi="David" w:cs="David" w:hint="cs"/>
          <w:b/>
          <w:bCs/>
          <w:sz w:val="56"/>
          <w:szCs w:val="56"/>
          <w:rtl/>
        </w:rPr>
        <w:t>מוצרי קפיטריה</w:t>
      </w:r>
      <w:r w:rsidR="0081659D">
        <w:rPr>
          <w:rFonts w:ascii="David" w:hAnsi="David" w:cs="David" w:hint="cs"/>
          <w:b/>
          <w:bCs/>
          <w:sz w:val="56"/>
          <w:szCs w:val="56"/>
          <w:rtl/>
        </w:rPr>
        <w:t xml:space="preserve"> ופחי </w:t>
      </w:r>
      <w:r w:rsidR="00D91A79" w:rsidRPr="00D91A79">
        <w:rPr>
          <w:rFonts w:ascii="David" w:hAnsi="David" w:cs="David"/>
          <w:b/>
          <w:bCs/>
          <w:sz w:val="56"/>
          <w:szCs w:val="56"/>
          <w:rtl/>
        </w:rPr>
        <w:t>מִחְזוּר</w:t>
      </w:r>
    </w:p>
    <w:p w14:paraId="02B98403" w14:textId="5463A59E" w:rsidR="00E845C7" w:rsidRDefault="00C92228" w:rsidP="00B82D1B">
      <w:pPr>
        <w:spacing w:before="120" w:after="840" w:line="360" w:lineRule="auto"/>
        <w:jc w:val="center"/>
        <w:rPr>
          <w:rFonts w:ascii="David" w:hAnsi="David" w:cs="David"/>
          <w:color w:val="FF0000"/>
          <w:sz w:val="40"/>
          <w:szCs w:val="40"/>
          <w:rtl/>
        </w:rPr>
      </w:pPr>
      <w:r>
        <w:rPr>
          <w:rFonts w:ascii="David" w:hAnsi="David" w:cs="David" w:hint="cs"/>
          <w:color w:val="FF0000"/>
          <w:sz w:val="40"/>
          <w:szCs w:val="40"/>
          <w:rtl/>
        </w:rPr>
        <w:t>ג</w:t>
      </w:r>
      <w:r w:rsidR="00E845C7" w:rsidRPr="008E3293">
        <w:rPr>
          <w:rFonts w:ascii="David" w:hAnsi="David" w:cs="David"/>
          <w:color w:val="FF0000"/>
          <w:sz w:val="40"/>
          <w:szCs w:val="40"/>
          <w:rtl/>
        </w:rPr>
        <w:t xml:space="preserve">ירסה מס' </w:t>
      </w:r>
      <w:r w:rsidR="00B930C7">
        <w:rPr>
          <w:rFonts w:ascii="David" w:hAnsi="David" w:cs="David"/>
          <w:color w:val="FF0000"/>
          <w:sz w:val="40"/>
          <w:szCs w:val="40"/>
        </w:rPr>
        <w:t>1</w:t>
      </w:r>
      <w:r w:rsidR="00BC15B4">
        <w:rPr>
          <w:rFonts w:ascii="David" w:hAnsi="David" w:cs="David"/>
          <w:color w:val="FF0000"/>
          <w:sz w:val="40"/>
          <w:szCs w:val="40"/>
          <w:rtl/>
        </w:rPr>
        <w:t xml:space="preserve"> מיו</w:t>
      </w:r>
      <w:r w:rsidR="00BC15B4">
        <w:rPr>
          <w:rFonts w:ascii="David" w:hAnsi="David" w:cs="David" w:hint="cs"/>
          <w:color w:val="FF0000"/>
          <w:sz w:val="40"/>
          <w:szCs w:val="40"/>
          <w:rtl/>
        </w:rPr>
        <w:t xml:space="preserve">ם </w:t>
      </w:r>
      <w:r w:rsidR="00B82D1B">
        <w:rPr>
          <w:rFonts w:ascii="David" w:hAnsi="David" w:cs="David" w:hint="cs"/>
          <w:color w:val="FF0000"/>
          <w:sz w:val="40"/>
          <w:szCs w:val="40"/>
          <w:rtl/>
        </w:rPr>
        <w:t>24.08.2023</w:t>
      </w:r>
    </w:p>
    <w:p w14:paraId="68704424" w14:textId="77777777" w:rsidR="00BC15B4" w:rsidRDefault="00BC15B4" w:rsidP="00BC15B4">
      <w:pPr>
        <w:spacing w:before="120" w:after="840" w:line="360" w:lineRule="auto"/>
        <w:jc w:val="center"/>
        <w:rPr>
          <w:rFonts w:ascii="David" w:hAnsi="David" w:cs="David"/>
          <w:color w:val="FF0000"/>
          <w:sz w:val="40"/>
          <w:szCs w:val="40"/>
          <w:rtl/>
        </w:rPr>
      </w:pPr>
    </w:p>
    <w:p w14:paraId="7A61CA8F" w14:textId="77777777" w:rsidR="00FA2FBC" w:rsidRPr="008E3293" w:rsidRDefault="00FA2FBC" w:rsidP="00E361B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את מסמכי המכרז ניתן למצוא ב</w:t>
      </w:r>
      <w:r w:rsidR="00174B30">
        <w:rPr>
          <w:rFonts w:ascii="David" w:hAnsi="David" w:cs="David" w:hint="cs"/>
          <w:b/>
          <w:bCs/>
          <w:rtl/>
        </w:rPr>
        <w:t>עמוד המכרז, ב</w:t>
      </w:r>
      <w:r w:rsidRPr="008E3293">
        <w:rPr>
          <w:rFonts w:ascii="David" w:hAnsi="David" w:cs="David"/>
          <w:b/>
          <w:bCs/>
          <w:rtl/>
        </w:rPr>
        <w:t xml:space="preserve">אתר האינטרנט של מינהל הרכש הממשלתי בכתובת: </w:t>
      </w:r>
      <w:r w:rsidR="00591975">
        <w:rPr>
          <w:rFonts w:ascii="David" w:hAnsi="David" w:cs="David" w:hint="cs"/>
          <w:b/>
          <w:bCs/>
          <w:rtl/>
        </w:rPr>
        <w:t xml:space="preserve"> </w:t>
      </w:r>
      <w:hyperlink r:id="rId9" w:history="1">
        <w:r w:rsidR="00591975" w:rsidRPr="004019F4">
          <w:rPr>
            <w:rStyle w:val="Hyperlink"/>
            <w:rFonts w:ascii="David" w:hAnsi="David" w:cs="David"/>
            <w:b/>
            <w:bCs/>
          </w:rPr>
          <w:t>https://mr.gov.il/ilgstorefront/he/p/4000565672</w:t>
        </w:r>
      </w:hyperlink>
    </w:p>
    <w:p w14:paraId="14A4D600" w14:textId="77777777" w:rsidR="00BA3095" w:rsidRDefault="00BA3095" w:rsidP="007A747C">
      <w:pPr>
        <w:spacing w:before="200" w:after="200" w:line="360" w:lineRule="auto"/>
        <w:jc w:val="center"/>
        <w:rPr>
          <w:rFonts w:cs="David"/>
          <w:b/>
          <w:bCs/>
          <w:sz w:val="72"/>
          <w:szCs w:val="72"/>
          <w:rtl/>
        </w:rPr>
      </w:pPr>
      <w:r>
        <w:rPr>
          <w:rtl/>
        </w:rPr>
        <w:br w:type="page"/>
      </w:r>
    </w:p>
    <w:p w14:paraId="12B26FD5" w14:textId="77777777" w:rsidR="00FA2FBC" w:rsidRPr="00E8450C" w:rsidRDefault="00FA2FBC" w:rsidP="00E8450C">
      <w:pPr>
        <w:spacing w:line="360" w:lineRule="auto"/>
        <w:jc w:val="center"/>
        <w:rPr>
          <w:rFonts w:ascii="David" w:hAnsi="David" w:cs="David"/>
          <w:b/>
          <w:bCs/>
          <w:sz w:val="72"/>
          <w:szCs w:val="72"/>
          <w:rtl/>
        </w:rPr>
      </w:pPr>
      <w:r w:rsidRPr="00E8450C">
        <w:rPr>
          <w:rFonts w:ascii="David" w:hAnsi="David" w:cs="David"/>
          <w:b/>
          <w:bCs/>
          <w:sz w:val="72"/>
          <w:szCs w:val="72"/>
          <w:rtl/>
        </w:rPr>
        <w:lastRenderedPageBreak/>
        <w:t>הקדמה</w:t>
      </w:r>
    </w:p>
    <w:p w14:paraId="6278E9D6" w14:textId="5C5D809B" w:rsidR="00D731FF" w:rsidRPr="00605BAA" w:rsidRDefault="00101D1D" w:rsidP="00366AED">
      <w:pPr>
        <w:spacing w:beforeLines="100" w:before="240" w:afterLines="100" w:after="240" w:line="360" w:lineRule="auto"/>
        <w:jc w:val="both"/>
        <w:rPr>
          <w:rFonts w:ascii="David" w:hAnsi="David" w:cs="David"/>
          <w:rtl/>
        </w:rPr>
      </w:pPr>
      <w:r w:rsidRPr="00605BAA">
        <w:rPr>
          <w:rFonts w:ascii="David" w:hAnsi="David" w:cs="David"/>
          <w:rtl/>
        </w:rPr>
        <w:t>מינהל הרכש הממשלתי באגף החשב הכללי, משרד האוצר (להלן: "</w:t>
      </w:r>
      <w:r w:rsidRPr="00F45D3D">
        <w:rPr>
          <w:rFonts w:ascii="David" w:hAnsi="David" w:cs="David"/>
          <w:b/>
          <w:bCs/>
          <w:rtl/>
        </w:rPr>
        <w:t>עורך המכרז</w:t>
      </w:r>
      <w:r w:rsidR="004B0D59" w:rsidRPr="00605BAA">
        <w:rPr>
          <w:rFonts w:ascii="David" w:hAnsi="David" w:cs="David"/>
          <w:rtl/>
        </w:rPr>
        <w:t xml:space="preserve">"), מפרסם </w:t>
      </w:r>
      <w:r w:rsidR="00FA2FBC" w:rsidRPr="00605BAA">
        <w:rPr>
          <w:rFonts w:ascii="David" w:hAnsi="David" w:cs="David"/>
          <w:rtl/>
        </w:rPr>
        <w:t>מכרז מרכזי</w:t>
      </w:r>
      <w:r w:rsidR="0060282E" w:rsidRPr="00605BAA">
        <w:rPr>
          <w:rFonts w:ascii="David" w:hAnsi="David" w:cs="David"/>
          <w:rtl/>
        </w:rPr>
        <w:t xml:space="preserve"> </w:t>
      </w:r>
      <w:r w:rsidR="00FA2FBC" w:rsidRPr="00605BAA">
        <w:rPr>
          <w:rFonts w:ascii="David" w:hAnsi="David" w:cs="David"/>
          <w:rtl/>
        </w:rPr>
        <w:t>מספר</w:t>
      </w:r>
      <w:r w:rsidRPr="00605BAA">
        <w:rPr>
          <w:rFonts w:ascii="David" w:hAnsi="David" w:cs="David"/>
          <w:rtl/>
        </w:rPr>
        <w:t xml:space="preserve"> </w:t>
      </w:r>
      <w:r w:rsidR="00B47353" w:rsidRPr="00605BAA">
        <w:rPr>
          <w:rFonts w:ascii="David" w:hAnsi="David" w:cs="David"/>
          <w:rtl/>
        </w:rPr>
        <w:t xml:space="preserve">02-2023 </w:t>
      </w:r>
      <w:r w:rsidR="00591975" w:rsidRPr="00605BAA">
        <w:rPr>
          <w:rFonts w:ascii="David" w:hAnsi="David" w:cs="David"/>
          <w:rtl/>
        </w:rPr>
        <w:t>לאספקת</w:t>
      </w:r>
      <w:r w:rsidRPr="00605BAA">
        <w:rPr>
          <w:rFonts w:ascii="David" w:hAnsi="David" w:cs="David"/>
          <w:rtl/>
        </w:rPr>
        <w:t xml:space="preserve"> ציוד משרדי, </w:t>
      </w:r>
      <w:r w:rsidR="008F7660" w:rsidRPr="00605BAA">
        <w:rPr>
          <w:rFonts w:ascii="David" w:hAnsi="David" w:cs="David"/>
          <w:rtl/>
        </w:rPr>
        <w:t xml:space="preserve">נייר </w:t>
      </w:r>
      <w:r w:rsidR="00925851" w:rsidRPr="00605BAA">
        <w:rPr>
          <w:rFonts w:ascii="David" w:hAnsi="David" w:cs="David"/>
          <w:rtl/>
        </w:rPr>
        <w:t xml:space="preserve">להדפסה וצילום, </w:t>
      </w:r>
      <w:r w:rsidRPr="00605BAA">
        <w:rPr>
          <w:rFonts w:ascii="David" w:hAnsi="David" w:cs="David"/>
          <w:rtl/>
        </w:rPr>
        <w:t>מוצרי קפיטריה</w:t>
      </w:r>
      <w:r w:rsidR="00925851" w:rsidRPr="00605BAA">
        <w:rPr>
          <w:rFonts w:ascii="David" w:hAnsi="David" w:cs="David"/>
          <w:rtl/>
        </w:rPr>
        <w:t xml:space="preserve"> ופחי </w:t>
      </w:r>
      <w:r w:rsidR="00366AED" w:rsidRPr="00366AED">
        <w:rPr>
          <w:rFonts w:ascii="David" w:hAnsi="David" w:cs="David"/>
          <w:rtl/>
        </w:rPr>
        <w:t xml:space="preserve">מִחְזוּר </w:t>
      </w:r>
      <w:r w:rsidRPr="00605BAA">
        <w:rPr>
          <w:rFonts w:ascii="David" w:hAnsi="David" w:cs="David"/>
          <w:rtl/>
        </w:rPr>
        <w:t>(להלן: "</w:t>
      </w:r>
      <w:r w:rsidRPr="00F45D3D">
        <w:rPr>
          <w:rFonts w:ascii="David" w:hAnsi="David" w:cs="David"/>
          <w:b/>
          <w:bCs/>
          <w:rtl/>
        </w:rPr>
        <w:t>המכרז</w:t>
      </w:r>
      <w:r w:rsidRPr="00605BAA">
        <w:rPr>
          <w:rFonts w:ascii="David" w:hAnsi="David" w:cs="David"/>
          <w:rtl/>
        </w:rPr>
        <w:t>/</w:t>
      </w:r>
      <w:r w:rsidRPr="00F45D3D">
        <w:rPr>
          <w:rFonts w:ascii="David" w:hAnsi="David" w:cs="David"/>
          <w:b/>
          <w:bCs/>
          <w:rtl/>
        </w:rPr>
        <w:t>מכרז</w:t>
      </w:r>
      <w:r w:rsidRPr="00605BAA">
        <w:rPr>
          <w:rFonts w:ascii="David" w:hAnsi="David" w:cs="David"/>
          <w:rtl/>
        </w:rPr>
        <w:t xml:space="preserve"> </w:t>
      </w:r>
      <w:r w:rsidRPr="00F45D3D">
        <w:rPr>
          <w:rFonts w:ascii="David" w:hAnsi="David" w:cs="David"/>
          <w:b/>
          <w:bCs/>
          <w:rtl/>
        </w:rPr>
        <w:t>המסגרת</w:t>
      </w:r>
      <w:r w:rsidRPr="00605BAA">
        <w:rPr>
          <w:rFonts w:ascii="David" w:hAnsi="David" w:cs="David"/>
          <w:rtl/>
        </w:rPr>
        <w:t>")</w:t>
      </w:r>
      <w:r w:rsidRPr="00605BAA">
        <w:rPr>
          <w:rFonts w:ascii="David" w:hAnsi="David" w:cs="David"/>
        </w:rPr>
        <w:t xml:space="preserve"> </w:t>
      </w:r>
      <w:r w:rsidRPr="00605BAA">
        <w:rPr>
          <w:rFonts w:ascii="David" w:hAnsi="David" w:cs="David"/>
          <w:rtl/>
        </w:rPr>
        <w:t xml:space="preserve">בהתאם לסלים שיוגדרו במכרז, עבור משרדי הממשלה, יחידות הסמך </w:t>
      </w:r>
      <w:r w:rsidR="00FA2FBC" w:rsidRPr="00605BAA">
        <w:rPr>
          <w:rFonts w:ascii="David" w:hAnsi="David" w:cs="David"/>
          <w:rtl/>
        </w:rPr>
        <w:t>וכן גופים נלווים המפורטים להלן ב</w:t>
      </w:r>
      <w:r w:rsidR="00075050" w:rsidRPr="00605BAA">
        <w:rPr>
          <w:rFonts w:ascii="David" w:hAnsi="David" w:cs="David"/>
          <w:rtl/>
        </w:rPr>
        <w:t xml:space="preserve">פרק </w:t>
      </w:r>
      <w:r w:rsidR="00D056B4" w:rsidRPr="00605BAA">
        <w:rPr>
          <w:rFonts w:ascii="David" w:hAnsi="David" w:cs="David"/>
          <w:rtl/>
        </w:rPr>
        <w:t xml:space="preserve">3 </w:t>
      </w:r>
      <w:r w:rsidR="00075050" w:rsidRPr="00605BAA">
        <w:rPr>
          <w:rFonts w:ascii="David" w:hAnsi="David" w:cs="David"/>
          <w:rtl/>
        </w:rPr>
        <w:t>ל</w:t>
      </w:r>
      <w:r w:rsidR="00FA2FBC" w:rsidRPr="00605BAA">
        <w:rPr>
          <w:rFonts w:ascii="David" w:hAnsi="David" w:cs="David"/>
          <w:rtl/>
        </w:rPr>
        <w:t>מסמכי</w:t>
      </w:r>
      <w:r w:rsidRPr="00605BAA">
        <w:rPr>
          <w:rFonts w:ascii="David" w:hAnsi="David" w:cs="David"/>
          <w:rtl/>
        </w:rPr>
        <w:t xml:space="preserve"> המכרז (להלן: "</w:t>
      </w:r>
      <w:r w:rsidRPr="00F45D3D">
        <w:rPr>
          <w:rFonts w:ascii="David" w:hAnsi="David" w:cs="David"/>
          <w:b/>
          <w:bCs/>
          <w:rtl/>
        </w:rPr>
        <w:t>המזמינים</w:t>
      </w:r>
      <w:r w:rsidRPr="00605BAA">
        <w:rPr>
          <w:rFonts w:ascii="David" w:hAnsi="David" w:cs="David"/>
          <w:rtl/>
        </w:rPr>
        <w:t>")</w:t>
      </w:r>
      <w:r w:rsidR="00620AA7" w:rsidRPr="00605BAA">
        <w:rPr>
          <w:rFonts w:ascii="David" w:hAnsi="David" w:cs="David"/>
          <w:rtl/>
        </w:rPr>
        <w:t>.</w:t>
      </w:r>
    </w:p>
    <w:p w14:paraId="53AF9E11" w14:textId="77777777" w:rsidR="00F41FF5" w:rsidRPr="003B72DF" w:rsidRDefault="00F7627D" w:rsidP="00E22061">
      <w:pPr>
        <w:pStyle w:val="aa"/>
        <w:numPr>
          <w:ilvl w:val="1"/>
          <w:numId w:val="222"/>
        </w:numPr>
        <w:spacing w:beforeLines="100" w:before="240" w:afterLines="100" w:after="240" w:line="360" w:lineRule="auto"/>
        <w:contextualSpacing w:val="0"/>
        <w:jc w:val="both"/>
        <w:rPr>
          <w:rFonts w:ascii="David" w:hAnsi="David" w:cs="David"/>
          <w:b/>
          <w:bCs/>
          <w:sz w:val="28"/>
          <w:szCs w:val="28"/>
          <w:rtl/>
        </w:rPr>
      </w:pPr>
      <w:r w:rsidRPr="003B72DF">
        <w:rPr>
          <w:rFonts w:ascii="David" w:hAnsi="David" w:cs="David"/>
          <w:b/>
          <w:bCs/>
          <w:sz w:val="28"/>
          <w:szCs w:val="28"/>
          <w:rtl/>
        </w:rPr>
        <w:t>מטרת המכרז</w:t>
      </w:r>
    </w:p>
    <w:p w14:paraId="134FDE86" w14:textId="77777777" w:rsidR="009F7F5E" w:rsidRPr="00605BAA" w:rsidRDefault="00FA3ED6" w:rsidP="00234CD2">
      <w:pPr>
        <w:spacing w:beforeLines="100" w:before="240" w:afterLines="100" w:after="240" w:line="360" w:lineRule="auto"/>
        <w:ind w:left="720"/>
        <w:jc w:val="both"/>
        <w:rPr>
          <w:rFonts w:ascii="David" w:hAnsi="David" w:cs="David"/>
          <w:rtl/>
        </w:rPr>
      </w:pPr>
      <w:r w:rsidRPr="00605BAA">
        <w:rPr>
          <w:rFonts w:ascii="David" w:hAnsi="David" w:cs="David"/>
          <w:rtl/>
        </w:rPr>
        <w:t xml:space="preserve">מטרת המכרז היא </w:t>
      </w:r>
      <w:r w:rsidR="00D731FF" w:rsidRPr="00605BAA">
        <w:rPr>
          <w:rFonts w:ascii="David" w:hAnsi="David" w:cs="David"/>
          <w:rtl/>
        </w:rPr>
        <w:t>אספקה למשרדי הממשלה ויחידות הסמך את</w:t>
      </w:r>
      <w:r w:rsidR="00E479E5" w:rsidRPr="00605BAA">
        <w:rPr>
          <w:rFonts w:ascii="David" w:hAnsi="David" w:cs="David"/>
          <w:rtl/>
        </w:rPr>
        <w:t xml:space="preserve"> </w:t>
      </w:r>
      <w:r w:rsidR="00234CD2">
        <w:rPr>
          <w:rFonts w:ascii="David" w:hAnsi="David" w:cs="David" w:hint="cs"/>
          <w:rtl/>
        </w:rPr>
        <w:t>המוצרים</w:t>
      </w:r>
      <w:r w:rsidR="00A4095B" w:rsidRPr="00605BAA">
        <w:rPr>
          <w:rFonts w:ascii="David" w:hAnsi="David" w:cs="David"/>
          <w:rtl/>
        </w:rPr>
        <w:t xml:space="preserve"> ו</w:t>
      </w:r>
      <w:r w:rsidR="009F7F5E" w:rsidRPr="00605BAA">
        <w:rPr>
          <w:rFonts w:ascii="David" w:hAnsi="David" w:cs="David"/>
          <w:rtl/>
        </w:rPr>
        <w:t xml:space="preserve">השירותים </w:t>
      </w:r>
      <w:r w:rsidR="00512730" w:rsidRPr="00605BAA">
        <w:rPr>
          <w:rFonts w:ascii="David" w:hAnsi="David" w:cs="David"/>
          <w:rtl/>
        </w:rPr>
        <w:t>כפי שיפורטו להלן. יובהר כי רשימות ה</w:t>
      </w:r>
      <w:r w:rsidR="00663EB4">
        <w:rPr>
          <w:rFonts w:ascii="David" w:hAnsi="David" w:cs="David"/>
          <w:rtl/>
        </w:rPr>
        <w:t>מוצר</w:t>
      </w:r>
      <w:r w:rsidR="00512730" w:rsidRPr="00605BAA">
        <w:rPr>
          <w:rFonts w:ascii="David" w:hAnsi="David" w:cs="David"/>
          <w:rtl/>
        </w:rPr>
        <w:t>ים הנקובות אינן סגורות וניתנות לשינוי בהתאם לשיקול דעתו הבלעדי של עורך המכרז.</w:t>
      </w:r>
    </w:p>
    <w:p w14:paraId="7A18872E" w14:textId="77777777" w:rsidR="0044483D" w:rsidRDefault="00FE4C74" w:rsidP="00E22061">
      <w:pPr>
        <w:pStyle w:val="aa"/>
        <w:numPr>
          <w:ilvl w:val="2"/>
          <w:numId w:val="222"/>
        </w:numPr>
        <w:spacing w:beforeLines="100" w:before="240" w:afterLines="100" w:after="240" w:line="360" w:lineRule="auto"/>
        <w:ind w:firstLine="45"/>
        <w:contextualSpacing w:val="0"/>
        <w:jc w:val="both"/>
        <w:rPr>
          <w:rFonts w:ascii="David" w:hAnsi="David" w:cs="David"/>
          <w:b/>
          <w:bCs/>
        </w:rPr>
      </w:pPr>
      <w:r w:rsidRPr="003B72DF">
        <w:rPr>
          <w:rFonts w:ascii="David" w:hAnsi="David" w:cs="David"/>
          <w:b/>
          <w:bCs/>
          <w:rtl/>
        </w:rPr>
        <w:t>סל 1</w:t>
      </w:r>
      <w:r w:rsidR="00AE5471" w:rsidRPr="003B72DF">
        <w:rPr>
          <w:rFonts w:ascii="David" w:hAnsi="David" w:cs="David"/>
          <w:b/>
          <w:bCs/>
          <w:rtl/>
        </w:rPr>
        <w:t>-</w:t>
      </w:r>
      <w:r w:rsidRPr="003B72DF">
        <w:rPr>
          <w:rFonts w:ascii="David" w:hAnsi="David" w:cs="David"/>
          <w:b/>
          <w:bCs/>
          <w:rtl/>
        </w:rPr>
        <w:t xml:space="preserve"> ציוד משרדי</w:t>
      </w:r>
    </w:p>
    <w:p w14:paraId="1A06DB03" w14:textId="34CBC41B" w:rsidR="0044483D" w:rsidRPr="0044483D" w:rsidRDefault="00FE4C74" w:rsidP="004C3BBA">
      <w:pPr>
        <w:pStyle w:val="aa"/>
        <w:numPr>
          <w:ilvl w:val="3"/>
          <w:numId w:val="222"/>
        </w:numPr>
        <w:spacing w:beforeLines="100" w:before="240" w:afterLines="100" w:after="240" w:line="360" w:lineRule="auto"/>
        <w:ind w:left="2325" w:hanging="851"/>
        <w:contextualSpacing w:val="0"/>
        <w:jc w:val="both"/>
        <w:rPr>
          <w:rFonts w:ascii="David" w:hAnsi="David" w:cs="David"/>
          <w:b/>
          <w:bCs/>
        </w:rPr>
      </w:pPr>
      <w:r w:rsidRPr="0044483D">
        <w:rPr>
          <w:rFonts w:ascii="David" w:hAnsi="David" w:cs="David"/>
          <w:rtl/>
        </w:rPr>
        <w:t>ציוד משרדי כללי</w:t>
      </w:r>
      <w:r w:rsidR="00F47B80" w:rsidRPr="0044483D">
        <w:rPr>
          <w:rFonts w:ascii="David" w:hAnsi="David" w:cs="David"/>
          <w:rtl/>
        </w:rPr>
        <w:t>:</w:t>
      </w:r>
      <w:r w:rsidR="008E53E5" w:rsidRPr="0044483D">
        <w:rPr>
          <w:rFonts w:ascii="David" w:hAnsi="David" w:cs="David"/>
          <w:rtl/>
        </w:rPr>
        <w:t xml:space="preserve"> </w:t>
      </w:r>
      <w:r w:rsidR="000E000D">
        <w:rPr>
          <w:rFonts w:ascii="David" w:hAnsi="David" w:cs="David" w:hint="cs"/>
          <w:rtl/>
        </w:rPr>
        <w:t xml:space="preserve">מגרסות אישיות, </w:t>
      </w:r>
      <w:r w:rsidRPr="0044483D">
        <w:rPr>
          <w:rFonts w:ascii="David" w:hAnsi="David" w:cs="David"/>
          <w:rtl/>
        </w:rPr>
        <w:t>שדכנים, מנקבים, אטבים, נעצים, קליפסים שחורים, מספריים, סרגלים, גומיות,  נוזל מחיקה, לוחות שעם, לוחות מגנטיים מחיקים, לוחות זכוכית מחיקים, סוללות למכשירים, סטנדים לשולחן עם שמות, ועוד.</w:t>
      </w:r>
    </w:p>
    <w:p w14:paraId="140CB9C4" w14:textId="77777777" w:rsidR="00FE4C74" w:rsidRPr="0044483D" w:rsidRDefault="00FE4C74" w:rsidP="00E22061">
      <w:pPr>
        <w:pStyle w:val="aa"/>
        <w:numPr>
          <w:ilvl w:val="3"/>
          <w:numId w:val="222"/>
        </w:numPr>
        <w:spacing w:beforeLines="100" w:before="240" w:afterLines="100" w:after="240" w:line="360" w:lineRule="auto"/>
        <w:ind w:left="2325" w:hanging="851"/>
        <w:contextualSpacing w:val="0"/>
        <w:jc w:val="both"/>
        <w:rPr>
          <w:rFonts w:ascii="David" w:hAnsi="David" w:cs="David"/>
          <w:b/>
          <w:bCs/>
        </w:rPr>
      </w:pPr>
      <w:r w:rsidRPr="0044483D">
        <w:rPr>
          <w:rFonts w:ascii="David" w:hAnsi="David" w:cs="David"/>
          <w:rtl/>
        </w:rPr>
        <w:t>כלי כתיבה: עטים, עפרונות, מדגישים, טושים מחיקים/לא מחיקים ועוד.</w:t>
      </w:r>
    </w:p>
    <w:p w14:paraId="473F461B" w14:textId="77777777" w:rsidR="00FE4C74" w:rsidRPr="006074EE" w:rsidRDefault="00FE4C74" w:rsidP="00E22061">
      <w:pPr>
        <w:pStyle w:val="aa"/>
        <w:numPr>
          <w:ilvl w:val="3"/>
          <w:numId w:val="222"/>
        </w:numPr>
        <w:spacing w:beforeLines="100" w:before="240" w:afterLines="100" w:after="240" w:line="360" w:lineRule="auto"/>
        <w:ind w:left="2325" w:hanging="851"/>
        <w:contextualSpacing w:val="0"/>
        <w:jc w:val="both"/>
        <w:rPr>
          <w:rFonts w:ascii="David" w:hAnsi="David" w:cs="David"/>
          <w:rtl/>
        </w:rPr>
      </w:pPr>
      <w:r w:rsidRPr="006074EE">
        <w:rPr>
          <w:rFonts w:ascii="David" w:hAnsi="David" w:cs="David"/>
          <w:rtl/>
        </w:rPr>
        <w:t>מוצרי נייר לכתיבה: מחברות (גדולות/קטנות, כריכה דקה מקרטון/פלסטיק, כריכה קשיחה), בלוק כתיבה, דפדפות שורה/חשבון, מזכרים, פתקיות ועוד.</w:t>
      </w:r>
    </w:p>
    <w:p w14:paraId="61715299" w14:textId="77777777" w:rsidR="00FE4C74" w:rsidRPr="006074EE" w:rsidRDefault="00FE4C74" w:rsidP="00E22061">
      <w:pPr>
        <w:pStyle w:val="aa"/>
        <w:numPr>
          <w:ilvl w:val="3"/>
          <w:numId w:val="222"/>
        </w:numPr>
        <w:spacing w:beforeLines="100" w:before="240" w:afterLines="100" w:after="240" w:line="360" w:lineRule="auto"/>
        <w:ind w:left="2325" w:hanging="851"/>
        <w:contextualSpacing w:val="0"/>
        <w:jc w:val="both"/>
        <w:rPr>
          <w:rFonts w:ascii="David" w:hAnsi="David" w:cs="David"/>
          <w:rtl/>
        </w:rPr>
      </w:pPr>
      <w:r w:rsidRPr="006074EE">
        <w:rPr>
          <w:rFonts w:ascii="David" w:hAnsi="David" w:cs="David"/>
          <w:rtl/>
        </w:rPr>
        <w:t>מוצרי תיוק ואחסון: שמרדפים, חוצצים, קלסרים, תיקיות, תיק מהנדס, מעמד שולחני לכלי כתיבה, סט מגשים לשולחן ועוד.</w:t>
      </w:r>
    </w:p>
    <w:p w14:paraId="537A9AC9"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מוצרי אריזה וקרטונים.</w:t>
      </w:r>
    </w:p>
    <w:p w14:paraId="2190FDBE" w14:textId="77777777" w:rsidR="00FE4C74" w:rsidRPr="001618B3" w:rsidRDefault="00FE4C74" w:rsidP="00E22061">
      <w:pPr>
        <w:pStyle w:val="aa"/>
        <w:numPr>
          <w:ilvl w:val="2"/>
          <w:numId w:val="222"/>
        </w:numPr>
        <w:spacing w:beforeLines="100" w:before="240" w:afterLines="100" w:after="240" w:line="360" w:lineRule="auto"/>
        <w:ind w:firstLine="45"/>
        <w:contextualSpacing w:val="0"/>
        <w:jc w:val="both"/>
        <w:rPr>
          <w:rFonts w:ascii="David" w:hAnsi="David" w:cs="David"/>
          <w:b/>
          <w:bCs/>
        </w:rPr>
      </w:pPr>
      <w:r w:rsidRPr="001618B3">
        <w:rPr>
          <w:rFonts w:ascii="David" w:hAnsi="David" w:cs="David"/>
          <w:b/>
          <w:bCs/>
          <w:rtl/>
        </w:rPr>
        <w:t>סל 2</w:t>
      </w:r>
      <w:r w:rsidR="00AE5471" w:rsidRPr="001618B3">
        <w:rPr>
          <w:rFonts w:ascii="David" w:hAnsi="David" w:cs="David"/>
          <w:b/>
          <w:bCs/>
          <w:rtl/>
        </w:rPr>
        <w:t>-</w:t>
      </w:r>
      <w:r w:rsidRPr="001618B3">
        <w:rPr>
          <w:rFonts w:ascii="David" w:hAnsi="David" w:cs="David"/>
          <w:b/>
          <w:bCs/>
          <w:rtl/>
        </w:rPr>
        <w:t xml:space="preserve"> נייר </w:t>
      </w:r>
      <w:r w:rsidR="00D10283" w:rsidRPr="001618B3">
        <w:rPr>
          <w:rFonts w:ascii="David" w:hAnsi="David" w:cs="David"/>
          <w:b/>
          <w:bCs/>
          <w:rtl/>
        </w:rPr>
        <w:t>להדפסה וצילום</w:t>
      </w:r>
    </w:p>
    <w:p w14:paraId="52632B01"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6074EE">
        <w:rPr>
          <w:rFonts w:ascii="David" w:hAnsi="David" w:cs="David"/>
          <w:rtl/>
        </w:rPr>
        <w:t xml:space="preserve">נייר לבן מלא (ממוחזר 50% ומעלה) 75 גר' ו-80 גר'. </w:t>
      </w:r>
    </w:p>
    <w:p w14:paraId="41759C0E"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נייר אקולוגי (ממוחזר 50% ומעלה) 75 גר' ו-80 גר' .</w:t>
      </w:r>
    </w:p>
    <w:p w14:paraId="57F0A4FE" w14:textId="77777777" w:rsidR="00C610A2" w:rsidRPr="006074EE" w:rsidRDefault="00C610A2"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ניירות צבעוניים להדפסה</w:t>
      </w:r>
    </w:p>
    <w:p w14:paraId="45F6914B" w14:textId="77777777" w:rsidR="00FE4C74" w:rsidRPr="00B35D42" w:rsidRDefault="00FE4C74" w:rsidP="00E22061">
      <w:pPr>
        <w:pStyle w:val="aa"/>
        <w:numPr>
          <w:ilvl w:val="2"/>
          <w:numId w:val="222"/>
        </w:numPr>
        <w:spacing w:beforeLines="100" w:before="240" w:afterLines="100" w:after="240" w:line="360" w:lineRule="auto"/>
        <w:ind w:firstLine="45"/>
        <w:contextualSpacing w:val="0"/>
        <w:jc w:val="both"/>
        <w:rPr>
          <w:rFonts w:ascii="David" w:hAnsi="David" w:cs="David"/>
          <w:b/>
          <w:bCs/>
        </w:rPr>
      </w:pPr>
      <w:r w:rsidRPr="00B35D42">
        <w:rPr>
          <w:rFonts w:ascii="David" w:hAnsi="David" w:cs="David"/>
          <w:b/>
          <w:bCs/>
          <w:rtl/>
        </w:rPr>
        <w:t>סל 3</w:t>
      </w:r>
      <w:r w:rsidR="00AE5471" w:rsidRPr="00B35D42">
        <w:rPr>
          <w:rFonts w:ascii="David" w:hAnsi="David" w:cs="David"/>
          <w:b/>
          <w:bCs/>
          <w:rtl/>
        </w:rPr>
        <w:t>-</w:t>
      </w:r>
      <w:r w:rsidR="00DC614A" w:rsidRPr="00B35D42">
        <w:rPr>
          <w:rFonts w:ascii="David" w:hAnsi="David" w:cs="David"/>
          <w:b/>
          <w:bCs/>
          <w:rtl/>
        </w:rPr>
        <w:t xml:space="preserve"> מוצרי קפיטריה</w:t>
      </w:r>
    </w:p>
    <w:p w14:paraId="1F30CF1A"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קפה: קפה שחור, נס קפה, קפסולות קפה ועוד.</w:t>
      </w:r>
    </w:p>
    <w:p w14:paraId="2E85DEA8"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תה: תיונים עם/ללא קפאין, תה צמחים מסוגים שונים ועוד.</w:t>
      </w:r>
    </w:p>
    <w:p w14:paraId="60BB8E13"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סוכר: סוכר לבן, סוכר חום, ממתיק ללא סוכר ועוד.</w:t>
      </w:r>
    </w:p>
    <w:p w14:paraId="16464DD7" w14:textId="5F8A7675" w:rsidR="00FE4C74" w:rsidRPr="006074EE" w:rsidRDefault="0083733D" w:rsidP="0083733D">
      <w:pPr>
        <w:pStyle w:val="aa"/>
        <w:numPr>
          <w:ilvl w:val="3"/>
          <w:numId w:val="222"/>
        </w:numPr>
        <w:spacing w:beforeLines="100" w:before="240" w:afterLines="100" w:after="240" w:line="360" w:lineRule="auto"/>
        <w:ind w:left="2324" w:hanging="850"/>
        <w:contextualSpacing w:val="0"/>
        <w:jc w:val="both"/>
        <w:rPr>
          <w:rFonts w:ascii="David" w:hAnsi="David" w:cs="David"/>
        </w:rPr>
      </w:pPr>
      <w:r>
        <w:rPr>
          <w:rFonts w:ascii="David" w:hAnsi="David" w:cs="David"/>
          <w:rtl/>
        </w:rPr>
        <w:t>עוגיות</w:t>
      </w:r>
      <w:r w:rsidR="00853101">
        <w:rPr>
          <w:rFonts w:ascii="David" w:hAnsi="David" w:cs="David" w:hint="cs"/>
          <w:rtl/>
        </w:rPr>
        <w:t>.</w:t>
      </w:r>
    </w:p>
    <w:p w14:paraId="2224E9E7"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שתיה קלה: תוססת ו/או טבעית, תרכיזים</w:t>
      </w:r>
      <w:r w:rsidR="0065405F" w:rsidRPr="006074EE">
        <w:rPr>
          <w:rFonts w:ascii="David" w:hAnsi="David" w:cs="David"/>
          <w:rtl/>
        </w:rPr>
        <w:t>, בקבוקי שתייה בגודל אישי</w:t>
      </w:r>
      <w:r w:rsidRPr="006074EE">
        <w:rPr>
          <w:rFonts w:ascii="David" w:hAnsi="David" w:cs="David"/>
          <w:rtl/>
        </w:rPr>
        <w:t xml:space="preserve"> ועוד.</w:t>
      </w:r>
    </w:p>
    <w:p w14:paraId="7D2E109D" w14:textId="77777777" w:rsidR="00C610A2" w:rsidRPr="006074EE" w:rsidRDefault="00C610A2"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כלים רב פעמיים: כוסות, כלי מטב</w:t>
      </w:r>
      <w:r w:rsidR="00730033" w:rsidRPr="006074EE">
        <w:rPr>
          <w:rFonts w:ascii="David" w:hAnsi="David" w:cs="David"/>
          <w:rtl/>
        </w:rPr>
        <w:t>ח</w:t>
      </w:r>
      <w:r w:rsidRPr="006074EE">
        <w:rPr>
          <w:rFonts w:ascii="David" w:hAnsi="David" w:cs="David"/>
          <w:rtl/>
        </w:rPr>
        <w:t xml:space="preserve"> ועוד.</w:t>
      </w:r>
    </w:p>
    <w:p w14:paraId="6B406519" w14:textId="73D56805" w:rsidR="00F94E6F" w:rsidRPr="00D6574C" w:rsidRDefault="00F94E6F" w:rsidP="006B1D07">
      <w:pPr>
        <w:pStyle w:val="aa"/>
        <w:numPr>
          <w:ilvl w:val="2"/>
          <w:numId w:val="222"/>
        </w:numPr>
        <w:spacing w:beforeLines="100" w:before="240" w:afterLines="100" w:after="240" w:line="360" w:lineRule="auto"/>
        <w:ind w:firstLine="45"/>
        <w:contextualSpacing w:val="0"/>
        <w:jc w:val="both"/>
        <w:rPr>
          <w:rFonts w:ascii="David" w:hAnsi="David"/>
          <w:b/>
          <w:bCs/>
        </w:rPr>
      </w:pPr>
      <w:r w:rsidRPr="00D6574C">
        <w:rPr>
          <w:rFonts w:ascii="David" w:hAnsi="David" w:cs="David"/>
          <w:b/>
          <w:bCs/>
          <w:rtl/>
        </w:rPr>
        <w:t>סל 4</w:t>
      </w:r>
      <w:r w:rsidR="008B4911" w:rsidRPr="00D6574C">
        <w:rPr>
          <w:rFonts w:ascii="David" w:hAnsi="David" w:cs="David"/>
          <w:b/>
          <w:bCs/>
          <w:rtl/>
        </w:rPr>
        <w:t>-</w:t>
      </w:r>
      <w:r w:rsidRPr="00D6574C">
        <w:rPr>
          <w:rFonts w:ascii="David" w:hAnsi="David" w:cs="David"/>
          <w:b/>
          <w:bCs/>
          <w:rtl/>
        </w:rPr>
        <w:t xml:space="preserve"> פחי </w:t>
      </w:r>
      <w:r w:rsidR="00AA1FB6">
        <w:rPr>
          <w:rFonts w:ascii="David" w:hAnsi="David" w:cs="David"/>
          <w:b/>
          <w:bCs/>
          <w:rtl/>
        </w:rPr>
        <w:t>מִחְזוּר</w:t>
      </w:r>
    </w:p>
    <w:p w14:paraId="207358E9" w14:textId="47CAD00D" w:rsidR="004D4B26" w:rsidRPr="009E69D1" w:rsidRDefault="00504DFF"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9E69D1">
        <w:rPr>
          <w:rFonts w:ascii="David" w:hAnsi="David" w:cs="David"/>
          <w:rtl/>
        </w:rPr>
        <w:t>פחים בנפחים שונים</w:t>
      </w:r>
      <w:r w:rsidR="00672E31" w:rsidRPr="009E69D1">
        <w:rPr>
          <w:rFonts w:ascii="David" w:hAnsi="David" w:cs="David"/>
          <w:rtl/>
        </w:rPr>
        <w:t xml:space="preserve"> ממתכת או מפלסטיק</w:t>
      </w:r>
      <w:r w:rsidRPr="009E69D1">
        <w:rPr>
          <w:rFonts w:ascii="David" w:hAnsi="David" w:cs="David"/>
          <w:rtl/>
        </w:rPr>
        <w:t xml:space="preserve"> ל</w:t>
      </w:r>
      <w:r w:rsidR="00AA1FB6">
        <w:rPr>
          <w:rFonts w:ascii="David" w:hAnsi="David" w:cs="David"/>
          <w:rtl/>
        </w:rPr>
        <w:t>מִחְזוּר</w:t>
      </w:r>
      <w:r w:rsidR="00672E31" w:rsidRPr="009E69D1">
        <w:rPr>
          <w:rFonts w:ascii="David" w:hAnsi="David" w:cs="David"/>
          <w:rtl/>
        </w:rPr>
        <w:t xml:space="preserve"> </w:t>
      </w:r>
      <w:r w:rsidR="003B2650" w:rsidRPr="009E69D1">
        <w:rPr>
          <w:rFonts w:ascii="David" w:hAnsi="David" w:cs="David"/>
          <w:rtl/>
        </w:rPr>
        <w:t xml:space="preserve">זרמי </w:t>
      </w:r>
      <w:r w:rsidR="00672E31" w:rsidRPr="009E69D1">
        <w:rPr>
          <w:rFonts w:ascii="David" w:hAnsi="David" w:cs="David"/>
          <w:rtl/>
        </w:rPr>
        <w:t>פסולת</w:t>
      </w:r>
      <w:r w:rsidR="003B2650" w:rsidRPr="009E69D1">
        <w:rPr>
          <w:rFonts w:ascii="David" w:hAnsi="David" w:cs="David"/>
          <w:rtl/>
        </w:rPr>
        <w:t xml:space="preserve"> משרדית</w:t>
      </w:r>
      <w:r w:rsidR="00672E31" w:rsidRPr="009E69D1">
        <w:rPr>
          <w:rFonts w:ascii="David" w:hAnsi="David" w:cs="David"/>
          <w:rtl/>
        </w:rPr>
        <w:t xml:space="preserve"> </w:t>
      </w:r>
      <w:r w:rsidR="007C4B49" w:rsidRPr="009E69D1">
        <w:rPr>
          <w:rFonts w:ascii="David" w:hAnsi="David" w:cs="David"/>
          <w:rtl/>
        </w:rPr>
        <w:t>(קרטון, פלסטיק</w:t>
      </w:r>
      <w:r w:rsidR="00364E67" w:rsidRPr="009E69D1">
        <w:rPr>
          <w:rFonts w:ascii="David" w:hAnsi="David" w:cs="David"/>
          <w:rtl/>
        </w:rPr>
        <w:t xml:space="preserve"> </w:t>
      </w:r>
      <w:r w:rsidR="007C4B49" w:rsidRPr="009E69D1">
        <w:rPr>
          <w:rFonts w:ascii="David" w:hAnsi="David" w:cs="David"/>
          <w:rtl/>
        </w:rPr>
        <w:t>ו</w:t>
      </w:r>
      <w:r w:rsidR="00364E67" w:rsidRPr="009E69D1">
        <w:rPr>
          <w:rFonts w:ascii="David" w:hAnsi="David" w:cs="David"/>
          <w:rtl/>
        </w:rPr>
        <w:t>מתכת</w:t>
      </w:r>
      <w:r w:rsidR="007C4B49" w:rsidRPr="009E69D1">
        <w:rPr>
          <w:rFonts w:ascii="David" w:hAnsi="David" w:cs="David"/>
          <w:rtl/>
        </w:rPr>
        <w:t>).</w:t>
      </w:r>
      <w:r w:rsidR="00672E31" w:rsidRPr="009E69D1">
        <w:rPr>
          <w:rFonts w:ascii="David" w:hAnsi="David" w:cs="David"/>
          <w:rtl/>
        </w:rPr>
        <w:t xml:space="preserve"> </w:t>
      </w:r>
      <w:r w:rsidRPr="009E69D1">
        <w:rPr>
          <w:rFonts w:ascii="David" w:hAnsi="David" w:cs="David"/>
          <w:rtl/>
        </w:rPr>
        <w:t xml:space="preserve"> </w:t>
      </w:r>
    </w:p>
    <w:p w14:paraId="04269A9F" w14:textId="77777777" w:rsidR="00F7627D" w:rsidRPr="00C71AD2" w:rsidRDefault="00F7627D" w:rsidP="00416241">
      <w:pPr>
        <w:pStyle w:val="aa"/>
        <w:numPr>
          <w:ilvl w:val="2"/>
          <w:numId w:val="222"/>
        </w:numPr>
        <w:spacing w:beforeLines="100" w:before="240" w:afterLines="100" w:after="240" w:line="360" w:lineRule="auto"/>
        <w:ind w:firstLine="45"/>
        <w:contextualSpacing w:val="0"/>
        <w:jc w:val="both"/>
        <w:rPr>
          <w:rFonts w:ascii="David" w:hAnsi="David" w:cs="David"/>
          <w:b/>
          <w:bCs/>
          <w:rtl/>
        </w:rPr>
      </w:pPr>
      <w:r w:rsidRPr="00C71AD2">
        <w:rPr>
          <w:rFonts w:ascii="David" w:hAnsi="David" w:cs="David"/>
          <w:b/>
          <w:bCs/>
          <w:rtl/>
        </w:rPr>
        <w:t xml:space="preserve">כל אחד מהזוכים יספק למזמינים את </w:t>
      </w:r>
      <w:r w:rsidR="00416241">
        <w:rPr>
          <w:rFonts w:ascii="David" w:hAnsi="David" w:cs="David" w:hint="cs"/>
          <w:b/>
          <w:bCs/>
          <w:rtl/>
        </w:rPr>
        <w:t>ה</w:t>
      </w:r>
      <w:r w:rsidR="00663EB4">
        <w:rPr>
          <w:rFonts w:ascii="David" w:hAnsi="David" w:cs="David" w:hint="cs"/>
          <w:b/>
          <w:bCs/>
          <w:rtl/>
        </w:rPr>
        <w:t>מוצר</w:t>
      </w:r>
      <w:r w:rsidR="00416241">
        <w:rPr>
          <w:rFonts w:ascii="David" w:hAnsi="David" w:cs="David" w:hint="cs"/>
          <w:b/>
          <w:bCs/>
          <w:rtl/>
        </w:rPr>
        <w:t>ים</w:t>
      </w:r>
      <w:r w:rsidR="00416241" w:rsidRPr="00C71AD2">
        <w:rPr>
          <w:rFonts w:ascii="David" w:hAnsi="David" w:cs="David"/>
          <w:b/>
          <w:bCs/>
          <w:rtl/>
        </w:rPr>
        <w:t xml:space="preserve"> </w:t>
      </w:r>
      <w:r w:rsidRPr="00C71AD2">
        <w:rPr>
          <w:rFonts w:ascii="David" w:hAnsi="David" w:cs="David"/>
          <w:b/>
          <w:bCs/>
          <w:rtl/>
        </w:rPr>
        <w:t>והשירותים המבוקשים בכל אזורי השירות:</w:t>
      </w:r>
    </w:p>
    <w:p w14:paraId="58066D2C" w14:textId="77777777" w:rsidR="00F7627D" w:rsidRPr="00492859" w:rsidRDefault="00F7627D"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492859">
        <w:rPr>
          <w:rFonts w:ascii="David" w:hAnsi="David" w:cs="David"/>
          <w:rtl/>
        </w:rPr>
        <w:t>אספקה, הובלה, פריקה והצבה של ה</w:t>
      </w:r>
      <w:r w:rsidR="00663EB4">
        <w:rPr>
          <w:rFonts w:ascii="David" w:hAnsi="David" w:cs="David"/>
          <w:rtl/>
        </w:rPr>
        <w:t>מוצר</w:t>
      </w:r>
      <w:r w:rsidRPr="00492859">
        <w:rPr>
          <w:rFonts w:ascii="David" w:hAnsi="David" w:cs="David"/>
          <w:rtl/>
        </w:rPr>
        <w:t>ים שהוזמנו. פריקת המוצרים והכנסתם לתוך החדרים הספציפיים באתרי המזמין, כפי שיוגדרו ע"י המזמין.</w:t>
      </w:r>
    </w:p>
    <w:p w14:paraId="09971FA8" w14:textId="77777777" w:rsidR="00F7627D" w:rsidRPr="00492859" w:rsidRDefault="00F7627D"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492859">
        <w:rPr>
          <w:rFonts w:ascii="David" w:hAnsi="David" w:cs="David"/>
          <w:rtl/>
        </w:rPr>
        <w:t xml:space="preserve">מתן שירות בהתאם לדרישות המזמין, במידה וסופקו </w:t>
      </w:r>
      <w:r w:rsidR="00147C8E">
        <w:rPr>
          <w:rFonts w:ascii="David" w:hAnsi="David" w:cs="David"/>
          <w:rtl/>
        </w:rPr>
        <w:t>מוצר</w:t>
      </w:r>
      <w:r w:rsidRPr="00492859">
        <w:rPr>
          <w:rFonts w:ascii="David" w:hAnsi="David" w:cs="David"/>
          <w:rtl/>
        </w:rPr>
        <w:t>ים עם פגמים/ליקויים או בעקבות איחורים באספקה.</w:t>
      </w:r>
    </w:p>
    <w:p w14:paraId="05A62E60" w14:textId="77777777" w:rsidR="00B8686B" w:rsidRPr="00492859" w:rsidRDefault="00F7627D"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492859">
        <w:rPr>
          <w:rFonts w:ascii="David" w:hAnsi="David" w:cs="David"/>
          <w:rtl/>
        </w:rPr>
        <w:t>הקמת מערך שירות לצרכים התפעוליים הנדרשים, בהתאם למוגדר במכרז.</w:t>
      </w:r>
    </w:p>
    <w:p w14:paraId="534DD125" w14:textId="77777777" w:rsidR="008E53E5" w:rsidRPr="0048746E" w:rsidRDefault="00FA0A2F" w:rsidP="00E22061">
      <w:pPr>
        <w:pStyle w:val="aa"/>
        <w:numPr>
          <w:ilvl w:val="1"/>
          <w:numId w:val="222"/>
        </w:numPr>
        <w:spacing w:beforeLines="100" w:before="240" w:afterLines="100" w:after="240" w:line="360" w:lineRule="auto"/>
        <w:contextualSpacing w:val="0"/>
        <w:jc w:val="both"/>
        <w:rPr>
          <w:rFonts w:ascii="David" w:hAnsi="David" w:cs="David"/>
          <w:b/>
          <w:bCs/>
          <w:sz w:val="28"/>
          <w:szCs w:val="28"/>
        </w:rPr>
      </w:pPr>
      <w:r w:rsidRPr="0048746E">
        <w:rPr>
          <w:rFonts w:ascii="David" w:hAnsi="David" w:cs="David"/>
          <w:b/>
          <w:bCs/>
          <w:sz w:val="28"/>
          <w:szCs w:val="28"/>
          <w:rtl/>
        </w:rPr>
        <w:t>היקף רכש בעבר</w:t>
      </w:r>
    </w:p>
    <w:p w14:paraId="6B5D6217" w14:textId="77777777" w:rsidR="004C3098" w:rsidRPr="00605BAA" w:rsidRDefault="004C3098" w:rsidP="00E22061">
      <w:pPr>
        <w:spacing w:beforeLines="100" w:before="240" w:afterLines="100" w:after="240" w:line="360" w:lineRule="auto"/>
        <w:ind w:left="720"/>
        <w:jc w:val="both"/>
        <w:rPr>
          <w:rFonts w:ascii="David" w:hAnsi="David" w:cs="David"/>
        </w:rPr>
      </w:pPr>
      <w:r w:rsidRPr="00605BAA">
        <w:rPr>
          <w:rFonts w:ascii="David" w:hAnsi="David" w:cs="David"/>
          <w:rtl/>
        </w:rPr>
        <w:t xml:space="preserve">בניתוח נתוני הרכש שבוצע </w:t>
      </w:r>
      <w:r w:rsidR="00EC6B98" w:rsidRPr="00605BAA">
        <w:rPr>
          <w:rFonts w:ascii="David" w:hAnsi="David" w:cs="David"/>
          <w:rtl/>
        </w:rPr>
        <w:t xml:space="preserve">הן באמצעות מכרזים מרכזיים קודמים והן באמצעות התקשרויות מסוג אחר, </w:t>
      </w:r>
      <w:r w:rsidRPr="00605BAA">
        <w:rPr>
          <w:rFonts w:ascii="David" w:hAnsi="David" w:cs="David"/>
          <w:rtl/>
        </w:rPr>
        <w:t xml:space="preserve">נמצא כי היקף הרכש בחלוקה לסלים </w:t>
      </w:r>
      <w:r w:rsidR="00082B9F" w:rsidRPr="00605BAA">
        <w:rPr>
          <w:rFonts w:ascii="David" w:hAnsi="David" w:cs="David"/>
          <w:rtl/>
        </w:rPr>
        <w:t>הינו כדלקמן:</w:t>
      </w:r>
    </w:p>
    <w:p w14:paraId="7888EA8A" w14:textId="77777777" w:rsidR="008E53E5" w:rsidRPr="000B536C" w:rsidRDefault="00082B9F" w:rsidP="00E22061">
      <w:pPr>
        <w:pStyle w:val="aa"/>
        <w:numPr>
          <w:ilvl w:val="2"/>
          <w:numId w:val="222"/>
        </w:numPr>
        <w:spacing w:beforeLines="100" w:before="240" w:afterLines="100" w:after="240" w:line="360" w:lineRule="auto"/>
        <w:ind w:firstLine="45"/>
        <w:contextualSpacing w:val="0"/>
        <w:jc w:val="both"/>
        <w:rPr>
          <w:rFonts w:ascii="David" w:hAnsi="David" w:cs="David"/>
        </w:rPr>
      </w:pPr>
      <w:r w:rsidRPr="000B536C">
        <w:rPr>
          <w:rFonts w:ascii="David" w:hAnsi="David" w:cs="David"/>
          <w:rtl/>
        </w:rPr>
        <w:t>סל</w:t>
      </w:r>
      <w:r w:rsidR="007525CE" w:rsidRPr="000B536C">
        <w:rPr>
          <w:rFonts w:ascii="David" w:hAnsi="David" w:cs="David"/>
          <w:rtl/>
        </w:rPr>
        <w:t xml:space="preserve"> 1 – ציוד משרדי:</w:t>
      </w:r>
      <w:r w:rsidR="00BC16CF" w:rsidRPr="000B536C">
        <w:rPr>
          <w:rFonts w:ascii="David" w:hAnsi="David" w:cs="David"/>
          <w:rtl/>
        </w:rPr>
        <w:t xml:space="preserve"> כ- 11 מיליון ₪ בשנה.</w:t>
      </w:r>
    </w:p>
    <w:p w14:paraId="379A9669" w14:textId="77777777" w:rsidR="007525CE" w:rsidRPr="000B536C" w:rsidRDefault="007525CE" w:rsidP="00E22061">
      <w:pPr>
        <w:pStyle w:val="aa"/>
        <w:numPr>
          <w:ilvl w:val="2"/>
          <w:numId w:val="222"/>
        </w:numPr>
        <w:spacing w:beforeLines="100" w:before="240" w:afterLines="100" w:after="240" w:line="360" w:lineRule="auto"/>
        <w:ind w:firstLine="45"/>
        <w:contextualSpacing w:val="0"/>
        <w:jc w:val="both"/>
        <w:rPr>
          <w:rFonts w:ascii="David" w:hAnsi="David" w:cs="David"/>
        </w:rPr>
      </w:pPr>
      <w:r w:rsidRPr="000B536C">
        <w:rPr>
          <w:rFonts w:ascii="David" w:hAnsi="David" w:cs="David"/>
          <w:rtl/>
        </w:rPr>
        <w:t>סל 2 – נייר להדפסה וצילום:</w:t>
      </w:r>
      <w:r w:rsidR="00F00BD1" w:rsidRPr="000B536C">
        <w:rPr>
          <w:rFonts w:ascii="David" w:hAnsi="David" w:cs="David"/>
          <w:rtl/>
        </w:rPr>
        <w:t xml:space="preserve"> כ- 14 מיליון ₪ בשנה.</w:t>
      </w:r>
    </w:p>
    <w:p w14:paraId="408911BC" w14:textId="77777777" w:rsidR="007525CE" w:rsidRPr="000B536C" w:rsidRDefault="007525CE" w:rsidP="00E22061">
      <w:pPr>
        <w:pStyle w:val="aa"/>
        <w:numPr>
          <w:ilvl w:val="2"/>
          <w:numId w:val="222"/>
        </w:numPr>
        <w:spacing w:beforeLines="100" w:before="240" w:afterLines="100" w:after="240" w:line="360" w:lineRule="auto"/>
        <w:ind w:firstLine="45"/>
        <w:contextualSpacing w:val="0"/>
        <w:jc w:val="both"/>
        <w:rPr>
          <w:rFonts w:ascii="David" w:hAnsi="David" w:cs="David"/>
        </w:rPr>
      </w:pPr>
      <w:r w:rsidRPr="000B536C">
        <w:rPr>
          <w:rFonts w:ascii="David" w:hAnsi="David" w:cs="David"/>
          <w:rtl/>
        </w:rPr>
        <w:t xml:space="preserve">סל 3 – מוצרי קפיטריה: </w:t>
      </w:r>
      <w:r w:rsidR="002B4648" w:rsidRPr="000B536C">
        <w:rPr>
          <w:rFonts w:ascii="David" w:hAnsi="David" w:cs="David"/>
          <w:rtl/>
        </w:rPr>
        <w:t>כ- 10 מיליון ₪ בשנה.</w:t>
      </w:r>
    </w:p>
    <w:p w14:paraId="657A4019" w14:textId="77777777" w:rsidR="00DD24A8" w:rsidRPr="000B536C" w:rsidRDefault="00DD24A8" w:rsidP="00E22061">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0B536C">
        <w:rPr>
          <w:rFonts w:ascii="David" w:hAnsi="David" w:cs="David"/>
          <w:rtl/>
        </w:rPr>
        <w:t>סל 4 – לעורך המכרז אין נתוני היקף רכש קודם. בעת פרסום התיחור</w:t>
      </w:r>
      <w:r w:rsidR="003F4F9C" w:rsidRPr="000B536C">
        <w:rPr>
          <w:rFonts w:ascii="David" w:hAnsi="David" w:cs="David"/>
          <w:rtl/>
        </w:rPr>
        <w:t xml:space="preserve"> עבור סל זה</w:t>
      </w:r>
      <w:r w:rsidRPr="000B536C">
        <w:rPr>
          <w:rFonts w:ascii="David" w:hAnsi="David" w:cs="David"/>
          <w:rtl/>
        </w:rPr>
        <w:t xml:space="preserve"> </w:t>
      </w:r>
      <w:r w:rsidR="00A175CE" w:rsidRPr="000B536C">
        <w:rPr>
          <w:rFonts w:ascii="David" w:hAnsi="David" w:cs="David"/>
          <w:rtl/>
        </w:rPr>
        <w:t xml:space="preserve">ישקף עורך המכרז את היקף הרכש הצפוי. </w:t>
      </w:r>
    </w:p>
    <w:p w14:paraId="1DF9E104" w14:textId="77777777" w:rsidR="00117880" w:rsidRPr="004A2DDC" w:rsidRDefault="00117880" w:rsidP="004A2DDC">
      <w:pPr>
        <w:pStyle w:val="aa"/>
        <w:numPr>
          <w:ilvl w:val="1"/>
          <w:numId w:val="222"/>
        </w:numPr>
        <w:spacing w:beforeLines="100" w:before="240" w:afterLines="100" w:after="240" w:line="360" w:lineRule="auto"/>
        <w:contextualSpacing w:val="0"/>
        <w:jc w:val="both"/>
        <w:rPr>
          <w:rFonts w:ascii="David" w:hAnsi="David" w:cs="David"/>
          <w:b/>
          <w:bCs/>
          <w:sz w:val="28"/>
          <w:szCs w:val="28"/>
        </w:rPr>
      </w:pPr>
      <w:r w:rsidRPr="004A2DDC">
        <w:rPr>
          <w:rFonts w:ascii="David" w:hAnsi="David" w:cs="David"/>
          <w:b/>
          <w:bCs/>
          <w:sz w:val="28"/>
          <w:szCs w:val="28"/>
          <w:rtl/>
        </w:rPr>
        <w:t>מספר הזוכים</w:t>
      </w:r>
    </w:p>
    <w:p w14:paraId="163A1971" w14:textId="77777777" w:rsidR="00117880" w:rsidRPr="00605BAA" w:rsidRDefault="00117880" w:rsidP="00DC3764">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מציע רשאי להגיש הצעה לכל אחד מהסלים, כלומר לסל אחד או יותר לבחירתו,</w:t>
      </w:r>
      <w:r w:rsidR="001052D7" w:rsidRPr="00605BAA">
        <w:rPr>
          <w:rFonts w:ascii="David" w:hAnsi="David" w:cs="David"/>
          <w:rtl/>
        </w:rPr>
        <w:t xml:space="preserve"> והכל</w:t>
      </w:r>
      <w:r w:rsidRPr="00605BAA">
        <w:rPr>
          <w:rFonts w:ascii="David" w:hAnsi="David" w:cs="David"/>
          <w:rtl/>
        </w:rPr>
        <w:t xml:space="preserve"> בהתאם להנחיות המפורטות ב</w:t>
      </w:r>
      <w:r w:rsidR="00DC3764">
        <w:rPr>
          <w:rFonts w:ascii="David" w:hAnsi="David" w:cs="David" w:hint="cs"/>
          <w:rtl/>
        </w:rPr>
        <w:t xml:space="preserve">פרק 2- </w:t>
      </w:r>
      <w:r w:rsidR="00DC3764">
        <w:rPr>
          <w:rFonts w:ascii="David" w:hAnsi="David" w:cs="David"/>
          <w:rtl/>
        </w:rPr>
        <w:t>חוברת ההצעה</w:t>
      </w:r>
      <w:r w:rsidR="00DC3764">
        <w:rPr>
          <w:rFonts w:ascii="David" w:hAnsi="David" w:cs="David" w:hint="cs"/>
          <w:rtl/>
        </w:rPr>
        <w:t>.</w:t>
      </w:r>
    </w:p>
    <w:p w14:paraId="4DEEC65D" w14:textId="77777777" w:rsidR="00117880" w:rsidRPr="00605BAA" w:rsidRDefault="00117880" w:rsidP="00E46E23">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במסגרת המכרז, כל המציעים אשר יעמדו בתנאי הסף והאיכות ייכנסו לרשימת ספקים בהתאם לסלים להם הגישו את הצעתם. בתקופת ההתקשרות ישתתפו הספקים שנכנסו לרשימה (להלן: "</w:t>
      </w:r>
      <w:r w:rsidRPr="00054E66">
        <w:rPr>
          <w:rFonts w:ascii="David" w:hAnsi="David" w:cs="David"/>
          <w:b/>
          <w:bCs/>
          <w:rtl/>
        </w:rPr>
        <w:t>ספקי המסגרת</w:t>
      </w:r>
      <w:r w:rsidR="00597115">
        <w:rPr>
          <w:rFonts w:ascii="David" w:hAnsi="David" w:cs="David" w:hint="cs"/>
          <w:rtl/>
        </w:rPr>
        <w:t>"</w:t>
      </w:r>
      <w:r w:rsidRPr="00605BAA">
        <w:rPr>
          <w:rFonts w:ascii="David" w:hAnsi="David" w:cs="David"/>
          <w:rtl/>
        </w:rPr>
        <w:t xml:space="preserve">) בתיחורים, והכל כפי שיופרט במסמכי המכרז על נספחיו, בהתאם לשיקול דעתו הבלעדי של עורך המכרז ובשים לב לצרכי המזמינים. </w:t>
      </w:r>
    </w:p>
    <w:p w14:paraId="5C3CAE1B" w14:textId="77777777" w:rsidR="00D731FF" w:rsidRPr="000B00AE" w:rsidRDefault="00D731FF" w:rsidP="000B00AE">
      <w:pPr>
        <w:pStyle w:val="aa"/>
        <w:numPr>
          <w:ilvl w:val="1"/>
          <w:numId w:val="222"/>
        </w:numPr>
        <w:spacing w:beforeLines="100" w:before="240" w:afterLines="100" w:after="240" w:line="360" w:lineRule="auto"/>
        <w:contextualSpacing w:val="0"/>
        <w:jc w:val="both"/>
        <w:rPr>
          <w:rFonts w:ascii="David" w:hAnsi="David" w:cs="David"/>
          <w:b/>
          <w:bCs/>
          <w:sz w:val="28"/>
          <w:szCs w:val="28"/>
          <w:rtl/>
        </w:rPr>
      </w:pPr>
      <w:r w:rsidRPr="000B00AE">
        <w:rPr>
          <w:rFonts w:ascii="David" w:hAnsi="David" w:cs="David"/>
          <w:b/>
          <w:bCs/>
          <w:sz w:val="28"/>
          <w:szCs w:val="28"/>
          <w:rtl/>
        </w:rPr>
        <w:t xml:space="preserve">תקופת ההתקשרות  </w:t>
      </w:r>
    </w:p>
    <w:p w14:paraId="1EF03739" w14:textId="77777777" w:rsidR="0009542F" w:rsidRPr="00605BAA" w:rsidRDefault="00BC5080" w:rsidP="000B00AE">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 xml:space="preserve">תקופת ההתקשרות למכרז המסגרת תעמוד על </w:t>
      </w:r>
      <w:r w:rsidR="001926FF" w:rsidRPr="00605BAA">
        <w:rPr>
          <w:rFonts w:ascii="David" w:hAnsi="David" w:cs="David"/>
          <w:rtl/>
        </w:rPr>
        <w:t>24</w:t>
      </w:r>
      <w:r w:rsidRPr="00605BAA">
        <w:rPr>
          <w:rFonts w:ascii="David" w:hAnsi="David" w:cs="David"/>
          <w:rtl/>
        </w:rPr>
        <w:t xml:space="preserve"> חודשים עם אפשרויות הארכה של תקופות נוספות שלא תעלנה על </w:t>
      </w:r>
      <w:r w:rsidR="001926FF" w:rsidRPr="00605BAA">
        <w:rPr>
          <w:rFonts w:ascii="David" w:hAnsi="David" w:cs="David"/>
          <w:rtl/>
        </w:rPr>
        <w:t>36</w:t>
      </w:r>
      <w:r w:rsidRPr="00605BAA">
        <w:rPr>
          <w:rFonts w:ascii="David" w:hAnsi="David" w:cs="David"/>
          <w:rtl/>
        </w:rPr>
        <w:t xml:space="preserve"> חודשים נוספים (סה"כ 60 חודשים). </w:t>
      </w:r>
    </w:p>
    <w:p w14:paraId="00835164" w14:textId="77777777" w:rsidR="00BC5080" w:rsidRPr="00605BAA" w:rsidRDefault="00BC5080" w:rsidP="00C53512">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 xml:space="preserve">תקופת </w:t>
      </w:r>
      <w:r w:rsidR="001F1947">
        <w:rPr>
          <w:rFonts w:ascii="David" w:hAnsi="David" w:cs="David" w:hint="cs"/>
          <w:rtl/>
        </w:rPr>
        <w:t>ההתקשרות</w:t>
      </w:r>
      <w:r w:rsidRPr="00605BAA">
        <w:rPr>
          <w:rFonts w:ascii="David" w:hAnsi="David" w:cs="David"/>
          <w:rtl/>
        </w:rPr>
        <w:t xml:space="preserve"> לכל תיחור תוגדר במסמכי התיחור. בהקשר זה יודגש, כי אין מניעה שתקופת </w:t>
      </w:r>
      <w:r w:rsidR="00C53512">
        <w:rPr>
          <w:rFonts w:ascii="David" w:hAnsi="David" w:cs="David" w:hint="cs"/>
          <w:rtl/>
        </w:rPr>
        <w:t>ההתקשרות</w:t>
      </w:r>
      <w:r w:rsidRPr="00605BAA">
        <w:rPr>
          <w:rFonts w:ascii="David" w:hAnsi="David" w:cs="David"/>
          <w:rtl/>
        </w:rPr>
        <w:t xml:space="preserve"> שתקבע בתיחור תחרוג מתקופת ההתקשרות למכרז המסגרת, ובלבד שההזמנה לתיחור תפורסם </w:t>
      </w:r>
      <w:r w:rsidR="00781FBC" w:rsidRPr="00605BAA">
        <w:rPr>
          <w:rFonts w:ascii="David" w:hAnsi="David" w:cs="David"/>
          <w:rtl/>
        </w:rPr>
        <w:t xml:space="preserve">עד למועד סיום </w:t>
      </w:r>
      <w:r w:rsidRPr="00605BAA">
        <w:rPr>
          <w:rFonts w:ascii="David" w:hAnsi="David" w:cs="David"/>
          <w:rtl/>
        </w:rPr>
        <w:t>תקופת ההתקשרות למכרז המסגרת</w:t>
      </w:r>
      <w:r w:rsidRPr="00605BAA">
        <w:rPr>
          <w:rFonts w:ascii="David" w:hAnsi="David" w:cs="David"/>
        </w:rPr>
        <w:t>.</w:t>
      </w:r>
    </w:p>
    <w:p w14:paraId="48D607F9" w14:textId="77777777" w:rsidR="00BC5080" w:rsidRPr="00605BAA" w:rsidRDefault="00BC5080" w:rsidP="000B00AE">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המזמינים יהיו</w:t>
      </w:r>
      <w:r w:rsidR="00BB7B6B" w:rsidRPr="00605BAA">
        <w:rPr>
          <w:rFonts w:ascii="David" w:hAnsi="David" w:cs="David"/>
          <w:rtl/>
        </w:rPr>
        <w:t xml:space="preserve"> מחויבים לרכוש את המוצרים מהזוכים</w:t>
      </w:r>
      <w:r w:rsidRPr="00605BAA">
        <w:rPr>
          <w:rFonts w:ascii="David" w:hAnsi="David" w:cs="David"/>
          <w:rtl/>
        </w:rPr>
        <w:t xml:space="preserve"> </w:t>
      </w:r>
      <w:r w:rsidR="00D27C94">
        <w:rPr>
          <w:rFonts w:ascii="David" w:hAnsi="David" w:cs="David" w:hint="cs"/>
          <w:rtl/>
        </w:rPr>
        <w:t>בתיחור</w:t>
      </w:r>
      <w:r w:rsidR="008E3931">
        <w:rPr>
          <w:rFonts w:ascii="David" w:hAnsi="David" w:cs="David" w:hint="cs"/>
          <w:rtl/>
        </w:rPr>
        <w:t xml:space="preserve"> </w:t>
      </w:r>
      <w:r w:rsidRPr="00605BAA">
        <w:rPr>
          <w:rFonts w:ascii="David" w:hAnsi="David" w:cs="David"/>
          <w:rtl/>
        </w:rPr>
        <w:t>בלבד, בכפוף לאמור בסעיף 14ב לתקנות חובת המכרזים, התשנ"ג-1993</w:t>
      </w:r>
      <w:r w:rsidR="00117880" w:rsidRPr="00605BAA">
        <w:rPr>
          <w:rFonts w:ascii="David" w:hAnsi="David" w:cs="David"/>
          <w:rtl/>
        </w:rPr>
        <w:t xml:space="preserve"> </w:t>
      </w:r>
      <w:r w:rsidRPr="00605BAA">
        <w:rPr>
          <w:rFonts w:ascii="David" w:hAnsi="David" w:cs="David"/>
          <w:rtl/>
        </w:rPr>
        <w:t>(להלן: "</w:t>
      </w:r>
      <w:r w:rsidR="00056A1F" w:rsidRPr="00813677">
        <w:rPr>
          <w:rFonts w:ascii="David" w:hAnsi="David" w:cs="David"/>
          <w:b/>
          <w:bCs/>
          <w:rtl/>
        </w:rPr>
        <w:t>ה</w:t>
      </w:r>
      <w:r w:rsidRPr="00813677">
        <w:rPr>
          <w:rFonts w:ascii="David" w:hAnsi="David" w:cs="David"/>
          <w:b/>
          <w:bCs/>
          <w:rtl/>
        </w:rPr>
        <w:t>תקנות</w:t>
      </w:r>
      <w:r w:rsidRPr="00605BAA">
        <w:rPr>
          <w:rFonts w:ascii="David" w:hAnsi="David" w:cs="David"/>
          <w:rtl/>
        </w:rPr>
        <w:t>"</w:t>
      </w:r>
      <w:r w:rsidR="00117880" w:rsidRPr="00605BAA">
        <w:rPr>
          <w:rFonts w:ascii="David" w:hAnsi="David" w:cs="David"/>
          <w:rtl/>
        </w:rPr>
        <w:t>).</w:t>
      </w:r>
      <w:r w:rsidRPr="00605BAA">
        <w:rPr>
          <w:rFonts w:ascii="David" w:hAnsi="David" w:cs="David"/>
          <w:rtl/>
        </w:rPr>
        <w:t xml:space="preserve"> יובהר, כי מזמינים שיש להם, נכון למועד פרסום המכרז, התקשרות קיימת לצורך אספקת המוצרים יהיו רשאים שלא לרכוש את המוצרים והשירותים מהספקים הזוכים</w:t>
      </w:r>
      <w:r w:rsidR="002D0C5D">
        <w:rPr>
          <w:rFonts w:ascii="David" w:hAnsi="David" w:cs="David" w:hint="cs"/>
          <w:rtl/>
        </w:rPr>
        <w:t xml:space="preserve"> בכפוף לסייגים שיפורטו במסמכי המכר</w:t>
      </w:r>
      <w:r w:rsidR="003601DD">
        <w:rPr>
          <w:rFonts w:ascii="David" w:hAnsi="David" w:cs="David" w:hint="cs"/>
          <w:rtl/>
        </w:rPr>
        <w:t>ז המרכזי</w:t>
      </w:r>
      <w:r w:rsidRPr="00605BAA">
        <w:rPr>
          <w:rFonts w:ascii="David" w:hAnsi="David" w:cs="David"/>
        </w:rPr>
        <w:t>.</w:t>
      </w:r>
    </w:p>
    <w:p w14:paraId="55FCC076" w14:textId="77777777" w:rsidR="00BC5080" w:rsidRPr="000B00AE" w:rsidRDefault="00BC5080" w:rsidP="000B00AE">
      <w:pPr>
        <w:pStyle w:val="aa"/>
        <w:numPr>
          <w:ilvl w:val="1"/>
          <w:numId w:val="222"/>
        </w:numPr>
        <w:spacing w:beforeLines="100" w:before="240" w:afterLines="100" w:after="240" w:line="360" w:lineRule="auto"/>
        <w:contextualSpacing w:val="0"/>
        <w:jc w:val="both"/>
        <w:rPr>
          <w:rFonts w:ascii="David" w:hAnsi="David" w:cs="David"/>
          <w:b/>
          <w:bCs/>
          <w:sz w:val="28"/>
          <w:szCs w:val="28"/>
        </w:rPr>
      </w:pPr>
      <w:bookmarkStart w:id="4" w:name="_Ref383952039"/>
      <w:r w:rsidRPr="000B00AE">
        <w:rPr>
          <w:rFonts w:ascii="David" w:hAnsi="David" w:cs="David"/>
          <w:b/>
          <w:bCs/>
          <w:sz w:val="28"/>
          <w:szCs w:val="28"/>
          <w:rtl/>
        </w:rPr>
        <w:t>מסמכי המכרז מחולקים לפרקים, כמפורט להלן</w:t>
      </w:r>
      <w:r w:rsidRPr="000B00AE">
        <w:rPr>
          <w:rFonts w:ascii="David" w:hAnsi="David" w:cs="David"/>
          <w:b/>
          <w:bCs/>
          <w:sz w:val="28"/>
          <w:szCs w:val="28"/>
        </w:rPr>
        <w:t>:</w:t>
      </w:r>
    </w:p>
    <w:p w14:paraId="5C704E79" w14:textId="77777777" w:rsidR="00BC5080" w:rsidRPr="00605BAA" w:rsidRDefault="00BC5080" w:rsidP="00551F89">
      <w:pPr>
        <w:spacing w:beforeLines="100" w:before="240" w:afterLines="100" w:after="240" w:line="360" w:lineRule="auto"/>
        <w:ind w:left="720"/>
        <w:jc w:val="both"/>
        <w:rPr>
          <w:rFonts w:ascii="David" w:hAnsi="David" w:cs="David"/>
        </w:rPr>
      </w:pPr>
      <w:r w:rsidRPr="00605BAA">
        <w:rPr>
          <w:rFonts w:ascii="David" w:hAnsi="David" w:cs="David"/>
          <w:rtl/>
        </w:rPr>
        <w:t>פרק 1</w:t>
      </w:r>
      <w:r w:rsidR="007D7BC8" w:rsidRPr="00605BAA">
        <w:rPr>
          <w:rFonts w:ascii="David" w:hAnsi="David" w:cs="David"/>
          <w:rtl/>
        </w:rPr>
        <w:t xml:space="preserve"> –</w:t>
      </w:r>
      <w:r w:rsidRPr="00605BAA">
        <w:rPr>
          <w:rFonts w:ascii="David" w:hAnsi="David" w:cs="David"/>
        </w:rPr>
        <w:t xml:space="preserve"> </w:t>
      </w:r>
      <w:r w:rsidRPr="00605BAA">
        <w:rPr>
          <w:rFonts w:ascii="David" w:hAnsi="David" w:cs="David"/>
          <w:rtl/>
        </w:rPr>
        <w:t xml:space="preserve">הליך מכרז המסגרת, תנאי ההשתתפות והתנאים </w:t>
      </w:r>
      <w:r w:rsidR="007D7BC8" w:rsidRPr="00605BAA">
        <w:rPr>
          <w:rFonts w:ascii="David" w:hAnsi="David" w:cs="David"/>
          <w:rtl/>
        </w:rPr>
        <w:t>ל</w:t>
      </w:r>
      <w:r w:rsidR="00305E0F" w:rsidRPr="00605BAA">
        <w:rPr>
          <w:rFonts w:ascii="David" w:hAnsi="David" w:cs="David"/>
          <w:rtl/>
        </w:rPr>
        <w:t xml:space="preserve">קביעת רשימת </w:t>
      </w:r>
      <w:r w:rsidR="00551F89">
        <w:rPr>
          <w:rFonts w:ascii="David" w:hAnsi="David" w:cs="David" w:hint="cs"/>
          <w:rtl/>
        </w:rPr>
        <w:t>ספקים</w:t>
      </w:r>
      <w:r w:rsidR="008F67C8" w:rsidRPr="00605BAA">
        <w:rPr>
          <w:rFonts w:ascii="David" w:hAnsi="David" w:cs="David"/>
          <w:rtl/>
        </w:rPr>
        <w:t>.</w:t>
      </w:r>
    </w:p>
    <w:p w14:paraId="5B7F6F77" w14:textId="77777777" w:rsidR="00BC5080" w:rsidRPr="00605BAA" w:rsidRDefault="00BC5080" w:rsidP="000B00AE">
      <w:pPr>
        <w:spacing w:beforeLines="100" w:before="240" w:afterLines="100" w:after="240" w:line="360" w:lineRule="auto"/>
        <w:ind w:left="720"/>
        <w:jc w:val="both"/>
        <w:rPr>
          <w:rFonts w:ascii="David" w:hAnsi="David" w:cs="David"/>
        </w:rPr>
      </w:pPr>
      <w:r w:rsidRPr="00605BAA">
        <w:rPr>
          <w:rFonts w:ascii="David" w:hAnsi="David" w:cs="David"/>
          <w:rtl/>
        </w:rPr>
        <w:t>פרק 2</w:t>
      </w:r>
      <w:r w:rsidR="007D7BC8" w:rsidRPr="00605BAA">
        <w:rPr>
          <w:rFonts w:ascii="David" w:hAnsi="David" w:cs="David"/>
          <w:rtl/>
        </w:rPr>
        <w:t xml:space="preserve"> –</w:t>
      </w:r>
      <w:r w:rsidR="0036735B" w:rsidRPr="00605BAA">
        <w:rPr>
          <w:rFonts w:ascii="David" w:hAnsi="David" w:cs="David"/>
          <w:rtl/>
        </w:rPr>
        <w:t xml:space="preserve"> </w:t>
      </w:r>
      <w:r w:rsidRPr="00605BAA">
        <w:rPr>
          <w:rFonts w:ascii="David" w:hAnsi="David" w:cs="David"/>
          <w:rtl/>
        </w:rPr>
        <w:t>חוברת ההצעה, אשר תוגש על</w:t>
      </w:r>
      <w:r w:rsidR="00481DE1" w:rsidRPr="00605BAA">
        <w:rPr>
          <w:rFonts w:ascii="David" w:hAnsi="David" w:cs="David"/>
          <w:rtl/>
        </w:rPr>
        <w:t xml:space="preserve"> </w:t>
      </w:r>
      <w:r w:rsidRPr="00605BAA">
        <w:rPr>
          <w:rFonts w:ascii="David" w:hAnsi="David" w:cs="David"/>
          <w:rtl/>
        </w:rPr>
        <w:t>ידי מציע המתמודד במכרז</w:t>
      </w:r>
      <w:r w:rsidRPr="00605BAA">
        <w:rPr>
          <w:rFonts w:ascii="David" w:hAnsi="David" w:cs="David"/>
        </w:rPr>
        <w:t>.</w:t>
      </w:r>
    </w:p>
    <w:p w14:paraId="42E41D91" w14:textId="77777777" w:rsidR="00BC5080" w:rsidRPr="00605BAA" w:rsidRDefault="00BC5080" w:rsidP="000B00AE">
      <w:pPr>
        <w:spacing w:beforeLines="100" w:before="240" w:afterLines="100" w:after="240" w:line="360" w:lineRule="auto"/>
        <w:ind w:left="720"/>
        <w:jc w:val="both"/>
        <w:rPr>
          <w:rFonts w:ascii="David" w:hAnsi="David" w:cs="David"/>
        </w:rPr>
      </w:pPr>
      <w:r w:rsidRPr="00605BAA">
        <w:rPr>
          <w:rFonts w:ascii="David" w:hAnsi="David" w:cs="David"/>
          <w:rtl/>
        </w:rPr>
        <w:t>פרק 3</w:t>
      </w:r>
      <w:r w:rsidR="007D7BC8" w:rsidRPr="00605BAA">
        <w:rPr>
          <w:rFonts w:ascii="David" w:hAnsi="David" w:cs="David"/>
          <w:rtl/>
        </w:rPr>
        <w:t xml:space="preserve"> –</w:t>
      </w:r>
      <w:r w:rsidRPr="00605BAA">
        <w:rPr>
          <w:rFonts w:ascii="David" w:hAnsi="David" w:cs="David"/>
          <w:rtl/>
        </w:rPr>
        <w:t xml:space="preserve"> </w:t>
      </w:r>
      <w:r w:rsidR="00816908" w:rsidRPr="00605BAA">
        <w:rPr>
          <w:rFonts w:ascii="David" w:hAnsi="David" w:cs="David"/>
          <w:rtl/>
        </w:rPr>
        <w:t>מימוש ההתקשרות</w:t>
      </w:r>
      <w:r w:rsidR="003A5F28" w:rsidRPr="00605BAA">
        <w:rPr>
          <w:rFonts w:ascii="David" w:hAnsi="David" w:cs="David"/>
          <w:rtl/>
        </w:rPr>
        <w:t xml:space="preserve">: </w:t>
      </w:r>
      <w:r w:rsidRPr="00605BAA">
        <w:rPr>
          <w:rFonts w:ascii="David" w:hAnsi="David" w:cs="David"/>
          <w:rtl/>
        </w:rPr>
        <w:t xml:space="preserve">פירוט </w:t>
      </w:r>
      <w:r w:rsidR="00481DE1" w:rsidRPr="00605BAA">
        <w:rPr>
          <w:rFonts w:ascii="David" w:hAnsi="David" w:cs="David"/>
          <w:rtl/>
        </w:rPr>
        <w:t xml:space="preserve">הליך ההתקשרות עם </w:t>
      </w:r>
      <w:r w:rsidR="00153BCF" w:rsidRPr="00605BAA">
        <w:rPr>
          <w:rFonts w:ascii="David" w:hAnsi="David" w:cs="David"/>
          <w:rtl/>
        </w:rPr>
        <w:t>ה</w:t>
      </w:r>
      <w:r w:rsidR="00481DE1" w:rsidRPr="00605BAA">
        <w:rPr>
          <w:rFonts w:ascii="David" w:hAnsi="David" w:cs="David"/>
          <w:rtl/>
        </w:rPr>
        <w:t>ספק</w:t>
      </w:r>
      <w:r w:rsidR="00153BCF" w:rsidRPr="00605BAA">
        <w:rPr>
          <w:rFonts w:ascii="David" w:hAnsi="David" w:cs="David"/>
          <w:rtl/>
        </w:rPr>
        <w:t xml:space="preserve"> הזוכה </w:t>
      </w:r>
      <w:r w:rsidR="00481DE1" w:rsidRPr="00605BAA">
        <w:rPr>
          <w:rFonts w:ascii="David" w:hAnsi="David" w:cs="David"/>
          <w:rtl/>
        </w:rPr>
        <w:t>ותנאי ההתקשרות</w:t>
      </w:r>
      <w:r w:rsidRPr="00605BAA">
        <w:rPr>
          <w:rFonts w:ascii="David" w:hAnsi="David" w:cs="David"/>
          <w:rtl/>
        </w:rPr>
        <w:t>.</w:t>
      </w:r>
    </w:p>
    <w:p w14:paraId="444F2EC0" w14:textId="77777777" w:rsidR="00BC5080" w:rsidRPr="00605BAA" w:rsidRDefault="00BC5080" w:rsidP="000B00AE">
      <w:pPr>
        <w:spacing w:beforeLines="100" w:before="240" w:afterLines="100" w:after="240" w:line="360" w:lineRule="auto"/>
        <w:ind w:left="720"/>
        <w:jc w:val="both"/>
        <w:rPr>
          <w:rFonts w:ascii="David" w:hAnsi="David" w:cs="David"/>
          <w:rtl/>
        </w:rPr>
      </w:pPr>
      <w:r w:rsidRPr="00605BAA">
        <w:rPr>
          <w:rFonts w:ascii="David" w:hAnsi="David" w:cs="David"/>
          <w:rtl/>
        </w:rPr>
        <w:t>פרק 4</w:t>
      </w:r>
      <w:r w:rsidR="007D7BC8" w:rsidRPr="00605BAA">
        <w:rPr>
          <w:rFonts w:ascii="David" w:hAnsi="David" w:cs="David"/>
          <w:rtl/>
        </w:rPr>
        <w:t xml:space="preserve"> –</w:t>
      </w:r>
      <w:r w:rsidRPr="00605BAA">
        <w:rPr>
          <w:rFonts w:ascii="David" w:hAnsi="David" w:cs="David"/>
          <w:rtl/>
        </w:rPr>
        <w:t xml:space="preserve"> הסכם </w:t>
      </w:r>
      <w:r w:rsidR="007D7BC8" w:rsidRPr="00605BAA">
        <w:rPr>
          <w:rFonts w:ascii="David" w:hAnsi="David" w:cs="David"/>
          <w:rtl/>
        </w:rPr>
        <w:t xml:space="preserve">ההתקשרות עם </w:t>
      </w:r>
      <w:r w:rsidR="00AF2A86" w:rsidRPr="00605BAA">
        <w:rPr>
          <w:rFonts w:ascii="David" w:hAnsi="David" w:cs="David"/>
          <w:rtl/>
        </w:rPr>
        <w:t>הספק</w:t>
      </w:r>
      <w:r w:rsidR="00481DE1" w:rsidRPr="00605BAA">
        <w:rPr>
          <w:rFonts w:ascii="David" w:hAnsi="David" w:cs="David"/>
          <w:rtl/>
        </w:rPr>
        <w:t xml:space="preserve"> ה</w:t>
      </w:r>
      <w:r w:rsidR="00153BCF" w:rsidRPr="00605BAA">
        <w:rPr>
          <w:rFonts w:ascii="David" w:hAnsi="David" w:cs="David"/>
          <w:rtl/>
        </w:rPr>
        <w:t>זוכה</w:t>
      </w:r>
      <w:r w:rsidR="00481DE1" w:rsidRPr="00605BAA">
        <w:rPr>
          <w:rFonts w:ascii="David" w:hAnsi="David" w:cs="David"/>
          <w:rtl/>
        </w:rPr>
        <w:t xml:space="preserve">. </w:t>
      </w:r>
    </w:p>
    <w:bookmarkEnd w:id="4"/>
    <w:p w14:paraId="2CC144E2" w14:textId="77777777" w:rsidR="003A5587" w:rsidRDefault="003A5587" w:rsidP="00747A64">
      <w:pPr>
        <w:bidi w:val="0"/>
        <w:spacing w:beforeLines="120" w:before="288" w:afterLines="120" w:after="288" w:line="360" w:lineRule="auto"/>
        <w:jc w:val="both"/>
        <w:rPr>
          <w:rFonts w:cs="David"/>
          <w:b/>
          <w:bCs/>
          <w:sz w:val="32"/>
          <w:szCs w:val="32"/>
        </w:rPr>
      </w:pPr>
      <w:r>
        <w:rPr>
          <w:rtl/>
        </w:rPr>
        <w:br w:type="page"/>
      </w:r>
    </w:p>
    <w:p w14:paraId="0D7C505F" w14:textId="77777777" w:rsidR="00400697" w:rsidRDefault="00400697" w:rsidP="00107726">
      <w:pPr>
        <w:pStyle w:val="2-"/>
        <w:numPr>
          <w:ilvl w:val="0"/>
          <w:numId w:val="0"/>
        </w:numPr>
        <w:rPr>
          <w:rtl/>
        </w:rPr>
      </w:pPr>
      <w:bookmarkStart w:id="5" w:name="_Toc141509924"/>
      <w:bookmarkStart w:id="6" w:name="_Toc141509943"/>
      <w:r w:rsidRPr="00B17425">
        <w:rPr>
          <w:rFonts w:hint="cs"/>
          <w:rtl/>
        </w:rPr>
        <w:t>תוכן עניינים</w:t>
      </w:r>
      <w:bookmarkEnd w:id="5"/>
      <w:bookmarkEnd w:id="6"/>
    </w:p>
    <w:p w14:paraId="23EDA233" w14:textId="3D5F7B45" w:rsidR="007F06AE" w:rsidRPr="00DA71A7" w:rsidRDefault="00710383" w:rsidP="00192947">
      <w:pPr>
        <w:pStyle w:val="TOC1"/>
        <w:rPr>
          <w:rFonts w:eastAsiaTheme="minorEastAsia"/>
          <w:noProof/>
          <w:sz w:val="22"/>
          <w:szCs w:val="22"/>
          <w:rtl/>
        </w:rPr>
      </w:pPr>
      <w:r>
        <w:rPr>
          <w:rtl/>
        </w:rPr>
        <w:fldChar w:fldCharType="begin"/>
      </w:r>
      <w:r>
        <w:rPr>
          <w:rtl/>
        </w:rPr>
        <w:instrText xml:space="preserve"> </w:instrText>
      </w:r>
      <w:r>
        <w:instrText>TOC</w:instrText>
      </w:r>
      <w:r>
        <w:rPr>
          <w:rtl/>
        </w:rPr>
        <w:instrText xml:space="preserve"> \</w:instrText>
      </w:r>
      <w:r>
        <w:instrText>t</w:instrText>
      </w:r>
      <w:r>
        <w:rPr>
          <w:rtl/>
        </w:rPr>
        <w:instrText xml:space="preserve"> "כותרת 1,1,כותרת 2,2,כותרת 3,3,1 פרק,1,2כותרת,2" </w:instrText>
      </w:r>
      <w:r>
        <w:rPr>
          <w:rtl/>
        </w:rPr>
        <w:fldChar w:fldCharType="separate"/>
      </w:r>
      <w:r w:rsidR="007F06AE" w:rsidRPr="00DA71A7">
        <w:rPr>
          <w:noProof/>
          <w:rtl/>
        </w:rPr>
        <w:t>1.</w:t>
      </w:r>
      <w:r w:rsidR="007F06AE" w:rsidRPr="00DA71A7">
        <w:rPr>
          <w:rFonts w:eastAsiaTheme="minorEastAsia"/>
          <w:noProof/>
          <w:sz w:val="22"/>
          <w:szCs w:val="22"/>
          <w:rtl/>
        </w:rPr>
        <w:tab/>
      </w:r>
      <w:r w:rsidR="007F06AE" w:rsidRPr="00DA71A7">
        <w:rPr>
          <w:noProof/>
          <w:rtl/>
        </w:rPr>
        <w:t>פרק 1 - הליך המכרז</w:t>
      </w:r>
      <w:r w:rsidR="007F06AE" w:rsidRPr="00DA71A7">
        <w:rPr>
          <w:noProof/>
          <w:rtl/>
        </w:rPr>
        <w:tab/>
      </w:r>
      <w:r w:rsidR="007F06AE" w:rsidRPr="00DA71A7">
        <w:rPr>
          <w:noProof/>
          <w:rtl/>
        </w:rPr>
        <w:fldChar w:fldCharType="begin"/>
      </w:r>
      <w:r w:rsidR="007F06AE" w:rsidRPr="00DA71A7">
        <w:rPr>
          <w:noProof/>
          <w:rtl/>
        </w:rPr>
        <w:instrText xml:space="preserve"> </w:instrText>
      </w:r>
      <w:r w:rsidR="007F06AE" w:rsidRPr="00DA71A7">
        <w:rPr>
          <w:noProof/>
        </w:rPr>
        <w:instrText>PAGEREF</w:instrText>
      </w:r>
      <w:r w:rsidR="007F06AE" w:rsidRPr="00DA71A7">
        <w:rPr>
          <w:noProof/>
          <w:rtl/>
        </w:rPr>
        <w:instrText xml:space="preserve"> _</w:instrText>
      </w:r>
      <w:r w:rsidR="007F06AE" w:rsidRPr="00DA71A7">
        <w:rPr>
          <w:noProof/>
        </w:rPr>
        <w:instrText>Toc143684033 \h</w:instrText>
      </w:r>
      <w:r w:rsidR="007F06AE" w:rsidRPr="00DA71A7">
        <w:rPr>
          <w:noProof/>
          <w:rtl/>
        </w:rPr>
        <w:instrText xml:space="preserve"> </w:instrText>
      </w:r>
      <w:r w:rsidR="007F06AE" w:rsidRPr="00DA71A7">
        <w:rPr>
          <w:noProof/>
          <w:rtl/>
        </w:rPr>
      </w:r>
      <w:r w:rsidR="007F06AE" w:rsidRPr="00DA71A7">
        <w:rPr>
          <w:noProof/>
          <w:rtl/>
        </w:rPr>
        <w:fldChar w:fldCharType="separate"/>
      </w:r>
      <w:r w:rsidR="008D543C">
        <w:rPr>
          <w:noProof/>
          <w:rtl/>
        </w:rPr>
        <w:t>6</w:t>
      </w:r>
      <w:r w:rsidR="007F06AE" w:rsidRPr="00DA71A7">
        <w:rPr>
          <w:noProof/>
          <w:rtl/>
        </w:rPr>
        <w:fldChar w:fldCharType="end"/>
      </w:r>
    </w:p>
    <w:p w14:paraId="6E744901" w14:textId="55BF21BF"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1.1</w:t>
      </w:r>
      <w:r w:rsidRPr="00DA71A7">
        <w:rPr>
          <w:rFonts w:eastAsiaTheme="minorEastAsia"/>
          <w:noProof/>
          <w:sz w:val="22"/>
          <w:szCs w:val="22"/>
          <w:rtl/>
        </w:rPr>
        <w:tab/>
      </w:r>
      <w:r w:rsidRPr="00DA71A7">
        <w:rPr>
          <w:noProof/>
          <w:rtl/>
        </w:rPr>
        <w:t>תיאור המכרז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Toc143684034 \h</w:instrText>
      </w:r>
      <w:r w:rsidRPr="00DA71A7">
        <w:rPr>
          <w:noProof/>
          <w:rtl/>
        </w:rPr>
        <w:instrText xml:space="preserve"> </w:instrText>
      </w:r>
      <w:r w:rsidRPr="00DA71A7">
        <w:rPr>
          <w:noProof/>
          <w:rtl/>
        </w:rPr>
      </w:r>
      <w:r w:rsidRPr="00DA71A7">
        <w:rPr>
          <w:noProof/>
          <w:rtl/>
        </w:rPr>
        <w:fldChar w:fldCharType="separate"/>
      </w:r>
      <w:r w:rsidR="008D543C">
        <w:rPr>
          <w:noProof/>
          <w:rtl/>
        </w:rPr>
        <w:t>7</w:t>
      </w:r>
      <w:r w:rsidRPr="00DA71A7">
        <w:rPr>
          <w:noProof/>
          <w:rtl/>
        </w:rPr>
        <w:fldChar w:fldCharType="end"/>
      </w:r>
    </w:p>
    <w:p w14:paraId="7E219A54" w14:textId="30398D58" w:rsidR="007F06AE" w:rsidRPr="00DA71A7" w:rsidRDefault="007F06AE" w:rsidP="00977681">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1.2</w:t>
      </w:r>
      <w:r w:rsidRPr="00DA71A7">
        <w:rPr>
          <w:noProof/>
          <w:rtl/>
        </w:rPr>
        <w:tab/>
        <w:t>תנאי סף להשתתפות במכרז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Toc143684035 \h</w:instrText>
      </w:r>
      <w:r w:rsidRPr="00DA71A7">
        <w:rPr>
          <w:noProof/>
          <w:rtl/>
        </w:rPr>
        <w:instrText xml:space="preserve"> </w:instrText>
      </w:r>
      <w:r w:rsidRPr="00DA71A7">
        <w:rPr>
          <w:noProof/>
          <w:rtl/>
        </w:rPr>
      </w:r>
      <w:r w:rsidRPr="00DA71A7">
        <w:rPr>
          <w:noProof/>
          <w:rtl/>
        </w:rPr>
        <w:fldChar w:fldCharType="separate"/>
      </w:r>
      <w:r w:rsidR="008D543C">
        <w:rPr>
          <w:noProof/>
          <w:rtl/>
        </w:rPr>
        <w:t>7</w:t>
      </w:r>
      <w:r w:rsidRPr="00DA71A7">
        <w:rPr>
          <w:noProof/>
          <w:rtl/>
        </w:rPr>
        <w:fldChar w:fldCharType="end"/>
      </w:r>
    </w:p>
    <w:p w14:paraId="6A2A892A" w14:textId="5D87D925" w:rsidR="007F06AE" w:rsidRPr="00DA71A7" w:rsidRDefault="007F06AE" w:rsidP="00273341">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1.3</w:t>
      </w:r>
      <w:r w:rsidRPr="00DA71A7">
        <w:rPr>
          <w:rFonts w:eastAsiaTheme="minorEastAsia"/>
          <w:noProof/>
          <w:sz w:val="22"/>
          <w:szCs w:val="22"/>
          <w:rtl/>
        </w:rPr>
        <w:tab/>
      </w:r>
      <w:r w:rsidRPr="00DA71A7">
        <w:rPr>
          <w:noProof/>
          <w:rtl/>
        </w:rPr>
        <w:t>הערכת איכות ההצעות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Toc143684036 \h</w:instrText>
      </w:r>
      <w:r w:rsidRPr="00DA71A7">
        <w:rPr>
          <w:noProof/>
          <w:rtl/>
        </w:rPr>
        <w:instrText xml:space="preserve"> </w:instrText>
      </w:r>
      <w:r w:rsidRPr="00DA71A7">
        <w:rPr>
          <w:noProof/>
          <w:rtl/>
        </w:rPr>
      </w:r>
      <w:r w:rsidRPr="00DA71A7">
        <w:rPr>
          <w:noProof/>
          <w:rtl/>
        </w:rPr>
        <w:fldChar w:fldCharType="separate"/>
      </w:r>
      <w:r w:rsidR="008D543C">
        <w:rPr>
          <w:noProof/>
          <w:rtl/>
        </w:rPr>
        <w:t>7</w:t>
      </w:r>
      <w:r w:rsidRPr="00DA71A7">
        <w:rPr>
          <w:noProof/>
          <w:rtl/>
        </w:rPr>
        <w:fldChar w:fldCharType="end"/>
      </w:r>
    </w:p>
    <w:p w14:paraId="7CDD0BD0" w14:textId="529934AA"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1.4</w:t>
      </w:r>
      <w:r w:rsidRPr="00DA71A7">
        <w:rPr>
          <w:rFonts w:eastAsiaTheme="minorEastAsia"/>
          <w:noProof/>
          <w:sz w:val="22"/>
          <w:szCs w:val="22"/>
          <w:rtl/>
        </w:rPr>
        <w:tab/>
      </w:r>
      <w:r w:rsidRPr="00DA71A7">
        <w:rPr>
          <w:noProof/>
          <w:rtl/>
        </w:rPr>
        <w:t>מועמד לספק מסגרת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Toc143684037 \h</w:instrText>
      </w:r>
      <w:r w:rsidRPr="00DA71A7">
        <w:rPr>
          <w:noProof/>
          <w:rtl/>
        </w:rPr>
        <w:instrText xml:space="preserve"> </w:instrText>
      </w:r>
      <w:r w:rsidRPr="00DA71A7">
        <w:rPr>
          <w:noProof/>
          <w:rtl/>
        </w:rPr>
      </w:r>
      <w:r w:rsidRPr="00DA71A7">
        <w:rPr>
          <w:noProof/>
          <w:rtl/>
        </w:rPr>
        <w:fldChar w:fldCharType="separate"/>
      </w:r>
      <w:r w:rsidR="008D543C">
        <w:rPr>
          <w:noProof/>
          <w:rtl/>
        </w:rPr>
        <w:t>9</w:t>
      </w:r>
      <w:r w:rsidRPr="00DA71A7">
        <w:rPr>
          <w:noProof/>
          <w:rtl/>
        </w:rPr>
        <w:fldChar w:fldCharType="end"/>
      </w:r>
    </w:p>
    <w:p w14:paraId="471B188F" w14:textId="6CFB18A0"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1.5</w:t>
      </w:r>
      <w:r w:rsidRPr="00DA71A7">
        <w:rPr>
          <w:rFonts w:eastAsiaTheme="minorEastAsia"/>
          <w:noProof/>
          <w:sz w:val="22"/>
          <w:szCs w:val="22"/>
          <w:rtl/>
        </w:rPr>
        <w:tab/>
      </w:r>
      <w:r w:rsidRPr="00DA71A7">
        <w:rPr>
          <w:noProof/>
          <w:rtl/>
        </w:rPr>
        <w:t>הכרזה על ספק/ים מסגרת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Toc143684038 \h</w:instrText>
      </w:r>
      <w:r w:rsidRPr="00DA71A7">
        <w:rPr>
          <w:noProof/>
          <w:rtl/>
        </w:rPr>
        <w:instrText xml:space="preserve"> </w:instrText>
      </w:r>
      <w:r w:rsidRPr="00DA71A7">
        <w:rPr>
          <w:noProof/>
          <w:rtl/>
        </w:rPr>
      </w:r>
      <w:r w:rsidRPr="00DA71A7">
        <w:rPr>
          <w:noProof/>
          <w:rtl/>
        </w:rPr>
        <w:fldChar w:fldCharType="separate"/>
      </w:r>
      <w:r w:rsidR="008D543C">
        <w:rPr>
          <w:noProof/>
          <w:rtl/>
        </w:rPr>
        <w:t>10</w:t>
      </w:r>
      <w:r w:rsidRPr="00DA71A7">
        <w:rPr>
          <w:noProof/>
          <w:rtl/>
        </w:rPr>
        <w:fldChar w:fldCharType="end"/>
      </w:r>
    </w:p>
    <w:p w14:paraId="7589F24C" w14:textId="4ED84E62" w:rsidR="007F06AE" w:rsidRPr="00DA71A7" w:rsidRDefault="007F06AE" w:rsidP="00273341">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1.6</w:t>
      </w:r>
      <w:r w:rsidRPr="00DA71A7">
        <w:rPr>
          <w:rFonts w:eastAsiaTheme="minorEastAsia"/>
          <w:noProof/>
          <w:sz w:val="22"/>
          <w:szCs w:val="22"/>
          <w:rtl/>
        </w:rPr>
        <w:tab/>
      </w:r>
      <w:r w:rsidRPr="00DA71A7">
        <w:rPr>
          <w:noProof/>
          <w:rtl/>
        </w:rPr>
        <w:t>מופעים ומועדים במכרז המסגרת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Toc143684039 \h</w:instrText>
      </w:r>
      <w:r w:rsidRPr="00DA71A7">
        <w:rPr>
          <w:noProof/>
          <w:rtl/>
        </w:rPr>
        <w:instrText xml:space="preserve"> </w:instrText>
      </w:r>
      <w:r w:rsidRPr="00DA71A7">
        <w:rPr>
          <w:noProof/>
          <w:rtl/>
        </w:rPr>
      </w:r>
      <w:r w:rsidRPr="00DA71A7">
        <w:rPr>
          <w:noProof/>
          <w:rtl/>
        </w:rPr>
        <w:fldChar w:fldCharType="separate"/>
      </w:r>
      <w:r w:rsidR="008D543C">
        <w:rPr>
          <w:noProof/>
          <w:rtl/>
        </w:rPr>
        <w:t>10</w:t>
      </w:r>
      <w:r w:rsidRPr="00DA71A7">
        <w:rPr>
          <w:noProof/>
          <w:rtl/>
        </w:rPr>
        <w:fldChar w:fldCharType="end"/>
      </w:r>
    </w:p>
    <w:p w14:paraId="48215155" w14:textId="55950716"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1.7</w:t>
      </w:r>
      <w:r w:rsidRPr="00DA71A7">
        <w:rPr>
          <w:rFonts w:eastAsiaTheme="minorEastAsia"/>
          <w:noProof/>
          <w:sz w:val="22"/>
          <w:szCs w:val="22"/>
          <w:rtl/>
        </w:rPr>
        <w:tab/>
      </w:r>
      <w:r w:rsidRPr="00DA71A7">
        <w:rPr>
          <w:noProof/>
          <w:rtl/>
        </w:rPr>
        <w:t>כללי המכרז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Toc143684040 \h</w:instrText>
      </w:r>
      <w:r w:rsidRPr="00DA71A7">
        <w:rPr>
          <w:noProof/>
          <w:rtl/>
        </w:rPr>
        <w:instrText xml:space="preserve"> </w:instrText>
      </w:r>
      <w:r w:rsidRPr="00DA71A7">
        <w:rPr>
          <w:noProof/>
          <w:rtl/>
        </w:rPr>
      </w:r>
      <w:r w:rsidRPr="00DA71A7">
        <w:rPr>
          <w:noProof/>
          <w:rtl/>
        </w:rPr>
        <w:fldChar w:fldCharType="separate"/>
      </w:r>
      <w:r w:rsidR="008D543C">
        <w:rPr>
          <w:noProof/>
          <w:rtl/>
        </w:rPr>
        <w:t>14</w:t>
      </w:r>
      <w:r w:rsidRPr="00DA71A7">
        <w:rPr>
          <w:noProof/>
          <w:rtl/>
        </w:rPr>
        <w:fldChar w:fldCharType="end"/>
      </w:r>
    </w:p>
    <w:p w14:paraId="413A104E" w14:textId="4573BB89"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1.8</w:t>
      </w:r>
      <w:r w:rsidRPr="00DA71A7">
        <w:rPr>
          <w:rFonts w:eastAsiaTheme="minorEastAsia"/>
          <w:noProof/>
          <w:sz w:val="22"/>
          <w:szCs w:val="22"/>
          <w:rtl/>
        </w:rPr>
        <w:tab/>
      </w:r>
      <w:r w:rsidRPr="00DA71A7">
        <w:rPr>
          <w:noProof/>
          <w:rtl/>
        </w:rPr>
        <w:t>אופן ביצוע וכללים עבור הליכי התיחור</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Toc143684041 \h</w:instrText>
      </w:r>
      <w:r w:rsidRPr="00DA71A7">
        <w:rPr>
          <w:noProof/>
          <w:rtl/>
        </w:rPr>
        <w:instrText xml:space="preserve"> </w:instrText>
      </w:r>
      <w:r w:rsidRPr="00DA71A7">
        <w:rPr>
          <w:noProof/>
          <w:rtl/>
        </w:rPr>
      </w:r>
      <w:r w:rsidRPr="00DA71A7">
        <w:rPr>
          <w:noProof/>
          <w:rtl/>
        </w:rPr>
        <w:fldChar w:fldCharType="separate"/>
      </w:r>
      <w:r w:rsidR="008D543C">
        <w:rPr>
          <w:noProof/>
          <w:rtl/>
        </w:rPr>
        <w:t>18</w:t>
      </w:r>
      <w:r w:rsidRPr="00DA71A7">
        <w:rPr>
          <w:noProof/>
          <w:rtl/>
        </w:rPr>
        <w:fldChar w:fldCharType="end"/>
      </w:r>
    </w:p>
    <w:p w14:paraId="6B9065C9" w14:textId="68B4010C" w:rsidR="007F06AE" w:rsidRPr="00DA71A7" w:rsidRDefault="007F06AE" w:rsidP="00192947">
      <w:pPr>
        <w:pStyle w:val="TOC1"/>
        <w:rPr>
          <w:rFonts w:eastAsiaTheme="minorEastAsia"/>
          <w:noProof/>
          <w:sz w:val="22"/>
          <w:szCs w:val="22"/>
          <w:rtl/>
        </w:rPr>
      </w:pPr>
      <w:r w:rsidRPr="00DA71A7">
        <w:rPr>
          <w:noProof/>
          <w:rtl/>
        </w:rPr>
        <w:t>2.</w:t>
      </w:r>
      <w:r w:rsidRPr="00DA71A7">
        <w:rPr>
          <w:rFonts w:eastAsiaTheme="minorEastAsia"/>
          <w:noProof/>
          <w:sz w:val="22"/>
          <w:szCs w:val="22"/>
          <w:rtl/>
        </w:rPr>
        <w:tab/>
      </w:r>
      <w:r w:rsidRPr="00DA71A7">
        <w:rPr>
          <w:noProof/>
          <w:rtl/>
        </w:rPr>
        <w:t>פרק 2 – חוברת ההצעה</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Toc143684042 \h</w:instrText>
      </w:r>
      <w:r w:rsidRPr="00DA71A7">
        <w:rPr>
          <w:noProof/>
          <w:rtl/>
        </w:rPr>
        <w:instrText xml:space="preserve"> </w:instrText>
      </w:r>
      <w:r w:rsidRPr="00DA71A7">
        <w:rPr>
          <w:noProof/>
          <w:rtl/>
        </w:rPr>
      </w:r>
      <w:r w:rsidRPr="00DA71A7">
        <w:rPr>
          <w:noProof/>
          <w:rtl/>
        </w:rPr>
        <w:fldChar w:fldCharType="separate"/>
      </w:r>
      <w:r w:rsidR="008D543C">
        <w:rPr>
          <w:noProof/>
          <w:rtl/>
        </w:rPr>
        <w:t>20</w:t>
      </w:r>
      <w:r w:rsidRPr="00DA71A7">
        <w:rPr>
          <w:noProof/>
          <w:rtl/>
        </w:rPr>
        <w:fldChar w:fldCharType="end"/>
      </w:r>
    </w:p>
    <w:p w14:paraId="1D9DCDFA" w14:textId="5E42F932"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2.1</w:t>
      </w:r>
      <w:r w:rsidRPr="00DA71A7">
        <w:rPr>
          <w:rFonts w:eastAsiaTheme="minorEastAsia"/>
          <w:noProof/>
          <w:sz w:val="22"/>
          <w:szCs w:val="22"/>
          <w:rtl/>
        </w:rPr>
        <w:tab/>
      </w:r>
      <w:r w:rsidRPr="00DA71A7">
        <w:rPr>
          <w:noProof/>
          <w:rtl/>
        </w:rPr>
        <w:t>הגשת הצעה במכרז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Toc143684043 \h</w:instrText>
      </w:r>
      <w:r w:rsidRPr="00DA71A7">
        <w:rPr>
          <w:noProof/>
          <w:rtl/>
        </w:rPr>
        <w:instrText xml:space="preserve"> </w:instrText>
      </w:r>
      <w:r w:rsidRPr="00DA71A7">
        <w:rPr>
          <w:noProof/>
          <w:rtl/>
        </w:rPr>
      </w:r>
      <w:r w:rsidRPr="00DA71A7">
        <w:rPr>
          <w:noProof/>
          <w:rtl/>
        </w:rPr>
        <w:fldChar w:fldCharType="separate"/>
      </w:r>
      <w:r w:rsidR="008D543C">
        <w:rPr>
          <w:noProof/>
          <w:rtl/>
        </w:rPr>
        <w:t>21</w:t>
      </w:r>
      <w:r w:rsidRPr="00DA71A7">
        <w:rPr>
          <w:noProof/>
          <w:rtl/>
        </w:rPr>
        <w:fldChar w:fldCharType="end"/>
      </w:r>
    </w:p>
    <w:p w14:paraId="49F3B055" w14:textId="318F752D" w:rsidR="007F06AE" w:rsidRPr="00DA71A7" w:rsidRDefault="007F06AE" w:rsidP="005D1CEE">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2.2</w:t>
      </w:r>
      <w:r w:rsidRPr="00DA71A7">
        <w:rPr>
          <w:rFonts w:eastAsiaTheme="minorEastAsia"/>
          <w:noProof/>
          <w:sz w:val="22"/>
          <w:szCs w:val="22"/>
          <w:rtl/>
        </w:rPr>
        <w:tab/>
      </w:r>
      <w:r w:rsidRPr="00DA71A7">
        <w:rPr>
          <w:noProof/>
          <w:rtl/>
        </w:rPr>
        <w:t>פרטי המציע</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Toc143684044 \h</w:instrText>
      </w:r>
      <w:r w:rsidRPr="00DA71A7">
        <w:rPr>
          <w:noProof/>
          <w:rtl/>
        </w:rPr>
        <w:instrText xml:space="preserve"> </w:instrText>
      </w:r>
      <w:r w:rsidRPr="00DA71A7">
        <w:rPr>
          <w:noProof/>
          <w:rtl/>
        </w:rPr>
      </w:r>
      <w:r w:rsidRPr="00DA71A7">
        <w:rPr>
          <w:noProof/>
          <w:rtl/>
        </w:rPr>
        <w:fldChar w:fldCharType="separate"/>
      </w:r>
      <w:r w:rsidR="008D543C">
        <w:rPr>
          <w:noProof/>
          <w:rtl/>
        </w:rPr>
        <w:t>21</w:t>
      </w:r>
      <w:r w:rsidRPr="00DA71A7">
        <w:rPr>
          <w:noProof/>
          <w:rtl/>
        </w:rPr>
        <w:fldChar w:fldCharType="end"/>
      </w:r>
    </w:p>
    <w:p w14:paraId="24C095C8" w14:textId="7478FE21"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2.3</w:t>
      </w:r>
      <w:r w:rsidRPr="00DA71A7">
        <w:rPr>
          <w:rFonts w:eastAsiaTheme="minorEastAsia"/>
          <w:noProof/>
          <w:sz w:val="22"/>
          <w:szCs w:val="22"/>
          <w:rtl/>
        </w:rPr>
        <w:tab/>
      </w:r>
      <w:r w:rsidRPr="00DA71A7">
        <w:rPr>
          <w:noProof/>
          <w:rtl/>
        </w:rPr>
        <w:t>הוכחת עמידה בתנאי הסף</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Toc143684045 \h</w:instrText>
      </w:r>
      <w:r w:rsidRPr="00DA71A7">
        <w:rPr>
          <w:noProof/>
          <w:rtl/>
        </w:rPr>
        <w:instrText xml:space="preserve"> </w:instrText>
      </w:r>
      <w:r w:rsidRPr="00DA71A7">
        <w:rPr>
          <w:noProof/>
          <w:rtl/>
        </w:rPr>
      </w:r>
      <w:r w:rsidRPr="00DA71A7">
        <w:rPr>
          <w:noProof/>
          <w:rtl/>
        </w:rPr>
        <w:fldChar w:fldCharType="separate"/>
      </w:r>
      <w:r w:rsidR="008D543C">
        <w:rPr>
          <w:noProof/>
          <w:rtl/>
        </w:rPr>
        <w:t>22</w:t>
      </w:r>
      <w:r w:rsidRPr="00DA71A7">
        <w:rPr>
          <w:noProof/>
          <w:rtl/>
        </w:rPr>
        <w:fldChar w:fldCharType="end"/>
      </w:r>
    </w:p>
    <w:p w14:paraId="0B3ED886" w14:textId="60921DFF"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2.4</w:t>
      </w:r>
      <w:r w:rsidRPr="00DA71A7">
        <w:rPr>
          <w:rFonts w:eastAsiaTheme="minorEastAsia"/>
          <w:noProof/>
          <w:sz w:val="22"/>
          <w:szCs w:val="22"/>
          <w:rtl/>
        </w:rPr>
        <w:tab/>
      </w:r>
      <w:r w:rsidRPr="00DA71A7">
        <w:rPr>
          <w:noProof/>
          <w:rtl/>
        </w:rPr>
        <w:t>התחייבויות נוספות של המציע</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Toc143684046 \h</w:instrText>
      </w:r>
      <w:r w:rsidRPr="00DA71A7">
        <w:rPr>
          <w:noProof/>
          <w:rtl/>
        </w:rPr>
        <w:instrText xml:space="preserve"> </w:instrText>
      </w:r>
      <w:r w:rsidRPr="00DA71A7">
        <w:rPr>
          <w:noProof/>
          <w:rtl/>
        </w:rPr>
      </w:r>
      <w:r w:rsidRPr="00DA71A7">
        <w:rPr>
          <w:noProof/>
          <w:rtl/>
        </w:rPr>
        <w:fldChar w:fldCharType="separate"/>
      </w:r>
      <w:r w:rsidR="008D543C">
        <w:rPr>
          <w:noProof/>
          <w:rtl/>
        </w:rPr>
        <w:t>25</w:t>
      </w:r>
      <w:r w:rsidRPr="00DA71A7">
        <w:rPr>
          <w:noProof/>
          <w:rtl/>
        </w:rPr>
        <w:fldChar w:fldCharType="end"/>
      </w:r>
    </w:p>
    <w:p w14:paraId="05054F5F" w14:textId="6ACB19D6"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2.5</w:t>
      </w:r>
      <w:r w:rsidRPr="00DA71A7">
        <w:rPr>
          <w:rFonts w:eastAsiaTheme="minorEastAsia"/>
          <w:noProof/>
          <w:sz w:val="22"/>
          <w:szCs w:val="22"/>
          <w:rtl/>
        </w:rPr>
        <w:tab/>
      </w:r>
      <w:r w:rsidRPr="00DA71A7">
        <w:rPr>
          <w:noProof/>
          <w:rtl/>
        </w:rPr>
        <w:t>בקשה למתן העדפה</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Toc143684047 \h</w:instrText>
      </w:r>
      <w:r w:rsidRPr="00DA71A7">
        <w:rPr>
          <w:noProof/>
          <w:rtl/>
        </w:rPr>
        <w:instrText xml:space="preserve"> </w:instrText>
      </w:r>
      <w:r w:rsidRPr="00DA71A7">
        <w:rPr>
          <w:noProof/>
          <w:rtl/>
        </w:rPr>
      </w:r>
      <w:r w:rsidRPr="00DA71A7">
        <w:rPr>
          <w:noProof/>
          <w:rtl/>
        </w:rPr>
        <w:fldChar w:fldCharType="separate"/>
      </w:r>
      <w:r w:rsidR="008D543C">
        <w:rPr>
          <w:noProof/>
          <w:rtl/>
        </w:rPr>
        <w:t>27</w:t>
      </w:r>
      <w:r w:rsidRPr="00DA71A7">
        <w:rPr>
          <w:noProof/>
          <w:rtl/>
        </w:rPr>
        <w:fldChar w:fldCharType="end"/>
      </w:r>
    </w:p>
    <w:p w14:paraId="37C295F3" w14:textId="1C134E53" w:rsidR="007F06AE" w:rsidRPr="00DA71A7" w:rsidRDefault="007F06AE" w:rsidP="005D1CEE">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2.6</w:t>
      </w:r>
      <w:r w:rsidRPr="00DA71A7">
        <w:rPr>
          <w:rFonts w:eastAsiaTheme="minorEastAsia"/>
          <w:noProof/>
          <w:sz w:val="22"/>
          <w:szCs w:val="22"/>
          <w:rtl/>
        </w:rPr>
        <w:tab/>
      </w:r>
      <w:r w:rsidRPr="00DA71A7">
        <w:rPr>
          <w:noProof/>
          <w:rtl/>
        </w:rPr>
        <w:t>בקשה לחיסיון</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Toc143684048 \h</w:instrText>
      </w:r>
      <w:r w:rsidRPr="00DA71A7">
        <w:rPr>
          <w:noProof/>
          <w:rtl/>
        </w:rPr>
        <w:instrText xml:space="preserve"> </w:instrText>
      </w:r>
      <w:r w:rsidRPr="00DA71A7">
        <w:rPr>
          <w:noProof/>
          <w:rtl/>
        </w:rPr>
      </w:r>
      <w:r w:rsidRPr="00DA71A7">
        <w:rPr>
          <w:noProof/>
          <w:rtl/>
        </w:rPr>
        <w:fldChar w:fldCharType="separate"/>
      </w:r>
      <w:r w:rsidR="008D543C">
        <w:rPr>
          <w:noProof/>
          <w:rtl/>
        </w:rPr>
        <w:t>27</w:t>
      </w:r>
      <w:r w:rsidRPr="00DA71A7">
        <w:rPr>
          <w:noProof/>
          <w:rtl/>
        </w:rPr>
        <w:fldChar w:fldCharType="end"/>
      </w:r>
    </w:p>
    <w:p w14:paraId="3EFF6C16" w14:textId="2BAA0D80" w:rsidR="007F06AE" w:rsidRPr="00DA71A7" w:rsidRDefault="007F06AE" w:rsidP="00B0793D">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2.7</w:t>
      </w:r>
      <w:r w:rsidRPr="00DA71A7">
        <w:rPr>
          <w:rFonts w:eastAsiaTheme="minorEastAsia"/>
          <w:noProof/>
          <w:sz w:val="22"/>
          <w:szCs w:val="22"/>
          <w:rtl/>
        </w:rPr>
        <w:tab/>
      </w:r>
      <w:r w:rsidRPr="00DA71A7">
        <w:rPr>
          <w:noProof/>
          <w:rtl/>
        </w:rPr>
        <w:t>טבלת סיכום נספחים שיש לצרף להצעה</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Toc143684049 \h</w:instrText>
      </w:r>
      <w:r w:rsidRPr="00DA71A7">
        <w:rPr>
          <w:noProof/>
          <w:rtl/>
        </w:rPr>
        <w:instrText xml:space="preserve"> </w:instrText>
      </w:r>
      <w:r w:rsidRPr="00DA71A7">
        <w:rPr>
          <w:noProof/>
          <w:rtl/>
        </w:rPr>
      </w:r>
      <w:r w:rsidRPr="00DA71A7">
        <w:rPr>
          <w:noProof/>
          <w:rtl/>
        </w:rPr>
        <w:fldChar w:fldCharType="separate"/>
      </w:r>
      <w:r w:rsidR="008D543C">
        <w:rPr>
          <w:noProof/>
          <w:rtl/>
        </w:rPr>
        <w:t>27</w:t>
      </w:r>
      <w:r w:rsidRPr="00DA71A7">
        <w:rPr>
          <w:noProof/>
          <w:rtl/>
        </w:rPr>
        <w:fldChar w:fldCharType="end"/>
      </w:r>
    </w:p>
    <w:p w14:paraId="67E2558A" w14:textId="39BD09CF" w:rsidR="007F06AE" w:rsidRPr="00DA71A7" w:rsidRDefault="007F06AE" w:rsidP="00B0793D">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2.8</w:t>
      </w:r>
      <w:r w:rsidRPr="00DA71A7">
        <w:rPr>
          <w:rFonts w:eastAsiaTheme="minorEastAsia"/>
          <w:noProof/>
          <w:sz w:val="22"/>
          <w:szCs w:val="22"/>
          <w:rtl/>
        </w:rPr>
        <w:tab/>
      </w:r>
      <w:r w:rsidRPr="00DA71A7">
        <w:rPr>
          <w:noProof/>
          <w:rtl/>
        </w:rPr>
        <w:t>בחתימתנו אנו מאשרים כי:</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Toc143684050 \h</w:instrText>
      </w:r>
      <w:r w:rsidRPr="00DA71A7">
        <w:rPr>
          <w:noProof/>
          <w:rtl/>
        </w:rPr>
        <w:instrText xml:space="preserve"> </w:instrText>
      </w:r>
      <w:r w:rsidRPr="00DA71A7">
        <w:rPr>
          <w:noProof/>
          <w:rtl/>
        </w:rPr>
      </w:r>
      <w:r w:rsidRPr="00DA71A7">
        <w:rPr>
          <w:noProof/>
          <w:rtl/>
        </w:rPr>
        <w:fldChar w:fldCharType="separate"/>
      </w:r>
      <w:r w:rsidR="008D543C">
        <w:rPr>
          <w:noProof/>
          <w:rtl/>
        </w:rPr>
        <w:t>28</w:t>
      </w:r>
      <w:r w:rsidRPr="00DA71A7">
        <w:rPr>
          <w:noProof/>
          <w:rtl/>
        </w:rPr>
        <w:fldChar w:fldCharType="end"/>
      </w:r>
    </w:p>
    <w:p w14:paraId="70F88F42" w14:textId="19E9FCA4" w:rsidR="007F06AE" w:rsidRPr="00DA71A7" w:rsidRDefault="007F06AE" w:rsidP="00B0793D">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2.9</w:t>
      </w:r>
      <w:r w:rsidRPr="00DA71A7">
        <w:rPr>
          <w:rFonts w:eastAsiaTheme="minorEastAsia"/>
          <w:noProof/>
          <w:sz w:val="22"/>
          <w:szCs w:val="22"/>
          <w:rtl/>
        </w:rPr>
        <w:tab/>
      </w:r>
      <w:r w:rsidRPr="00DA71A7">
        <w:rPr>
          <w:noProof/>
          <w:rtl/>
        </w:rPr>
        <w:t>הנחיות למילוי נספחים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Toc143684051 \h</w:instrText>
      </w:r>
      <w:r w:rsidRPr="00DA71A7">
        <w:rPr>
          <w:noProof/>
          <w:rtl/>
        </w:rPr>
        <w:instrText xml:space="preserve"> </w:instrText>
      </w:r>
      <w:r w:rsidRPr="00DA71A7">
        <w:rPr>
          <w:noProof/>
          <w:rtl/>
        </w:rPr>
      </w:r>
      <w:r w:rsidRPr="00DA71A7">
        <w:rPr>
          <w:noProof/>
          <w:rtl/>
        </w:rPr>
        <w:fldChar w:fldCharType="separate"/>
      </w:r>
      <w:r w:rsidR="008D543C">
        <w:rPr>
          <w:noProof/>
          <w:rtl/>
        </w:rPr>
        <w:t>29</w:t>
      </w:r>
      <w:r w:rsidRPr="00DA71A7">
        <w:rPr>
          <w:noProof/>
          <w:rtl/>
        </w:rPr>
        <w:fldChar w:fldCharType="end"/>
      </w:r>
    </w:p>
    <w:p w14:paraId="0A9CC80C" w14:textId="2072BD62" w:rsidR="007F06AE" w:rsidRPr="00DA71A7" w:rsidRDefault="007F06AE" w:rsidP="00857BA6">
      <w:pPr>
        <w:pStyle w:val="TOC1"/>
        <w:rPr>
          <w:rFonts w:eastAsiaTheme="minorEastAsia"/>
          <w:noProof/>
          <w:sz w:val="22"/>
          <w:szCs w:val="22"/>
          <w:rtl/>
        </w:rPr>
      </w:pPr>
      <w:r w:rsidRPr="00DA71A7">
        <w:rPr>
          <w:noProof/>
        </w:rPr>
        <w:t>3</w:t>
      </w:r>
      <w:r w:rsidR="00857BA6">
        <w:rPr>
          <w:rFonts w:hint="cs"/>
          <w:noProof/>
          <w:rtl/>
        </w:rPr>
        <w:t>.</w:t>
      </w:r>
      <w:r w:rsidRPr="00DA71A7">
        <w:rPr>
          <w:rFonts w:eastAsiaTheme="minorEastAsia"/>
          <w:noProof/>
          <w:sz w:val="22"/>
          <w:szCs w:val="22"/>
          <w:rtl/>
        </w:rPr>
        <w:tab/>
      </w:r>
      <w:r w:rsidRPr="00DA71A7">
        <w:rPr>
          <w:noProof/>
          <w:rtl/>
        </w:rPr>
        <w:t>פרק 3 – מימוש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Toc143684052 \h</w:instrText>
      </w:r>
      <w:r w:rsidRPr="00DA71A7">
        <w:rPr>
          <w:noProof/>
          <w:rtl/>
        </w:rPr>
        <w:instrText xml:space="preserve"> </w:instrText>
      </w:r>
      <w:r w:rsidRPr="00DA71A7">
        <w:rPr>
          <w:noProof/>
          <w:rtl/>
        </w:rPr>
      </w:r>
      <w:r w:rsidRPr="00DA71A7">
        <w:rPr>
          <w:noProof/>
          <w:rtl/>
        </w:rPr>
        <w:fldChar w:fldCharType="separate"/>
      </w:r>
      <w:r w:rsidR="008D543C">
        <w:rPr>
          <w:noProof/>
          <w:rtl/>
        </w:rPr>
        <w:t>35</w:t>
      </w:r>
      <w:r w:rsidRPr="00DA71A7">
        <w:rPr>
          <w:noProof/>
          <w:rtl/>
        </w:rPr>
        <w:fldChar w:fldCharType="end"/>
      </w:r>
    </w:p>
    <w:p w14:paraId="3BB32B95" w14:textId="3A1A2CFF" w:rsidR="007F06AE" w:rsidRPr="00DA71A7" w:rsidRDefault="007F06AE" w:rsidP="00857BA6">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3.2</w:t>
      </w:r>
      <w:r w:rsidRPr="00DA71A7">
        <w:rPr>
          <w:rFonts w:eastAsiaTheme="minorEastAsia"/>
          <w:noProof/>
          <w:sz w:val="22"/>
          <w:szCs w:val="22"/>
          <w:rtl/>
        </w:rPr>
        <w:tab/>
      </w:r>
      <w:r w:rsidRPr="00DA71A7">
        <w:rPr>
          <w:noProof/>
          <w:rtl/>
        </w:rPr>
        <w:t>נושא המכרז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Toc143684053 \h</w:instrText>
      </w:r>
      <w:r w:rsidRPr="00DA71A7">
        <w:rPr>
          <w:noProof/>
          <w:rtl/>
        </w:rPr>
        <w:instrText xml:space="preserve"> </w:instrText>
      </w:r>
      <w:r w:rsidRPr="00DA71A7">
        <w:rPr>
          <w:noProof/>
          <w:rtl/>
        </w:rPr>
      </w:r>
      <w:r w:rsidRPr="00DA71A7">
        <w:rPr>
          <w:noProof/>
          <w:rtl/>
        </w:rPr>
        <w:fldChar w:fldCharType="separate"/>
      </w:r>
      <w:r w:rsidR="008D543C">
        <w:rPr>
          <w:noProof/>
          <w:rtl/>
        </w:rPr>
        <w:t>36</w:t>
      </w:r>
      <w:r w:rsidRPr="00DA71A7">
        <w:rPr>
          <w:noProof/>
          <w:rtl/>
        </w:rPr>
        <w:fldChar w:fldCharType="end"/>
      </w:r>
    </w:p>
    <w:p w14:paraId="639BC7F2" w14:textId="52F559F2" w:rsidR="007F06AE" w:rsidRPr="00DA71A7" w:rsidRDefault="007F06AE" w:rsidP="00857BA6">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3.3</w:t>
      </w:r>
      <w:r w:rsidRPr="00DA71A7">
        <w:rPr>
          <w:rFonts w:eastAsiaTheme="minorEastAsia"/>
          <w:noProof/>
          <w:sz w:val="22"/>
          <w:szCs w:val="22"/>
          <w:rtl/>
        </w:rPr>
        <w:tab/>
      </w:r>
      <w:r w:rsidRPr="00DA71A7">
        <w:rPr>
          <w:noProof/>
          <w:rtl/>
        </w:rPr>
        <w:t>אופן ביצוע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Toc143684054 \h</w:instrText>
      </w:r>
      <w:r w:rsidRPr="00DA71A7">
        <w:rPr>
          <w:noProof/>
          <w:rtl/>
        </w:rPr>
        <w:instrText xml:space="preserve"> </w:instrText>
      </w:r>
      <w:r w:rsidRPr="00DA71A7">
        <w:rPr>
          <w:noProof/>
          <w:rtl/>
        </w:rPr>
      </w:r>
      <w:r w:rsidRPr="00DA71A7">
        <w:rPr>
          <w:noProof/>
          <w:rtl/>
        </w:rPr>
        <w:fldChar w:fldCharType="separate"/>
      </w:r>
      <w:r w:rsidR="008D543C">
        <w:rPr>
          <w:noProof/>
          <w:rtl/>
        </w:rPr>
        <w:t>36</w:t>
      </w:r>
      <w:r w:rsidRPr="00DA71A7">
        <w:rPr>
          <w:noProof/>
          <w:rtl/>
        </w:rPr>
        <w:fldChar w:fldCharType="end"/>
      </w:r>
    </w:p>
    <w:p w14:paraId="6A52806E" w14:textId="71CCB19C"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3.4</w:t>
      </w:r>
      <w:r w:rsidRPr="00DA71A7">
        <w:rPr>
          <w:rFonts w:eastAsiaTheme="minorEastAsia"/>
          <w:noProof/>
          <w:sz w:val="22"/>
          <w:szCs w:val="22"/>
          <w:rtl/>
        </w:rPr>
        <w:tab/>
      </w:r>
      <w:r w:rsidRPr="00DA71A7">
        <w:rPr>
          <w:noProof/>
          <w:rtl/>
        </w:rPr>
        <w:t>תקופת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Toc143684055 \h</w:instrText>
      </w:r>
      <w:r w:rsidRPr="00DA71A7">
        <w:rPr>
          <w:noProof/>
          <w:rtl/>
        </w:rPr>
        <w:instrText xml:space="preserve"> </w:instrText>
      </w:r>
      <w:r w:rsidRPr="00DA71A7">
        <w:rPr>
          <w:noProof/>
          <w:rtl/>
        </w:rPr>
      </w:r>
      <w:r w:rsidRPr="00DA71A7">
        <w:rPr>
          <w:noProof/>
          <w:rtl/>
        </w:rPr>
        <w:fldChar w:fldCharType="separate"/>
      </w:r>
      <w:r w:rsidR="008D543C">
        <w:rPr>
          <w:noProof/>
          <w:rtl/>
        </w:rPr>
        <w:t>37</w:t>
      </w:r>
      <w:r w:rsidRPr="00DA71A7">
        <w:rPr>
          <w:noProof/>
          <w:rtl/>
        </w:rPr>
        <w:fldChar w:fldCharType="end"/>
      </w:r>
    </w:p>
    <w:p w14:paraId="7A15DCEA" w14:textId="65E97208"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3.5</w:t>
      </w:r>
      <w:r w:rsidRPr="00DA71A7">
        <w:rPr>
          <w:rFonts w:eastAsiaTheme="minorEastAsia"/>
          <w:noProof/>
          <w:sz w:val="22"/>
          <w:szCs w:val="22"/>
          <w:rtl/>
        </w:rPr>
        <w:tab/>
      </w:r>
      <w:r w:rsidRPr="00DA71A7">
        <w:rPr>
          <w:noProof/>
          <w:rtl/>
        </w:rPr>
        <w:t>היערכות לאספקת שירותים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Toc143684056 \h</w:instrText>
      </w:r>
      <w:r w:rsidRPr="00DA71A7">
        <w:rPr>
          <w:noProof/>
          <w:rtl/>
        </w:rPr>
        <w:instrText xml:space="preserve"> </w:instrText>
      </w:r>
      <w:r w:rsidRPr="00DA71A7">
        <w:rPr>
          <w:noProof/>
          <w:rtl/>
        </w:rPr>
      </w:r>
      <w:r w:rsidRPr="00DA71A7">
        <w:rPr>
          <w:noProof/>
          <w:rtl/>
        </w:rPr>
        <w:fldChar w:fldCharType="separate"/>
      </w:r>
      <w:r w:rsidR="008D543C">
        <w:rPr>
          <w:noProof/>
          <w:rtl/>
        </w:rPr>
        <w:t>37</w:t>
      </w:r>
      <w:r w:rsidRPr="00DA71A7">
        <w:rPr>
          <w:noProof/>
          <w:rtl/>
        </w:rPr>
        <w:fldChar w:fldCharType="end"/>
      </w:r>
    </w:p>
    <w:p w14:paraId="33C8FEDC" w14:textId="750C7AAE"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3.6</w:t>
      </w:r>
      <w:r w:rsidRPr="00DA71A7">
        <w:rPr>
          <w:rFonts w:eastAsiaTheme="minorEastAsia"/>
          <w:noProof/>
          <w:sz w:val="22"/>
          <w:szCs w:val="22"/>
          <w:rtl/>
        </w:rPr>
        <w:tab/>
      </w:r>
      <w:r w:rsidRPr="00DA71A7">
        <w:rPr>
          <w:noProof/>
          <w:rtl/>
        </w:rPr>
        <w:t>אחריות ושירות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Toc143684057 \h</w:instrText>
      </w:r>
      <w:r w:rsidRPr="00DA71A7">
        <w:rPr>
          <w:noProof/>
          <w:rtl/>
        </w:rPr>
        <w:instrText xml:space="preserve"> </w:instrText>
      </w:r>
      <w:r w:rsidRPr="00DA71A7">
        <w:rPr>
          <w:noProof/>
          <w:rtl/>
        </w:rPr>
      </w:r>
      <w:r w:rsidRPr="00DA71A7">
        <w:rPr>
          <w:noProof/>
          <w:rtl/>
        </w:rPr>
        <w:fldChar w:fldCharType="separate"/>
      </w:r>
      <w:r w:rsidR="008D543C">
        <w:rPr>
          <w:noProof/>
          <w:rtl/>
        </w:rPr>
        <w:t>38</w:t>
      </w:r>
      <w:r w:rsidRPr="00DA71A7">
        <w:rPr>
          <w:noProof/>
          <w:rtl/>
        </w:rPr>
        <w:fldChar w:fldCharType="end"/>
      </w:r>
    </w:p>
    <w:p w14:paraId="40E60F85" w14:textId="6504A799"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3.7</w:t>
      </w:r>
      <w:r w:rsidRPr="00DA71A7">
        <w:rPr>
          <w:rFonts w:eastAsiaTheme="minorEastAsia"/>
          <w:noProof/>
          <w:sz w:val="22"/>
          <w:szCs w:val="22"/>
          <w:rtl/>
        </w:rPr>
        <w:tab/>
      </w:r>
      <w:r w:rsidRPr="00DA71A7">
        <w:rPr>
          <w:noProof/>
          <w:rtl/>
        </w:rPr>
        <w:t>תקופת המעבר</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Toc143684058 \h</w:instrText>
      </w:r>
      <w:r w:rsidRPr="00DA71A7">
        <w:rPr>
          <w:noProof/>
          <w:rtl/>
        </w:rPr>
        <w:instrText xml:space="preserve"> </w:instrText>
      </w:r>
      <w:r w:rsidRPr="00DA71A7">
        <w:rPr>
          <w:noProof/>
          <w:rtl/>
        </w:rPr>
      </w:r>
      <w:r w:rsidRPr="00DA71A7">
        <w:rPr>
          <w:noProof/>
          <w:rtl/>
        </w:rPr>
        <w:fldChar w:fldCharType="separate"/>
      </w:r>
      <w:r w:rsidR="008D543C">
        <w:rPr>
          <w:noProof/>
          <w:rtl/>
        </w:rPr>
        <w:t>38</w:t>
      </w:r>
      <w:r w:rsidRPr="00DA71A7">
        <w:rPr>
          <w:noProof/>
          <w:rtl/>
        </w:rPr>
        <w:fldChar w:fldCharType="end"/>
      </w:r>
    </w:p>
    <w:p w14:paraId="54EE33BD" w14:textId="244FB497"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3.8</w:t>
      </w:r>
      <w:r w:rsidRPr="00DA71A7">
        <w:rPr>
          <w:rFonts w:eastAsiaTheme="minorEastAsia"/>
          <w:noProof/>
          <w:sz w:val="22"/>
          <w:szCs w:val="22"/>
          <w:rtl/>
        </w:rPr>
        <w:tab/>
      </w:r>
      <w:r w:rsidRPr="00DA71A7">
        <w:rPr>
          <w:noProof/>
          <w:rtl/>
        </w:rPr>
        <w:t>המזמינים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Toc143684059 \h</w:instrText>
      </w:r>
      <w:r w:rsidRPr="00DA71A7">
        <w:rPr>
          <w:noProof/>
          <w:rtl/>
        </w:rPr>
        <w:instrText xml:space="preserve"> </w:instrText>
      </w:r>
      <w:r w:rsidRPr="00DA71A7">
        <w:rPr>
          <w:noProof/>
          <w:rtl/>
        </w:rPr>
      </w:r>
      <w:r w:rsidRPr="00DA71A7">
        <w:rPr>
          <w:noProof/>
          <w:rtl/>
        </w:rPr>
        <w:fldChar w:fldCharType="separate"/>
      </w:r>
      <w:r w:rsidR="008D543C">
        <w:rPr>
          <w:noProof/>
          <w:rtl/>
        </w:rPr>
        <w:t>38</w:t>
      </w:r>
      <w:r w:rsidRPr="00DA71A7">
        <w:rPr>
          <w:noProof/>
          <w:rtl/>
        </w:rPr>
        <w:fldChar w:fldCharType="end"/>
      </w:r>
    </w:p>
    <w:p w14:paraId="5143AC01" w14:textId="60E72C9C"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3.9</w:t>
      </w:r>
      <w:r w:rsidRPr="00DA71A7">
        <w:rPr>
          <w:rFonts w:eastAsiaTheme="minorEastAsia"/>
          <w:noProof/>
          <w:sz w:val="22"/>
          <w:szCs w:val="22"/>
          <w:rtl/>
        </w:rPr>
        <w:tab/>
      </w:r>
      <w:r w:rsidRPr="00DA71A7">
        <w:rPr>
          <w:noProof/>
          <w:rtl/>
        </w:rPr>
        <w:t>המוצרים והשירותים המבוקשים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Toc143684060 \h</w:instrText>
      </w:r>
      <w:r w:rsidRPr="00DA71A7">
        <w:rPr>
          <w:noProof/>
          <w:rtl/>
        </w:rPr>
        <w:instrText xml:space="preserve"> </w:instrText>
      </w:r>
      <w:r w:rsidRPr="00DA71A7">
        <w:rPr>
          <w:noProof/>
          <w:rtl/>
        </w:rPr>
      </w:r>
      <w:r w:rsidRPr="00DA71A7">
        <w:rPr>
          <w:noProof/>
          <w:rtl/>
        </w:rPr>
        <w:fldChar w:fldCharType="separate"/>
      </w:r>
      <w:r w:rsidR="008D543C">
        <w:rPr>
          <w:noProof/>
          <w:rtl/>
        </w:rPr>
        <w:t>40</w:t>
      </w:r>
      <w:r w:rsidRPr="00DA71A7">
        <w:rPr>
          <w:noProof/>
          <w:rtl/>
        </w:rPr>
        <w:fldChar w:fldCharType="end"/>
      </w:r>
    </w:p>
    <w:p w14:paraId="2C2A941B" w14:textId="71D99819"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3.10</w:t>
      </w:r>
      <w:r w:rsidRPr="00DA71A7">
        <w:rPr>
          <w:rFonts w:eastAsiaTheme="minorEastAsia"/>
          <w:noProof/>
          <w:sz w:val="22"/>
          <w:szCs w:val="22"/>
          <w:rtl/>
        </w:rPr>
        <w:tab/>
      </w:r>
      <w:r w:rsidRPr="00DA71A7">
        <w:rPr>
          <w:noProof/>
          <w:rtl/>
        </w:rPr>
        <w:t>גורמים מעורבים בניהול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Toc143684061 \h</w:instrText>
      </w:r>
      <w:r w:rsidRPr="00DA71A7">
        <w:rPr>
          <w:noProof/>
          <w:rtl/>
        </w:rPr>
        <w:instrText xml:space="preserve"> </w:instrText>
      </w:r>
      <w:r w:rsidRPr="00DA71A7">
        <w:rPr>
          <w:noProof/>
          <w:rtl/>
        </w:rPr>
      </w:r>
      <w:r w:rsidRPr="00DA71A7">
        <w:rPr>
          <w:noProof/>
          <w:rtl/>
        </w:rPr>
        <w:fldChar w:fldCharType="separate"/>
      </w:r>
      <w:r w:rsidR="008D543C">
        <w:rPr>
          <w:noProof/>
          <w:rtl/>
        </w:rPr>
        <w:t>41</w:t>
      </w:r>
      <w:r w:rsidRPr="00DA71A7">
        <w:rPr>
          <w:noProof/>
          <w:rtl/>
        </w:rPr>
        <w:fldChar w:fldCharType="end"/>
      </w:r>
    </w:p>
    <w:p w14:paraId="78809F4E" w14:textId="5AC31DDB"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3.11</w:t>
      </w:r>
      <w:r w:rsidRPr="00DA71A7">
        <w:rPr>
          <w:rFonts w:eastAsiaTheme="minorEastAsia"/>
          <w:noProof/>
          <w:sz w:val="22"/>
          <w:szCs w:val="22"/>
          <w:rtl/>
        </w:rPr>
        <w:tab/>
      </w:r>
      <w:r w:rsidRPr="00DA71A7">
        <w:rPr>
          <w:noProof/>
          <w:rtl/>
        </w:rPr>
        <w:t>הזמנת המוצרים או השירותים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Toc143684062 \h</w:instrText>
      </w:r>
      <w:r w:rsidRPr="00DA71A7">
        <w:rPr>
          <w:noProof/>
          <w:rtl/>
        </w:rPr>
        <w:instrText xml:space="preserve"> </w:instrText>
      </w:r>
      <w:r w:rsidRPr="00DA71A7">
        <w:rPr>
          <w:noProof/>
          <w:rtl/>
        </w:rPr>
      </w:r>
      <w:r w:rsidRPr="00DA71A7">
        <w:rPr>
          <w:noProof/>
          <w:rtl/>
        </w:rPr>
        <w:fldChar w:fldCharType="separate"/>
      </w:r>
      <w:r w:rsidR="008D543C">
        <w:rPr>
          <w:noProof/>
          <w:rtl/>
        </w:rPr>
        <w:t>43</w:t>
      </w:r>
      <w:r w:rsidRPr="00DA71A7">
        <w:rPr>
          <w:noProof/>
          <w:rtl/>
        </w:rPr>
        <w:fldChar w:fldCharType="end"/>
      </w:r>
    </w:p>
    <w:p w14:paraId="796C68D2" w14:textId="36118ED2"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3.12</w:t>
      </w:r>
      <w:r w:rsidRPr="00DA71A7">
        <w:rPr>
          <w:rFonts w:eastAsiaTheme="minorEastAsia"/>
          <w:noProof/>
          <w:sz w:val="22"/>
          <w:szCs w:val="22"/>
          <w:rtl/>
        </w:rPr>
        <w:tab/>
      </w:r>
      <w:r w:rsidRPr="00DA71A7">
        <w:rPr>
          <w:noProof/>
          <w:rtl/>
        </w:rPr>
        <w:t>אבטחת מידע</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Toc143684063 \h</w:instrText>
      </w:r>
      <w:r w:rsidRPr="00DA71A7">
        <w:rPr>
          <w:noProof/>
          <w:rtl/>
        </w:rPr>
        <w:instrText xml:space="preserve"> </w:instrText>
      </w:r>
      <w:r w:rsidRPr="00DA71A7">
        <w:rPr>
          <w:noProof/>
          <w:rtl/>
        </w:rPr>
      </w:r>
      <w:r w:rsidRPr="00DA71A7">
        <w:rPr>
          <w:noProof/>
          <w:rtl/>
        </w:rPr>
        <w:fldChar w:fldCharType="separate"/>
      </w:r>
      <w:r w:rsidR="008D543C">
        <w:rPr>
          <w:noProof/>
          <w:rtl/>
        </w:rPr>
        <w:t>47</w:t>
      </w:r>
      <w:r w:rsidRPr="00DA71A7">
        <w:rPr>
          <w:noProof/>
          <w:rtl/>
        </w:rPr>
        <w:fldChar w:fldCharType="end"/>
      </w:r>
    </w:p>
    <w:p w14:paraId="4EFE394C" w14:textId="68AB7A88"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3.13</w:t>
      </w:r>
      <w:r w:rsidRPr="00DA71A7">
        <w:rPr>
          <w:rFonts w:eastAsiaTheme="minorEastAsia"/>
          <w:noProof/>
          <w:sz w:val="22"/>
          <w:szCs w:val="22"/>
          <w:rtl/>
        </w:rPr>
        <w:tab/>
      </w:r>
      <w:r w:rsidRPr="00DA71A7">
        <w:rPr>
          <w:noProof/>
          <w:rtl/>
        </w:rPr>
        <w:t xml:space="preserve">אמנת שרות ( </w:t>
      </w:r>
      <w:r w:rsidRPr="00DA71A7">
        <w:rPr>
          <w:noProof/>
        </w:rPr>
        <w:t>SLA</w:t>
      </w:r>
      <w:r w:rsidRPr="00DA71A7">
        <w:rPr>
          <w:noProof/>
          <w:rtl/>
        </w:rPr>
        <w:t xml:space="preserve"> ) ופיצויים מוסכמים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Toc143684064 \h</w:instrText>
      </w:r>
      <w:r w:rsidRPr="00DA71A7">
        <w:rPr>
          <w:noProof/>
          <w:rtl/>
        </w:rPr>
        <w:instrText xml:space="preserve"> </w:instrText>
      </w:r>
      <w:r w:rsidRPr="00DA71A7">
        <w:rPr>
          <w:noProof/>
          <w:rtl/>
        </w:rPr>
      </w:r>
      <w:r w:rsidRPr="00DA71A7">
        <w:rPr>
          <w:noProof/>
          <w:rtl/>
        </w:rPr>
        <w:fldChar w:fldCharType="separate"/>
      </w:r>
      <w:r w:rsidR="008D543C">
        <w:rPr>
          <w:noProof/>
          <w:rtl/>
        </w:rPr>
        <w:t>47</w:t>
      </w:r>
      <w:r w:rsidRPr="00DA71A7">
        <w:rPr>
          <w:noProof/>
          <w:rtl/>
        </w:rPr>
        <w:fldChar w:fldCharType="end"/>
      </w:r>
    </w:p>
    <w:p w14:paraId="09E8FFF0" w14:textId="349684ED"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3.14</w:t>
      </w:r>
      <w:r w:rsidRPr="00DA71A7">
        <w:rPr>
          <w:rFonts w:eastAsiaTheme="minorEastAsia"/>
          <w:noProof/>
          <w:sz w:val="22"/>
          <w:szCs w:val="22"/>
          <w:rtl/>
        </w:rPr>
        <w:tab/>
      </w:r>
      <w:r w:rsidRPr="00DA71A7">
        <w:rPr>
          <w:noProof/>
          <w:rtl/>
        </w:rPr>
        <w:t>הערכת הספקים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Toc143684065 \h</w:instrText>
      </w:r>
      <w:r w:rsidRPr="00DA71A7">
        <w:rPr>
          <w:noProof/>
          <w:rtl/>
        </w:rPr>
        <w:instrText xml:space="preserve"> </w:instrText>
      </w:r>
      <w:r w:rsidRPr="00DA71A7">
        <w:rPr>
          <w:noProof/>
          <w:rtl/>
        </w:rPr>
      </w:r>
      <w:r w:rsidRPr="00DA71A7">
        <w:rPr>
          <w:noProof/>
          <w:rtl/>
        </w:rPr>
        <w:fldChar w:fldCharType="separate"/>
      </w:r>
      <w:r w:rsidR="008D543C">
        <w:rPr>
          <w:noProof/>
          <w:rtl/>
        </w:rPr>
        <w:t>49</w:t>
      </w:r>
      <w:r w:rsidRPr="00DA71A7">
        <w:rPr>
          <w:noProof/>
          <w:rtl/>
        </w:rPr>
        <w:fldChar w:fldCharType="end"/>
      </w:r>
    </w:p>
    <w:p w14:paraId="4AAF602C" w14:textId="10490951"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3.15</w:t>
      </w:r>
      <w:r w:rsidRPr="00DA71A7">
        <w:rPr>
          <w:rFonts w:eastAsiaTheme="minorEastAsia"/>
          <w:noProof/>
          <w:sz w:val="22"/>
          <w:szCs w:val="22"/>
          <w:rtl/>
        </w:rPr>
        <w:tab/>
      </w:r>
      <w:r w:rsidRPr="00DA71A7">
        <w:rPr>
          <w:noProof/>
          <w:rtl/>
        </w:rPr>
        <w:t>דיווחים שוטפים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Toc143684066 \h</w:instrText>
      </w:r>
      <w:r w:rsidRPr="00DA71A7">
        <w:rPr>
          <w:noProof/>
          <w:rtl/>
        </w:rPr>
        <w:instrText xml:space="preserve"> </w:instrText>
      </w:r>
      <w:r w:rsidRPr="00DA71A7">
        <w:rPr>
          <w:noProof/>
          <w:rtl/>
        </w:rPr>
      </w:r>
      <w:r w:rsidRPr="00DA71A7">
        <w:rPr>
          <w:noProof/>
          <w:rtl/>
        </w:rPr>
        <w:fldChar w:fldCharType="separate"/>
      </w:r>
      <w:r w:rsidR="008D543C">
        <w:rPr>
          <w:noProof/>
          <w:rtl/>
        </w:rPr>
        <w:t>51</w:t>
      </w:r>
      <w:r w:rsidRPr="00DA71A7">
        <w:rPr>
          <w:noProof/>
          <w:rtl/>
        </w:rPr>
        <w:fldChar w:fldCharType="end"/>
      </w:r>
    </w:p>
    <w:p w14:paraId="4509447C" w14:textId="123AB8F6"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3.16</w:t>
      </w:r>
      <w:r w:rsidRPr="00DA71A7">
        <w:rPr>
          <w:rFonts w:eastAsiaTheme="minorEastAsia"/>
          <w:noProof/>
          <w:sz w:val="22"/>
          <w:szCs w:val="22"/>
          <w:rtl/>
        </w:rPr>
        <w:tab/>
      </w:r>
      <w:r w:rsidRPr="00DA71A7">
        <w:rPr>
          <w:noProof/>
          <w:rtl/>
        </w:rPr>
        <w:t>עלות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Toc143684067 \h</w:instrText>
      </w:r>
      <w:r w:rsidRPr="00DA71A7">
        <w:rPr>
          <w:noProof/>
          <w:rtl/>
        </w:rPr>
        <w:instrText xml:space="preserve"> </w:instrText>
      </w:r>
      <w:r w:rsidRPr="00DA71A7">
        <w:rPr>
          <w:noProof/>
          <w:rtl/>
        </w:rPr>
      </w:r>
      <w:r w:rsidRPr="00DA71A7">
        <w:rPr>
          <w:noProof/>
          <w:rtl/>
        </w:rPr>
        <w:fldChar w:fldCharType="separate"/>
      </w:r>
      <w:r w:rsidR="008D543C">
        <w:rPr>
          <w:noProof/>
          <w:rtl/>
        </w:rPr>
        <w:t>51</w:t>
      </w:r>
      <w:r w:rsidRPr="00DA71A7">
        <w:rPr>
          <w:noProof/>
          <w:rtl/>
        </w:rPr>
        <w:fldChar w:fldCharType="end"/>
      </w:r>
    </w:p>
    <w:p w14:paraId="0F953459" w14:textId="47F16A1E" w:rsidR="007F06AE" w:rsidRDefault="007F06AE" w:rsidP="00192947">
      <w:pPr>
        <w:pStyle w:val="TOC1"/>
        <w:rPr>
          <w:rFonts w:eastAsiaTheme="minorEastAsia" w:cstheme="minorBidi"/>
          <w:noProof/>
          <w:sz w:val="22"/>
          <w:szCs w:val="22"/>
          <w:rtl/>
        </w:rPr>
      </w:pPr>
      <w:r w:rsidRPr="00DA71A7">
        <w:rPr>
          <w:noProof/>
          <w:rtl/>
        </w:rPr>
        <w:t>4.</w:t>
      </w:r>
      <w:r w:rsidRPr="00DA71A7">
        <w:rPr>
          <w:rFonts w:eastAsiaTheme="minorEastAsia"/>
          <w:noProof/>
          <w:sz w:val="22"/>
          <w:szCs w:val="22"/>
          <w:rtl/>
        </w:rPr>
        <w:tab/>
      </w:r>
      <w:r w:rsidRPr="00DA71A7">
        <w:rPr>
          <w:noProof/>
          <w:rtl/>
        </w:rPr>
        <w:t>פרק 4 – הסכם ההתקשרות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Toc143684068 \h</w:instrText>
      </w:r>
      <w:r>
        <w:rPr>
          <w:noProof/>
          <w:rtl/>
        </w:rPr>
        <w:instrText xml:space="preserve"> </w:instrText>
      </w:r>
      <w:r>
        <w:rPr>
          <w:noProof/>
          <w:rtl/>
        </w:rPr>
      </w:r>
      <w:r>
        <w:rPr>
          <w:noProof/>
          <w:rtl/>
        </w:rPr>
        <w:fldChar w:fldCharType="separate"/>
      </w:r>
      <w:r w:rsidR="008D543C">
        <w:rPr>
          <w:noProof/>
          <w:rtl/>
        </w:rPr>
        <w:t>52</w:t>
      </w:r>
      <w:r>
        <w:rPr>
          <w:noProof/>
          <w:rtl/>
        </w:rPr>
        <w:fldChar w:fldCharType="end"/>
      </w:r>
    </w:p>
    <w:p w14:paraId="1DD4E972" w14:textId="4938D26E" w:rsidR="00FA2FBC" w:rsidRDefault="00710383" w:rsidP="007F06AE">
      <w:pPr>
        <w:pStyle w:val="TOC2"/>
        <w:rPr>
          <w:rtl/>
        </w:rPr>
        <w:sectPr w:rsidR="00FA2FBC" w:rsidSect="00BA3095">
          <w:headerReference w:type="even" r:id="rId10"/>
          <w:headerReference w:type="default" r:id="rId11"/>
          <w:footerReference w:type="default" r:id="rId12"/>
          <w:headerReference w:type="first" r:id="rId13"/>
          <w:footerReference w:type="first" r:id="rId14"/>
          <w:type w:val="continuous"/>
          <w:pgSz w:w="11906" w:h="16838" w:code="9"/>
          <w:pgMar w:top="1616" w:right="1247" w:bottom="1134" w:left="1247" w:header="709" w:footer="709" w:gutter="0"/>
          <w:cols w:space="708"/>
          <w:titlePg/>
          <w:bidi/>
          <w:rtlGutter/>
          <w:docGrid w:linePitch="360"/>
        </w:sectPr>
      </w:pPr>
      <w:r>
        <w:rPr>
          <w:rtl/>
        </w:rPr>
        <w:fldChar w:fldCharType="end"/>
      </w:r>
      <w:r w:rsidR="00107726" w:rsidRPr="003A3B93">
        <w:rPr>
          <w:rtl/>
        </w:rPr>
        <w:br w:type="page"/>
      </w:r>
      <w:bookmarkStart w:id="7" w:name="_Toc516503343"/>
    </w:p>
    <w:p w14:paraId="0C0C734A" w14:textId="77777777" w:rsidR="00951B6D" w:rsidRPr="00605BAA" w:rsidRDefault="00F2395E" w:rsidP="00605BAA">
      <w:pPr>
        <w:pStyle w:val="10"/>
        <w:rPr>
          <w:rtl/>
        </w:rPr>
        <w:sectPr w:rsidR="00951B6D" w:rsidRPr="00605BAA" w:rsidSect="002E69A0">
          <w:footerReference w:type="default" r:id="rId15"/>
          <w:pgSz w:w="11906" w:h="16838" w:code="9"/>
          <w:pgMar w:top="1616" w:right="1247" w:bottom="1134" w:left="1247" w:header="397" w:footer="709" w:gutter="0"/>
          <w:cols w:space="708"/>
          <w:vAlign w:val="center"/>
          <w:bidi/>
          <w:rtlGutter/>
          <w:docGrid w:linePitch="360"/>
        </w:sectPr>
      </w:pPr>
      <w:bookmarkStart w:id="8" w:name="_Toc524955302"/>
      <w:bookmarkStart w:id="9" w:name="_Toc21591128"/>
      <w:bookmarkStart w:id="10" w:name="_Toc141511917"/>
      <w:bookmarkStart w:id="11" w:name="_Toc143684033"/>
      <w:r w:rsidRPr="00605BAA">
        <w:rPr>
          <w:rFonts w:hint="cs"/>
          <w:rtl/>
        </w:rPr>
        <w:t xml:space="preserve">פרק </w:t>
      </w:r>
      <w:r w:rsidR="00E11DBD" w:rsidRPr="00605BAA">
        <w:rPr>
          <w:rFonts w:hint="cs"/>
          <w:rtl/>
        </w:rPr>
        <w:t xml:space="preserve">1 </w:t>
      </w:r>
      <w:r w:rsidR="002D213C" w:rsidRPr="00605BAA">
        <w:rPr>
          <w:rFonts w:hint="cs"/>
          <w:rtl/>
        </w:rPr>
        <w:t xml:space="preserve">- </w:t>
      </w:r>
      <w:r w:rsidRPr="00605BAA">
        <w:rPr>
          <w:rFonts w:hint="cs"/>
          <w:rtl/>
        </w:rPr>
        <w:t>הליך המכרז</w:t>
      </w:r>
      <w:bookmarkEnd w:id="8"/>
      <w:bookmarkEnd w:id="9"/>
      <w:bookmarkEnd w:id="10"/>
      <w:bookmarkEnd w:id="11"/>
    </w:p>
    <w:p w14:paraId="54AF8C30" w14:textId="77777777" w:rsidR="004D19FD" w:rsidRPr="00605BAA" w:rsidRDefault="009A4A73" w:rsidP="00605BAA">
      <w:pPr>
        <w:pStyle w:val="2"/>
      </w:pPr>
      <w:bookmarkStart w:id="12" w:name="_Toc141511918"/>
      <w:bookmarkStart w:id="13" w:name="_Toc143684034"/>
      <w:bookmarkStart w:id="14" w:name="_Toc516503345"/>
      <w:bookmarkEnd w:id="7"/>
      <w:r w:rsidRPr="00605BAA">
        <w:rPr>
          <w:rFonts w:hint="cs"/>
          <w:rtl/>
        </w:rPr>
        <w:t>תיאור</w:t>
      </w:r>
      <w:r w:rsidR="004D19FD" w:rsidRPr="00605BAA">
        <w:rPr>
          <w:rFonts w:hint="cs"/>
          <w:rtl/>
        </w:rPr>
        <w:t xml:space="preserve"> המכרז</w:t>
      </w:r>
      <w:bookmarkEnd w:id="12"/>
      <w:bookmarkEnd w:id="13"/>
    </w:p>
    <w:p w14:paraId="6DA1F104" w14:textId="77777777" w:rsidR="00C06260" w:rsidRPr="00432394" w:rsidRDefault="00C06260" w:rsidP="00432394">
      <w:pPr>
        <w:pStyle w:val="3fff5"/>
      </w:pPr>
      <w:r w:rsidRPr="00432394">
        <w:rPr>
          <w:rtl/>
        </w:rPr>
        <w:t>מכרז זה הוא מכרז פומבי הנערך בהתאם לחוק חובת המכרזים, התשנ"ב-1992 (להלן: "</w:t>
      </w:r>
      <w:r w:rsidRPr="00432394">
        <w:rPr>
          <w:b w:val="0"/>
          <w:bCs/>
          <w:rtl/>
        </w:rPr>
        <w:t>חוק</w:t>
      </w:r>
      <w:r w:rsidRPr="00432394">
        <w:rPr>
          <w:rtl/>
        </w:rPr>
        <w:t xml:space="preserve"> </w:t>
      </w:r>
      <w:r w:rsidRPr="00432394">
        <w:rPr>
          <w:b w:val="0"/>
          <w:bCs/>
          <w:rtl/>
        </w:rPr>
        <w:t>חובת</w:t>
      </w:r>
      <w:r w:rsidRPr="00432394">
        <w:rPr>
          <w:rtl/>
        </w:rPr>
        <w:t xml:space="preserve"> </w:t>
      </w:r>
      <w:r w:rsidRPr="00432394">
        <w:rPr>
          <w:b w:val="0"/>
          <w:bCs/>
          <w:rtl/>
        </w:rPr>
        <w:t>המכרזים</w:t>
      </w:r>
      <w:r w:rsidRPr="00432394">
        <w:rPr>
          <w:rtl/>
        </w:rPr>
        <w:t>") ותקנותיו, ובכלל זה בהתאם לתקנות חובת המכרזים, התשנ"ג-1993 (להלן: "</w:t>
      </w:r>
      <w:r w:rsidRPr="00432394">
        <w:rPr>
          <w:b w:val="0"/>
          <w:bCs/>
          <w:rtl/>
        </w:rPr>
        <w:t>תקנות</w:t>
      </w:r>
      <w:r w:rsidRPr="00432394">
        <w:rPr>
          <w:rtl/>
        </w:rPr>
        <w:t xml:space="preserve"> </w:t>
      </w:r>
      <w:r w:rsidRPr="00432394">
        <w:rPr>
          <w:b w:val="0"/>
          <w:bCs/>
          <w:rtl/>
        </w:rPr>
        <w:t>חובת</w:t>
      </w:r>
      <w:r w:rsidRPr="00432394">
        <w:rPr>
          <w:rtl/>
        </w:rPr>
        <w:t xml:space="preserve"> </w:t>
      </w:r>
      <w:r w:rsidRPr="00432394">
        <w:rPr>
          <w:b w:val="0"/>
          <w:bCs/>
          <w:rtl/>
        </w:rPr>
        <w:t>המכרזים</w:t>
      </w:r>
      <w:r w:rsidRPr="00432394">
        <w:rPr>
          <w:rtl/>
        </w:rPr>
        <w:t xml:space="preserve">"). </w:t>
      </w:r>
    </w:p>
    <w:p w14:paraId="78A80FA6" w14:textId="77777777" w:rsidR="00F75B86" w:rsidRPr="00C751D1" w:rsidRDefault="00F75B86" w:rsidP="00F56F07">
      <w:pPr>
        <w:pStyle w:val="3fff5"/>
        <w:rPr>
          <w:rtl/>
        </w:rPr>
      </w:pPr>
      <w:r w:rsidRPr="00C751D1">
        <w:rPr>
          <w:rtl/>
        </w:rPr>
        <w:t>מכרז זה הינו מכרז מסגרת אשר נועד לצורך יצירת רשימת ספקי מסגרת</w:t>
      </w:r>
      <w:r w:rsidR="001E45E4" w:rsidRPr="00C751D1">
        <w:rPr>
          <w:rFonts w:hint="cs"/>
          <w:rtl/>
        </w:rPr>
        <w:t xml:space="preserve"> (להלן: "</w:t>
      </w:r>
      <w:r w:rsidR="001E45E4" w:rsidRPr="00840F83">
        <w:rPr>
          <w:rFonts w:hint="cs"/>
          <w:bCs/>
          <w:rtl/>
        </w:rPr>
        <w:t>שלב א</w:t>
      </w:r>
      <w:r w:rsidR="001E45E4" w:rsidRPr="00C751D1">
        <w:rPr>
          <w:rFonts w:hint="cs"/>
          <w:rtl/>
        </w:rPr>
        <w:t>")</w:t>
      </w:r>
      <w:r w:rsidRPr="00C751D1">
        <w:rPr>
          <w:rtl/>
        </w:rPr>
        <w:t xml:space="preserve">, </w:t>
      </w:r>
      <w:r w:rsidR="00FA10EF">
        <w:rPr>
          <w:rFonts w:hint="cs"/>
          <w:rtl/>
        </w:rPr>
        <w:t>בתחו</w:t>
      </w:r>
      <w:r w:rsidR="00AE3547">
        <w:rPr>
          <w:rFonts w:hint="cs"/>
          <w:rtl/>
        </w:rPr>
        <w:t>ם</w:t>
      </w:r>
      <w:r w:rsidR="00F56F07">
        <w:rPr>
          <w:rFonts w:hint="cs"/>
          <w:rtl/>
        </w:rPr>
        <w:t xml:space="preserve"> נשוא המכרז.</w:t>
      </w:r>
    </w:p>
    <w:p w14:paraId="626D5468" w14:textId="77777777" w:rsidR="00F75B86" w:rsidRPr="00C751D1" w:rsidRDefault="00F75B86" w:rsidP="00432394">
      <w:pPr>
        <w:pStyle w:val="3fff5"/>
        <w:rPr>
          <w:rtl/>
        </w:rPr>
      </w:pPr>
      <w:r w:rsidRPr="00C751D1">
        <w:rPr>
          <w:rtl/>
        </w:rPr>
        <w:t>מבין ספקי המסגרת יערוך עורך המכרז, מעת לעת, הליכים תחרותיים לצורך רכישת מוצרים ושירותים (</w:t>
      </w:r>
      <w:r w:rsidR="001E45E4" w:rsidRPr="00C751D1">
        <w:rPr>
          <w:rFonts w:hint="cs"/>
          <w:rtl/>
        </w:rPr>
        <w:t>להלן: "</w:t>
      </w:r>
      <w:r w:rsidR="001E45E4" w:rsidRPr="00840F83">
        <w:rPr>
          <w:rFonts w:hint="cs"/>
          <w:bCs/>
          <w:rtl/>
        </w:rPr>
        <w:t>שלב ב</w:t>
      </w:r>
      <w:r w:rsidR="001E45E4" w:rsidRPr="00C751D1">
        <w:rPr>
          <w:rFonts w:hint="cs"/>
          <w:rtl/>
        </w:rPr>
        <w:t xml:space="preserve">", </w:t>
      </w:r>
      <w:r w:rsidRPr="00C751D1">
        <w:rPr>
          <w:rtl/>
        </w:rPr>
        <w:t>"</w:t>
      </w:r>
      <w:r w:rsidRPr="00840F83">
        <w:rPr>
          <w:bCs/>
          <w:rtl/>
        </w:rPr>
        <w:t>תיחורים</w:t>
      </w:r>
      <w:r w:rsidRPr="00C751D1">
        <w:rPr>
          <w:rtl/>
        </w:rPr>
        <w:t xml:space="preserve">") וזאת בהתאם לשיקול דעתו הבלעדי ובשים לב לצרכי המזמינים. </w:t>
      </w:r>
    </w:p>
    <w:p w14:paraId="174BF26D" w14:textId="77777777" w:rsidR="00F75B86" w:rsidRPr="00C751D1" w:rsidRDefault="00F75B86" w:rsidP="00D35F3F">
      <w:pPr>
        <w:pStyle w:val="3fff5"/>
        <w:rPr>
          <w:rtl/>
        </w:rPr>
      </w:pPr>
      <w:r w:rsidRPr="00C751D1">
        <w:rPr>
          <w:rtl/>
        </w:rPr>
        <w:t xml:space="preserve">ספק </w:t>
      </w:r>
      <w:r w:rsidR="00BD7F9F">
        <w:rPr>
          <w:rFonts w:hint="cs"/>
          <w:rtl/>
        </w:rPr>
        <w:t xml:space="preserve">מסגרת </w:t>
      </w:r>
      <w:r w:rsidRPr="00C751D1">
        <w:rPr>
          <w:rtl/>
        </w:rPr>
        <w:t xml:space="preserve">אשר </w:t>
      </w:r>
      <w:r w:rsidR="00D35F3F">
        <w:rPr>
          <w:rFonts w:hint="cs"/>
          <w:rtl/>
        </w:rPr>
        <w:t>יזכה</w:t>
      </w:r>
      <w:r w:rsidRPr="00C751D1">
        <w:rPr>
          <w:rtl/>
        </w:rPr>
        <w:t xml:space="preserve"> </w:t>
      </w:r>
      <w:r w:rsidR="0064261F">
        <w:rPr>
          <w:rFonts w:hint="cs"/>
          <w:rtl/>
        </w:rPr>
        <w:t>בהליך</w:t>
      </w:r>
      <w:r w:rsidRPr="00C751D1">
        <w:rPr>
          <w:rtl/>
        </w:rPr>
        <w:t xml:space="preserve"> תיחור יספק את המוצרים והשירותים המבוקשים בהתאם לתכולה, לאיזורי השירות לדרישות ולכללים, כפי שיוגדרו במסמכי התיחור.</w:t>
      </w:r>
    </w:p>
    <w:bookmarkEnd w:id="14"/>
    <w:p w14:paraId="579FEE80" w14:textId="6F4559C8" w:rsidR="008C1B18" w:rsidRDefault="008C1B18" w:rsidP="00296AA5">
      <w:pPr>
        <w:pStyle w:val="3fff5"/>
      </w:pPr>
      <w:r w:rsidRPr="00C751D1">
        <w:rPr>
          <w:rtl/>
        </w:rPr>
        <w:t xml:space="preserve">מובהר כי רשימת </w:t>
      </w:r>
      <w:r w:rsidRPr="00C751D1">
        <w:rPr>
          <w:rFonts w:hint="cs"/>
          <w:rtl/>
        </w:rPr>
        <w:t>ספקי המסגרת</w:t>
      </w:r>
      <w:r w:rsidRPr="00C751D1">
        <w:rPr>
          <w:rtl/>
        </w:rPr>
        <w:t xml:space="preserve"> אינה רשימה סגורה</w:t>
      </w:r>
      <w:r w:rsidR="003D4069">
        <w:rPr>
          <w:rFonts w:hint="cs"/>
          <w:rtl/>
        </w:rPr>
        <w:t>;</w:t>
      </w:r>
      <w:r w:rsidRPr="000563B3">
        <w:rPr>
          <w:rFonts w:hint="eastAsia"/>
          <w:rtl/>
        </w:rPr>
        <w:t xml:space="preserve"> עורך</w:t>
      </w:r>
      <w:r w:rsidRPr="000563B3">
        <w:rPr>
          <w:rtl/>
        </w:rPr>
        <w:t xml:space="preserve"> המכרז </w:t>
      </w:r>
      <w:r w:rsidR="00296AA5">
        <w:rPr>
          <w:rFonts w:hint="cs"/>
          <w:rtl/>
        </w:rPr>
        <w:t>רשאי ל</w:t>
      </w:r>
      <w:r w:rsidRPr="000563B3">
        <w:rPr>
          <w:rtl/>
        </w:rPr>
        <w:t xml:space="preserve">עדכן </w:t>
      </w:r>
      <w:r w:rsidRPr="000563B3">
        <w:rPr>
          <w:rFonts w:hint="eastAsia"/>
          <w:rtl/>
        </w:rPr>
        <w:t>מעת</w:t>
      </w:r>
      <w:r w:rsidRPr="000563B3">
        <w:rPr>
          <w:rtl/>
        </w:rPr>
        <w:t xml:space="preserve"> לעת</w:t>
      </w:r>
      <w:r>
        <w:rPr>
          <w:rFonts w:hint="cs"/>
          <w:rtl/>
        </w:rPr>
        <w:t xml:space="preserve"> אילו</w:t>
      </w:r>
      <w:r w:rsidRPr="000563B3">
        <w:rPr>
          <w:rtl/>
        </w:rPr>
        <w:t xml:space="preserve"> </w:t>
      </w:r>
      <w:r>
        <w:rPr>
          <w:rFonts w:hint="cs"/>
          <w:rtl/>
        </w:rPr>
        <w:t>סלים</w:t>
      </w:r>
      <w:r w:rsidRPr="000563B3">
        <w:rPr>
          <w:rtl/>
        </w:rPr>
        <w:t xml:space="preserve"> </w:t>
      </w:r>
      <w:r w:rsidRPr="000563B3">
        <w:rPr>
          <w:rFonts w:hint="eastAsia"/>
          <w:rtl/>
        </w:rPr>
        <w:t>נ</w:t>
      </w:r>
      <w:r>
        <w:rPr>
          <w:rFonts w:hint="cs"/>
          <w:rtl/>
        </w:rPr>
        <w:t>פתחים להגשת הצעות נוספות</w:t>
      </w:r>
      <w:r w:rsidRPr="000563B3">
        <w:rPr>
          <w:rtl/>
        </w:rPr>
        <w:t xml:space="preserve">, ויקבע את מועד הגשת ההצעות עבור כל </w:t>
      </w:r>
      <w:r>
        <w:rPr>
          <w:rFonts w:hint="cs"/>
          <w:rtl/>
        </w:rPr>
        <w:t>סל</w:t>
      </w:r>
      <w:r w:rsidRPr="000563B3">
        <w:rPr>
          <w:rtl/>
        </w:rPr>
        <w:t xml:space="preserve">. מציע המעוניין להגיש </w:t>
      </w:r>
      <w:r w:rsidRPr="000563B3">
        <w:rPr>
          <w:rFonts w:hint="eastAsia"/>
          <w:rtl/>
        </w:rPr>
        <w:t>הצעה</w:t>
      </w:r>
      <w:r w:rsidRPr="000563B3">
        <w:rPr>
          <w:rtl/>
        </w:rPr>
        <w:t xml:space="preserve"> </w:t>
      </w:r>
      <w:r w:rsidRPr="000563B3">
        <w:rPr>
          <w:rFonts w:hint="eastAsia"/>
          <w:rtl/>
        </w:rPr>
        <w:t>ל</w:t>
      </w:r>
      <w:r>
        <w:rPr>
          <w:rFonts w:hint="cs"/>
          <w:rtl/>
        </w:rPr>
        <w:t>סל</w:t>
      </w:r>
      <w:r w:rsidRPr="000563B3">
        <w:rPr>
          <w:rtl/>
        </w:rPr>
        <w:t xml:space="preserve"> </w:t>
      </w:r>
      <w:r w:rsidRPr="000563B3">
        <w:rPr>
          <w:rFonts w:hint="eastAsia"/>
          <w:rtl/>
        </w:rPr>
        <w:t>מסוי</w:t>
      </w:r>
      <w:r>
        <w:rPr>
          <w:rFonts w:hint="cs"/>
          <w:rtl/>
        </w:rPr>
        <w:t>ם</w:t>
      </w:r>
      <w:r w:rsidRPr="000563B3">
        <w:rPr>
          <w:rtl/>
        </w:rPr>
        <w:t xml:space="preserve"> יגיש את </w:t>
      </w:r>
      <w:r w:rsidRPr="00DB4619">
        <w:rPr>
          <w:rtl/>
        </w:rPr>
        <w:t xml:space="preserve"> </w:t>
      </w:r>
      <w:r w:rsidRPr="002833DF">
        <w:rPr>
          <w:rFonts w:hint="eastAsia"/>
          <w:rtl/>
        </w:rPr>
        <w:t>פרק</w:t>
      </w:r>
      <w:r w:rsidR="00D830DF">
        <w:rPr>
          <w:rtl/>
        </w:rPr>
        <w:t xml:space="preserve"> 2</w:t>
      </w:r>
      <w:r w:rsidR="00D830DF">
        <w:rPr>
          <w:rFonts w:hint="cs"/>
          <w:rtl/>
        </w:rPr>
        <w:t>-</w:t>
      </w:r>
      <w:r w:rsidRPr="002833DF">
        <w:rPr>
          <w:rtl/>
        </w:rPr>
        <w:t xml:space="preserve"> חוברת ההצעה</w:t>
      </w:r>
      <w:r w:rsidRPr="00DB4619">
        <w:rPr>
          <w:rtl/>
        </w:rPr>
        <w:t xml:space="preserve"> </w:t>
      </w:r>
      <w:r w:rsidRPr="00DB4619">
        <w:rPr>
          <w:rFonts w:hint="eastAsia"/>
          <w:rtl/>
        </w:rPr>
        <w:t>בלבד</w:t>
      </w:r>
      <w:r>
        <w:rPr>
          <w:rFonts w:hint="cs"/>
          <w:rtl/>
        </w:rPr>
        <w:t xml:space="preserve">, </w:t>
      </w:r>
      <w:r w:rsidRPr="000563B3">
        <w:rPr>
          <w:rFonts w:hint="eastAsia"/>
          <w:rtl/>
        </w:rPr>
        <w:t>אשר</w:t>
      </w:r>
      <w:r w:rsidRPr="000563B3">
        <w:rPr>
          <w:rtl/>
        </w:rPr>
        <w:t xml:space="preserve"> תפורסם לצורך הגשת הצעה במועד הרלוונטי.    </w:t>
      </w:r>
    </w:p>
    <w:p w14:paraId="2D8D9977" w14:textId="77777777" w:rsidR="00FA2FBC" w:rsidRPr="00DD7ECF" w:rsidRDefault="00FA2FBC" w:rsidP="00605BAA">
      <w:pPr>
        <w:pStyle w:val="2"/>
        <w:rPr>
          <w:rtl/>
        </w:rPr>
      </w:pPr>
      <w:bookmarkStart w:id="15" w:name="_Toc141511919"/>
      <w:bookmarkStart w:id="16" w:name="_Toc143684035"/>
      <w:r w:rsidRPr="00DD7ECF">
        <w:rPr>
          <w:rtl/>
        </w:rPr>
        <w:t>תנאי סף להשתתפות במכרז</w:t>
      </w:r>
      <w:bookmarkEnd w:id="15"/>
      <w:bookmarkEnd w:id="16"/>
    </w:p>
    <w:p w14:paraId="2C453276" w14:textId="77777777" w:rsidR="00CE2476" w:rsidRDefault="00CE2476" w:rsidP="00E8450C">
      <w:pPr>
        <w:pStyle w:val="3"/>
      </w:pPr>
      <w:r w:rsidRPr="00E8450C">
        <w:rPr>
          <w:rFonts w:hint="eastAsia"/>
          <w:rtl/>
        </w:rPr>
        <w:t>כללי</w:t>
      </w:r>
    </w:p>
    <w:p w14:paraId="75ADB699" w14:textId="77777777" w:rsidR="00BB6F7B" w:rsidRPr="00141F1F" w:rsidRDefault="00FA2FBC" w:rsidP="00D830DF">
      <w:pPr>
        <w:pStyle w:val="40"/>
      </w:pPr>
      <w:r w:rsidRPr="00141F1F">
        <w:rPr>
          <w:rtl/>
        </w:rPr>
        <w:t>רשאי להשתתף במכרז מציע אשר במועד</w:t>
      </w:r>
      <w:r w:rsidRPr="00141F1F">
        <w:rPr>
          <w:rFonts w:hint="cs"/>
          <w:rtl/>
        </w:rPr>
        <w:t xml:space="preserve"> האחרון ל</w:t>
      </w:r>
      <w:r w:rsidRPr="00141F1F">
        <w:rPr>
          <w:rtl/>
        </w:rPr>
        <w:t>הגשת ההצע</w:t>
      </w:r>
      <w:r w:rsidRPr="00141F1F">
        <w:rPr>
          <w:rFonts w:hint="cs"/>
          <w:rtl/>
        </w:rPr>
        <w:t>ות</w:t>
      </w:r>
      <w:r w:rsidR="00BB6F7B" w:rsidRPr="00141F1F">
        <w:rPr>
          <w:rFonts w:hint="cs"/>
          <w:rtl/>
        </w:rPr>
        <w:t>,</w:t>
      </w:r>
      <w:r w:rsidR="00994140" w:rsidRPr="00141F1F">
        <w:rPr>
          <w:rFonts w:hint="cs"/>
          <w:rtl/>
        </w:rPr>
        <w:t xml:space="preserve"> עומד</w:t>
      </w:r>
      <w:r w:rsidR="00AB67A7" w:rsidRPr="00141F1F">
        <w:rPr>
          <w:rtl/>
        </w:rPr>
        <w:t xml:space="preserve"> ב</w:t>
      </w:r>
      <w:r w:rsidR="00AB67A7" w:rsidRPr="00141F1F">
        <w:rPr>
          <w:rFonts w:hint="cs"/>
          <w:rtl/>
        </w:rPr>
        <w:t xml:space="preserve">תנאי הסף </w:t>
      </w:r>
      <w:r w:rsidR="00D830DF">
        <w:rPr>
          <w:rFonts w:hint="cs"/>
          <w:rtl/>
        </w:rPr>
        <w:t>המפורטי</w:t>
      </w:r>
      <w:r w:rsidR="00580B40">
        <w:rPr>
          <w:rFonts w:hint="cs"/>
          <w:rtl/>
        </w:rPr>
        <w:t>ם בפרק 2 "</w:t>
      </w:r>
      <w:r w:rsidR="00D830DF">
        <w:rPr>
          <w:rFonts w:hint="cs"/>
          <w:rtl/>
        </w:rPr>
        <w:t>חוברת ההצעה</w:t>
      </w:r>
      <w:r w:rsidR="00580B40">
        <w:rPr>
          <w:rFonts w:hint="cs"/>
          <w:rtl/>
        </w:rPr>
        <w:t>"</w:t>
      </w:r>
      <w:r w:rsidR="00D830DF">
        <w:rPr>
          <w:rFonts w:hint="cs"/>
          <w:rtl/>
        </w:rPr>
        <w:t>.</w:t>
      </w:r>
      <w:r w:rsidRPr="00141F1F">
        <w:rPr>
          <w:rFonts w:hint="cs"/>
          <w:rtl/>
        </w:rPr>
        <w:t xml:space="preserve"> </w:t>
      </w:r>
    </w:p>
    <w:p w14:paraId="244314B4" w14:textId="77777777" w:rsidR="00487B32" w:rsidRPr="00C60DE4" w:rsidRDefault="00FA2FBC" w:rsidP="00D830DF">
      <w:pPr>
        <w:pStyle w:val="40"/>
      </w:pPr>
      <w:r w:rsidRPr="00255891">
        <w:rPr>
          <w:rFonts w:hint="cs"/>
          <w:rtl/>
        </w:rPr>
        <w:t>הוכחת</w:t>
      </w:r>
      <w:r w:rsidRPr="00C60DE4">
        <w:rPr>
          <w:rFonts w:hint="cs"/>
          <w:rtl/>
        </w:rPr>
        <w:t xml:space="preserve"> העמידה בתנאי הסף, תתבצע בהתאם להוראות</w:t>
      </w:r>
      <w:r w:rsidR="00580B40">
        <w:rPr>
          <w:rFonts w:hint="cs"/>
          <w:rtl/>
        </w:rPr>
        <w:t xml:space="preserve"> פרק 2 "</w:t>
      </w:r>
      <w:r w:rsidR="00D830DF">
        <w:rPr>
          <w:rFonts w:hint="cs"/>
          <w:rtl/>
        </w:rPr>
        <w:t>חוברת ההצעה</w:t>
      </w:r>
      <w:r w:rsidR="00580B40">
        <w:rPr>
          <w:rFonts w:hint="cs"/>
          <w:rtl/>
        </w:rPr>
        <w:t>"</w:t>
      </w:r>
      <w:r w:rsidR="00D830DF">
        <w:rPr>
          <w:rFonts w:hint="cs"/>
          <w:rtl/>
        </w:rPr>
        <w:t>.</w:t>
      </w:r>
    </w:p>
    <w:p w14:paraId="3C7E0074" w14:textId="200F6CFD" w:rsidR="00FA2FBC" w:rsidRPr="00C60DE4" w:rsidRDefault="00FA2FBC" w:rsidP="002552CE">
      <w:pPr>
        <w:pStyle w:val="3"/>
      </w:pPr>
      <w:r w:rsidRPr="00C60DE4">
        <w:rPr>
          <w:rFonts w:hint="eastAsia"/>
          <w:rtl/>
        </w:rPr>
        <w:t>תנאי</w:t>
      </w:r>
      <w:r w:rsidRPr="00C60DE4">
        <w:rPr>
          <w:rtl/>
        </w:rPr>
        <w:t xml:space="preserve"> </w:t>
      </w:r>
      <w:r w:rsidRPr="00C60DE4">
        <w:rPr>
          <w:rFonts w:hint="eastAsia"/>
          <w:rtl/>
        </w:rPr>
        <w:t>סף</w:t>
      </w:r>
      <w:r w:rsidRPr="00C60DE4">
        <w:rPr>
          <w:rtl/>
        </w:rPr>
        <w:t xml:space="preserve"> </w:t>
      </w:r>
      <w:r w:rsidRPr="00C60DE4">
        <w:rPr>
          <w:rFonts w:hint="eastAsia"/>
          <w:rtl/>
        </w:rPr>
        <w:t>מנהליים</w:t>
      </w:r>
      <w:r w:rsidR="00C459B5">
        <w:rPr>
          <w:rFonts w:hint="cs"/>
          <w:rtl/>
        </w:rPr>
        <w:t xml:space="preserve">- </w:t>
      </w:r>
      <w:r w:rsidR="00C459B5" w:rsidRPr="002552CE">
        <w:rPr>
          <w:rFonts w:hint="cs"/>
          <w:b/>
          <w:bCs w:val="0"/>
          <w:rtl/>
        </w:rPr>
        <w:t xml:space="preserve">ראה סעיף </w:t>
      </w:r>
      <w:r w:rsidR="002552CE" w:rsidRPr="002552CE">
        <w:rPr>
          <w:b/>
          <w:bCs w:val="0"/>
          <w:rtl/>
        </w:rPr>
        <w:fldChar w:fldCharType="begin"/>
      </w:r>
      <w:r w:rsidR="002552CE" w:rsidRPr="002552CE">
        <w:rPr>
          <w:b/>
          <w:bCs w:val="0"/>
          <w:rtl/>
        </w:rPr>
        <w:instrText xml:space="preserve"> </w:instrText>
      </w:r>
      <w:r w:rsidR="002552CE" w:rsidRPr="002552CE">
        <w:rPr>
          <w:rFonts w:hint="cs"/>
          <w:b/>
          <w:bCs w:val="0"/>
        </w:rPr>
        <w:instrText>REF</w:instrText>
      </w:r>
      <w:r w:rsidR="002552CE" w:rsidRPr="002552CE">
        <w:rPr>
          <w:rFonts w:hint="cs"/>
          <w:b/>
          <w:bCs w:val="0"/>
          <w:rtl/>
        </w:rPr>
        <w:instrText xml:space="preserve"> _</w:instrText>
      </w:r>
      <w:r w:rsidR="002552CE" w:rsidRPr="002552CE">
        <w:rPr>
          <w:rFonts w:hint="cs"/>
          <w:b/>
          <w:bCs w:val="0"/>
        </w:rPr>
        <w:instrText>Ref141512895 \r \h</w:instrText>
      </w:r>
      <w:r w:rsidR="002552CE" w:rsidRPr="002552CE">
        <w:rPr>
          <w:b/>
          <w:bCs w:val="0"/>
          <w:rtl/>
        </w:rPr>
        <w:instrText xml:space="preserve"> </w:instrText>
      </w:r>
      <w:r w:rsidR="002552CE">
        <w:rPr>
          <w:b/>
          <w:bCs w:val="0"/>
          <w:rtl/>
        </w:rPr>
        <w:instrText xml:space="preserve"> \* </w:instrText>
      </w:r>
      <w:r w:rsidR="002552CE">
        <w:rPr>
          <w:b/>
          <w:bCs w:val="0"/>
        </w:rPr>
        <w:instrText>MERGEFORMAT</w:instrText>
      </w:r>
      <w:r w:rsidR="002552CE">
        <w:rPr>
          <w:b/>
          <w:bCs w:val="0"/>
          <w:rtl/>
        </w:rPr>
        <w:instrText xml:space="preserve"> </w:instrText>
      </w:r>
      <w:r w:rsidR="002552CE" w:rsidRPr="002552CE">
        <w:rPr>
          <w:b/>
          <w:bCs w:val="0"/>
          <w:rtl/>
        </w:rPr>
      </w:r>
      <w:r w:rsidR="002552CE" w:rsidRPr="002552CE">
        <w:rPr>
          <w:b/>
          <w:bCs w:val="0"/>
          <w:rtl/>
        </w:rPr>
        <w:fldChar w:fldCharType="separate"/>
      </w:r>
      <w:r w:rsidR="008D543C">
        <w:rPr>
          <w:b/>
          <w:bCs w:val="0"/>
          <w:cs/>
        </w:rPr>
        <w:t>‎</w:t>
      </w:r>
      <w:r w:rsidR="008D543C">
        <w:rPr>
          <w:b/>
          <w:bCs w:val="0"/>
        </w:rPr>
        <w:t>2.3.2</w:t>
      </w:r>
      <w:r w:rsidR="002552CE" w:rsidRPr="002552CE">
        <w:rPr>
          <w:b/>
          <w:bCs w:val="0"/>
          <w:rtl/>
        </w:rPr>
        <w:fldChar w:fldCharType="end"/>
      </w:r>
      <w:r w:rsidR="002552CE" w:rsidRPr="002552CE">
        <w:rPr>
          <w:rFonts w:hint="cs"/>
          <w:b/>
          <w:bCs w:val="0"/>
          <w:rtl/>
        </w:rPr>
        <w:t xml:space="preserve"> </w:t>
      </w:r>
      <w:r w:rsidR="00C459B5" w:rsidRPr="002552CE">
        <w:rPr>
          <w:rFonts w:hint="cs"/>
          <w:b/>
          <w:bCs w:val="0"/>
          <w:rtl/>
        </w:rPr>
        <w:t>בפרק 2 "חוברת ההצעה"</w:t>
      </w:r>
      <w:r w:rsidR="002552CE" w:rsidRPr="002552CE">
        <w:rPr>
          <w:rFonts w:hint="cs"/>
          <w:b/>
          <w:bCs w:val="0"/>
          <w:rtl/>
        </w:rPr>
        <w:t>.</w:t>
      </w:r>
    </w:p>
    <w:p w14:paraId="48E42B6C" w14:textId="247067F2" w:rsidR="00590CD0" w:rsidRPr="00C60DE4" w:rsidRDefault="00590CD0" w:rsidP="002552CE">
      <w:pPr>
        <w:pStyle w:val="3"/>
      </w:pPr>
      <w:r w:rsidRPr="00C60DE4">
        <w:rPr>
          <w:rFonts w:hint="eastAsia"/>
          <w:rtl/>
        </w:rPr>
        <w:t>תנאי</w:t>
      </w:r>
      <w:r w:rsidRPr="00C60DE4">
        <w:rPr>
          <w:rtl/>
        </w:rPr>
        <w:t xml:space="preserve"> </w:t>
      </w:r>
      <w:r w:rsidRPr="00C60DE4">
        <w:rPr>
          <w:rFonts w:hint="eastAsia"/>
          <w:rtl/>
        </w:rPr>
        <w:t>סף</w:t>
      </w:r>
      <w:r w:rsidRPr="00C60DE4">
        <w:rPr>
          <w:rtl/>
        </w:rPr>
        <w:t xml:space="preserve"> </w:t>
      </w:r>
      <w:r w:rsidRPr="00C60DE4">
        <w:rPr>
          <w:rFonts w:hint="eastAsia"/>
          <w:rtl/>
        </w:rPr>
        <w:t>מקצועיים</w:t>
      </w:r>
      <w:r w:rsidR="007553CE">
        <w:rPr>
          <w:rFonts w:hint="cs"/>
          <w:rtl/>
        </w:rPr>
        <w:t xml:space="preserve">- </w:t>
      </w:r>
      <w:r w:rsidR="007553CE" w:rsidRPr="002552CE">
        <w:rPr>
          <w:rFonts w:hint="cs"/>
          <w:b/>
          <w:bCs w:val="0"/>
          <w:rtl/>
        </w:rPr>
        <w:t xml:space="preserve">ראה </w:t>
      </w:r>
      <w:r w:rsidR="002552CE" w:rsidRPr="002552CE">
        <w:rPr>
          <w:rFonts w:hint="cs"/>
          <w:b/>
          <w:bCs w:val="0"/>
          <w:rtl/>
        </w:rPr>
        <w:t xml:space="preserve">סעיף </w:t>
      </w:r>
      <w:r w:rsidR="002552CE">
        <w:rPr>
          <w:b/>
          <w:bCs w:val="0"/>
          <w:rtl/>
        </w:rPr>
        <w:fldChar w:fldCharType="begin"/>
      </w:r>
      <w:r w:rsidR="002552CE">
        <w:rPr>
          <w:b/>
          <w:bCs w:val="0"/>
          <w:rtl/>
        </w:rPr>
        <w:instrText xml:space="preserve"> </w:instrText>
      </w:r>
      <w:r w:rsidR="002552CE">
        <w:rPr>
          <w:rFonts w:hint="cs"/>
          <w:b/>
          <w:bCs w:val="0"/>
        </w:rPr>
        <w:instrText>REF</w:instrText>
      </w:r>
      <w:r w:rsidR="002552CE">
        <w:rPr>
          <w:rFonts w:hint="cs"/>
          <w:b/>
          <w:bCs w:val="0"/>
          <w:rtl/>
        </w:rPr>
        <w:instrText xml:space="preserve"> _</w:instrText>
      </w:r>
      <w:r w:rsidR="002552CE">
        <w:rPr>
          <w:rFonts w:hint="cs"/>
          <w:b/>
          <w:bCs w:val="0"/>
        </w:rPr>
        <w:instrText>Ref141512981 \r \h</w:instrText>
      </w:r>
      <w:r w:rsidR="002552CE">
        <w:rPr>
          <w:b/>
          <w:bCs w:val="0"/>
          <w:rtl/>
        </w:rPr>
        <w:instrText xml:space="preserve"> </w:instrText>
      </w:r>
      <w:r w:rsidR="002552CE">
        <w:rPr>
          <w:b/>
          <w:bCs w:val="0"/>
          <w:rtl/>
        </w:rPr>
      </w:r>
      <w:r w:rsidR="002552CE">
        <w:rPr>
          <w:b/>
          <w:bCs w:val="0"/>
          <w:rtl/>
        </w:rPr>
        <w:fldChar w:fldCharType="separate"/>
      </w:r>
      <w:r w:rsidR="008D543C">
        <w:rPr>
          <w:b/>
          <w:bCs w:val="0"/>
          <w:cs/>
        </w:rPr>
        <w:t>‎</w:t>
      </w:r>
      <w:r w:rsidR="008D543C">
        <w:rPr>
          <w:b/>
          <w:bCs w:val="0"/>
        </w:rPr>
        <w:t>2.3.3</w:t>
      </w:r>
      <w:r w:rsidR="002552CE">
        <w:rPr>
          <w:b/>
          <w:bCs w:val="0"/>
          <w:rtl/>
        </w:rPr>
        <w:fldChar w:fldCharType="end"/>
      </w:r>
      <w:r w:rsidR="007553CE" w:rsidRPr="002552CE">
        <w:rPr>
          <w:rFonts w:hint="cs"/>
          <w:b/>
          <w:bCs w:val="0"/>
          <w:rtl/>
        </w:rPr>
        <w:t xml:space="preserve"> בפרק 2</w:t>
      </w:r>
      <w:r w:rsidR="00AA41BA" w:rsidRPr="002552CE">
        <w:rPr>
          <w:rFonts w:hint="cs"/>
          <w:b/>
          <w:bCs w:val="0"/>
          <w:rtl/>
        </w:rPr>
        <w:t xml:space="preserve"> </w:t>
      </w:r>
      <w:r w:rsidR="007553CE" w:rsidRPr="002552CE">
        <w:rPr>
          <w:rFonts w:hint="cs"/>
          <w:b/>
          <w:bCs w:val="0"/>
          <w:rtl/>
        </w:rPr>
        <w:t>"</w:t>
      </w:r>
      <w:r w:rsidR="00AA41BA" w:rsidRPr="002552CE">
        <w:rPr>
          <w:rFonts w:hint="cs"/>
          <w:b/>
          <w:bCs w:val="0"/>
          <w:rtl/>
        </w:rPr>
        <w:t>חוברת ההצעה</w:t>
      </w:r>
      <w:r w:rsidR="007553CE" w:rsidRPr="002552CE">
        <w:rPr>
          <w:rFonts w:hint="cs"/>
          <w:b/>
          <w:bCs w:val="0"/>
          <w:rtl/>
        </w:rPr>
        <w:t>"</w:t>
      </w:r>
      <w:r w:rsidR="00AA41BA" w:rsidRPr="002552CE">
        <w:rPr>
          <w:rFonts w:hint="cs"/>
          <w:b/>
          <w:bCs w:val="0"/>
          <w:rtl/>
        </w:rPr>
        <w:t>.</w:t>
      </w:r>
      <w:r w:rsidR="00AA41BA">
        <w:rPr>
          <w:rFonts w:hint="cs"/>
          <w:rtl/>
        </w:rPr>
        <w:t xml:space="preserve"> </w:t>
      </w:r>
    </w:p>
    <w:p w14:paraId="74629A6F" w14:textId="3A439201" w:rsidR="00300764" w:rsidRDefault="007544BB" w:rsidP="002B5FFD">
      <w:pPr>
        <w:pStyle w:val="40"/>
      </w:pPr>
      <w:r w:rsidRPr="007544BB">
        <w:rPr>
          <w:rtl/>
        </w:rPr>
        <w:t xml:space="preserve">במקרה </w:t>
      </w:r>
      <w:r w:rsidR="003D4069">
        <w:rPr>
          <w:rFonts w:hint="cs"/>
          <w:rtl/>
        </w:rPr>
        <w:t>ש</w:t>
      </w:r>
      <w:r w:rsidRPr="007544BB">
        <w:rPr>
          <w:rtl/>
        </w:rPr>
        <w:t>בו המציע, כאישיות משפטית עצמאית, אינו ע</w:t>
      </w:r>
      <w:r w:rsidR="00443840">
        <w:rPr>
          <w:rtl/>
        </w:rPr>
        <w:t>ומד בתנאי הסף המקצועיים</w:t>
      </w:r>
      <w:r w:rsidRPr="007544BB">
        <w:rPr>
          <w:rtl/>
        </w:rPr>
        <w:t xml:space="preserve">, ובעברו של המציע התרחש שינוי ארגוני (לדוג' רכישת פעילות, התאגדות כחברה, רה-ארגון או איחוד של חברות בדרך אחרת), באופן </w:t>
      </w:r>
      <w:r w:rsidR="003D4069">
        <w:rPr>
          <w:rFonts w:hint="cs"/>
          <w:rtl/>
        </w:rPr>
        <w:t>ש</w:t>
      </w:r>
      <w:r w:rsidRPr="007544BB">
        <w:rPr>
          <w:rtl/>
        </w:rPr>
        <w:t>בו הפעילות הרלוונטית לצורך עמידה בתנאי הסף השתלבה אצל המציע</w:t>
      </w:r>
      <w:r w:rsidR="003D4069">
        <w:rPr>
          <w:rFonts w:hint="cs"/>
          <w:rtl/>
        </w:rPr>
        <w:t>,</w:t>
      </w:r>
      <w:r w:rsidR="003D4069" w:rsidRPr="007544BB">
        <w:rPr>
          <w:rtl/>
        </w:rPr>
        <w:t xml:space="preserve"> </w:t>
      </w:r>
      <w:r w:rsidRPr="007544BB">
        <w:rPr>
          <w:rtl/>
        </w:rPr>
        <w:t>יוכל המציע לבקש מ</w:t>
      </w:r>
      <w:r>
        <w:rPr>
          <w:rFonts w:hint="cs"/>
          <w:rtl/>
        </w:rPr>
        <w:t>עורך המכרז</w:t>
      </w:r>
      <w:r w:rsidRPr="007544BB">
        <w:rPr>
          <w:rtl/>
        </w:rPr>
        <w:t xml:space="preserve"> לצרף לנתוניו את נתוני הגוף </w:t>
      </w:r>
      <w:r w:rsidR="003D4069">
        <w:rPr>
          <w:rFonts w:hint="cs"/>
          <w:rtl/>
        </w:rPr>
        <w:t>ש</w:t>
      </w:r>
      <w:r w:rsidRPr="007544BB">
        <w:rPr>
          <w:rtl/>
        </w:rPr>
        <w:t>בו התקיימה הפעילות לפני השינוי הארגוני</w:t>
      </w:r>
      <w:r>
        <w:rPr>
          <w:rFonts w:hint="cs"/>
          <w:rtl/>
        </w:rPr>
        <w:t>, לצורך עמידה בתנאי הסף</w:t>
      </w:r>
      <w:r w:rsidRPr="007544BB">
        <w:rPr>
          <w:rtl/>
        </w:rPr>
        <w:t>. החלטה בדבר הכרה כאמור תהיה בכפוף לשיקול דעת</w:t>
      </w:r>
      <w:r w:rsidR="00881CD1">
        <w:rPr>
          <w:rFonts w:hint="cs"/>
          <w:rtl/>
        </w:rPr>
        <w:t xml:space="preserve">ו הבלעדי של </w:t>
      </w:r>
      <w:r w:rsidR="00095340">
        <w:rPr>
          <w:rFonts w:hint="cs"/>
          <w:rtl/>
        </w:rPr>
        <w:t>עורך המכרז</w:t>
      </w:r>
      <w:r w:rsidRPr="007544BB">
        <w:rPr>
          <w:rtl/>
        </w:rPr>
        <w:t xml:space="preserve">. </w:t>
      </w:r>
    </w:p>
    <w:p w14:paraId="05CB8A1E" w14:textId="77777777" w:rsidR="00C64A01" w:rsidRDefault="00C64A01" w:rsidP="00C64A01">
      <w:pPr>
        <w:pStyle w:val="40"/>
        <w:numPr>
          <w:ilvl w:val="0"/>
          <w:numId w:val="0"/>
        </w:numPr>
        <w:ind w:left="2041"/>
        <w:rPr>
          <w:rtl/>
        </w:rPr>
      </w:pPr>
    </w:p>
    <w:p w14:paraId="6C7E42B0" w14:textId="77777777" w:rsidR="00FA2FBC" w:rsidRPr="009E59BE" w:rsidRDefault="001A5D41" w:rsidP="00605BAA">
      <w:pPr>
        <w:pStyle w:val="2"/>
        <w:rPr>
          <w:rtl/>
        </w:rPr>
      </w:pPr>
      <w:bookmarkStart w:id="17" w:name="_Toc516503348"/>
      <w:bookmarkStart w:id="18" w:name="_Toc141511920"/>
      <w:bookmarkStart w:id="19" w:name="_Toc143684036"/>
      <w:r w:rsidRPr="009E59BE">
        <w:rPr>
          <w:rFonts w:hint="eastAsia"/>
          <w:rtl/>
        </w:rPr>
        <w:t>הערכת</w:t>
      </w:r>
      <w:r w:rsidR="00FA2FBC" w:rsidRPr="009E59BE">
        <w:rPr>
          <w:rtl/>
        </w:rPr>
        <w:t xml:space="preserve"> </w:t>
      </w:r>
      <w:bookmarkEnd w:id="17"/>
      <w:r w:rsidR="00A01CB9">
        <w:rPr>
          <w:rFonts w:hint="cs"/>
          <w:rtl/>
        </w:rPr>
        <w:t xml:space="preserve">איכות </w:t>
      </w:r>
      <w:r w:rsidR="00FA2FBC" w:rsidRPr="009E59BE">
        <w:rPr>
          <w:rFonts w:hint="eastAsia"/>
          <w:rtl/>
        </w:rPr>
        <w:t>ההצעות</w:t>
      </w:r>
      <w:bookmarkEnd w:id="18"/>
      <w:bookmarkEnd w:id="19"/>
    </w:p>
    <w:p w14:paraId="42D15711" w14:textId="77777777" w:rsidR="003E3E2F" w:rsidRPr="00F61DD6" w:rsidRDefault="003E3E2F" w:rsidP="00E8450C">
      <w:pPr>
        <w:pStyle w:val="3"/>
      </w:pPr>
      <w:r w:rsidRPr="00B40C51">
        <w:rPr>
          <w:rFonts w:hint="eastAsia"/>
          <w:rtl/>
        </w:rPr>
        <w:t>כללי</w:t>
      </w:r>
    </w:p>
    <w:p w14:paraId="74060E33" w14:textId="336D7627" w:rsidR="007544BB" w:rsidRDefault="003D4069" w:rsidP="002B5FFD">
      <w:pPr>
        <w:pStyle w:val="40"/>
      </w:pPr>
      <w:r>
        <w:rPr>
          <w:rFonts w:hint="cs"/>
          <w:rtl/>
        </w:rPr>
        <w:t xml:space="preserve">להצעתו של </w:t>
      </w:r>
      <w:r w:rsidR="00AD6BFA">
        <w:rPr>
          <w:rFonts w:hint="cs"/>
          <w:rtl/>
        </w:rPr>
        <w:t xml:space="preserve">מציע </w:t>
      </w:r>
      <w:r w:rsidR="00A01CB9">
        <w:rPr>
          <w:rFonts w:hint="cs"/>
          <w:rtl/>
        </w:rPr>
        <w:t xml:space="preserve">אשר עמד בתנאי הסף המנהליים ותנאי הסף המקצועיים תבוצע הערכת איכות. </w:t>
      </w:r>
    </w:p>
    <w:p w14:paraId="275BB15E" w14:textId="77777777" w:rsidR="00A01CB9" w:rsidRDefault="00A01CB9" w:rsidP="00B20EB1">
      <w:pPr>
        <w:pStyle w:val="40"/>
      </w:pPr>
      <w:r>
        <w:rPr>
          <w:rtl/>
        </w:rPr>
        <w:t>ניקוד ההצעו</w:t>
      </w:r>
      <w:r w:rsidR="00B20EB1">
        <w:rPr>
          <w:rtl/>
        </w:rPr>
        <w:t>ת במכרז לצורך כניסה לרשימת ספקי</w:t>
      </w:r>
      <w:r w:rsidR="00B20EB1">
        <w:rPr>
          <w:rFonts w:hint="cs"/>
          <w:rtl/>
        </w:rPr>
        <w:t xml:space="preserve"> המסגרת</w:t>
      </w:r>
      <w:r>
        <w:rPr>
          <w:rtl/>
        </w:rPr>
        <w:t xml:space="preserve">, יתבסס במלואו על איכות ההצעה </w:t>
      </w:r>
      <w:r>
        <w:rPr>
          <w:rFonts w:hint="cs"/>
          <w:rtl/>
        </w:rPr>
        <w:t>(100% איכות).</w:t>
      </w:r>
    </w:p>
    <w:p w14:paraId="03B019ED" w14:textId="77777777" w:rsidR="00A01CB9" w:rsidRDefault="00A01CB9" w:rsidP="00141F1F">
      <w:pPr>
        <w:pStyle w:val="40"/>
      </w:pPr>
      <w:r>
        <w:rPr>
          <w:rFonts w:hint="cs"/>
          <w:rtl/>
        </w:rPr>
        <w:t>ה</w:t>
      </w:r>
      <w:r>
        <w:rPr>
          <w:rtl/>
        </w:rPr>
        <w:t xml:space="preserve">ערכת איכות ההצעות בשלב המסגרת תיעשה </w:t>
      </w:r>
      <w:r w:rsidR="00AF35A8">
        <w:rPr>
          <w:rFonts w:hint="cs"/>
          <w:rtl/>
        </w:rPr>
        <w:t>על פי קריטריון</w:t>
      </w:r>
      <w:r w:rsidR="00AF35A8" w:rsidRPr="00AF35A8">
        <w:rPr>
          <w:rtl/>
        </w:rPr>
        <w:t xml:space="preserve"> </w:t>
      </w:r>
      <w:r w:rsidR="00AF35A8">
        <w:rPr>
          <w:rtl/>
        </w:rPr>
        <w:t>חוות דעת לקוחות קודמים</w:t>
      </w:r>
      <w:r w:rsidR="00AF35A8">
        <w:rPr>
          <w:rFonts w:hint="cs"/>
          <w:rtl/>
        </w:rPr>
        <w:t>.</w:t>
      </w:r>
    </w:p>
    <w:p w14:paraId="15DF441C" w14:textId="77777777" w:rsidR="00AF35A8" w:rsidRDefault="00AF35A8" w:rsidP="00E8450C">
      <w:pPr>
        <w:pStyle w:val="3"/>
      </w:pPr>
      <w:r w:rsidRPr="00A11DA7">
        <w:rPr>
          <w:rFonts w:hint="cs"/>
          <w:rtl/>
        </w:rPr>
        <w:t>או</w:t>
      </w:r>
      <w:r w:rsidR="00D516D6" w:rsidRPr="00A11DA7">
        <w:rPr>
          <w:rFonts w:hint="cs"/>
          <w:rtl/>
        </w:rPr>
        <w:t>פן</w:t>
      </w:r>
      <w:r w:rsidR="00D516D6">
        <w:rPr>
          <w:rFonts w:hint="cs"/>
          <w:rtl/>
        </w:rPr>
        <w:t xml:space="preserve"> בחינת חוות דעת לקוחות קודמים</w:t>
      </w:r>
    </w:p>
    <w:p w14:paraId="3144A3B0" w14:textId="3675F2FA" w:rsidR="00A01CB9" w:rsidRDefault="0018337B" w:rsidP="003D4069">
      <w:pPr>
        <w:pStyle w:val="40"/>
        <w:rPr>
          <w:rtl/>
        </w:rPr>
      </w:pPr>
      <w:r w:rsidRPr="00220716">
        <w:rPr>
          <w:rFonts w:hint="cs"/>
          <w:rtl/>
        </w:rPr>
        <w:t>עורך המכרז יפנה</w:t>
      </w:r>
      <w:r w:rsidR="00A01CB9" w:rsidRPr="00220716">
        <w:rPr>
          <w:rtl/>
        </w:rPr>
        <w:t xml:space="preserve"> לשלושה </w:t>
      </w:r>
      <w:r w:rsidR="00296AA5">
        <w:rPr>
          <w:rFonts w:hint="cs"/>
          <w:rtl/>
        </w:rPr>
        <w:t xml:space="preserve">לקוחות קודמים, בין אם </w:t>
      </w:r>
      <w:r w:rsidR="00A01CB9" w:rsidRPr="00220716">
        <w:rPr>
          <w:rtl/>
        </w:rPr>
        <w:t>אנשי הקשר</w:t>
      </w:r>
      <w:r w:rsidRPr="00220716">
        <w:rPr>
          <w:rFonts w:hint="cs"/>
          <w:rtl/>
        </w:rPr>
        <w:t xml:space="preserve"> </w:t>
      </w:r>
      <w:r w:rsidR="00A01CB9" w:rsidRPr="00220716">
        <w:rPr>
          <w:rtl/>
        </w:rPr>
        <w:t xml:space="preserve">אשר פירט המציע </w:t>
      </w:r>
      <w:r w:rsidR="00A01CB9" w:rsidRPr="00220716">
        <w:rPr>
          <w:rFonts w:hint="cs"/>
          <w:rtl/>
        </w:rPr>
        <w:t>בהצעתו במסגרת תנאי הסף</w:t>
      </w:r>
      <w:r w:rsidR="006438DC" w:rsidRPr="00220716">
        <w:rPr>
          <w:rFonts w:hint="cs"/>
          <w:rtl/>
        </w:rPr>
        <w:t xml:space="preserve"> או לקוחות אחרים</w:t>
      </w:r>
      <w:r w:rsidR="006438DC">
        <w:rPr>
          <w:rFonts w:hint="cs"/>
          <w:rtl/>
        </w:rPr>
        <w:t xml:space="preserve"> כמפורט בסעיף </w:t>
      </w:r>
      <w:r w:rsidR="006438DC">
        <w:rPr>
          <w:rtl/>
        </w:rPr>
        <w:fldChar w:fldCharType="begin"/>
      </w:r>
      <w:r w:rsidR="006438DC">
        <w:rPr>
          <w:rtl/>
        </w:rPr>
        <w:instrText xml:space="preserve"> </w:instrText>
      </w:r>
      <w:r w:rsidR="006438DC">
        <w:rPr>
          <w:rFonts w:hint="cs"/>
        </w:rPr>
        <w:instrText>REF</w:instrText>
      </w:r>
      <w:r w:rsidR="006438DC">
        <w:rPr>
          <w:rFonts w:hint="cs"/>
          <w:rtl/>
        </w:rPr>
        <w:instrText xml:space="preserve"> _</w:instrText>
      </w:r>
      <w:r w:rsidR="006438DC">
        <w:rPr>
          <w:rFonts w:hint="cs"/>
        </w:rPr>
        <w:instrText>Ref129764755 \r \h</w:instrText>
      </w:r>
      <w:r w:rsidR="006438DC">
        <w:rPr>
          <w:rtl/>
        </w:rPr>
        <w:instrText xml:space="preserve"> </w:instrText>
      </w:r>
      <w:r w:rsidR="006438DC">
        <w:rPr>
          <w:rtl/>
        </w:rPr>
      </w:r>
      <w:r w:rsidR="006438DC">
        <w:rPr>
          <w:rtl/>
        </w:rPr>
        <w:fldChar w:fldCharType="separate"/>
      </w:r>
      <w:r w:rsidR="008D543C">
        <w:rPr>
          <w:cs/>
        </w:rPr>
        <w:t>‎</w:t>
      </w:r>
      <w:r w:rsidR="008D543C">
        <w:t>1.3.2.4</w:t>
      </w:r>
      <w:r w:rsidR="006438DC">
        <w:rPr>
          <w:rtl/>
        </w:rPr>
        <w:fldChar w:fldCharType="end"/>
      </w:r>
      <w:r w:rsidR="00AF35A8">
        <w:rPr>
          <w:rFonts w:hint="cs"/>
          <w:rtl/>
        </w:rPr>
        <w:t>,</w:t>
      </w:r>
      <w:r w:rsidR="00B7094C">
        <w:rPr>
          <w:rFonts w:hint="cs"/>
          <w:rtl/>
        </w:rPr>
        <w:t xml:space="preserve"> </w:t>
      </w:r>
      <w:r w:rsidR="003D4069" w:rsidRPr="00220716">
        <w:rPr>
          <w:rFonts w:hint="cs"/>
          <w:rtl/>
        </w:rPr>
        <w:t>בהתאם לשיקול דעתו הבלעדי</w:t>
      </w:r>
      <w:r w:rsidR="003D4069">
        <w:rPr>
          <w:rFonts w:hint="cs"/>
          <w:rtl/>
        </w:rPr>
        <w:t xml:space="preserve">, </w:t>
      </w:r>
      <w:r w:rsidR="00B7094C">
        <w:rPr>
          <w:rFonts w:hint="cs"/>
          <w:rtl/>
        </w:rPr>
        <w:t>באמצעות שליחת סקר במסרון או בשיחת טלפון או בכל דרך אחרת,</w:t>
      </w:r>
      <w:r w:rsidR="00AF35A8">
        <w:rPr>
          <w:rFonts w:hint="cs"/>
          <w:rtl/>
        </w:rPr>
        <w:t xml:space="preserve"> </w:t>
      </w:r>
      <w:r w:rsidR="00A01CB9">
        <w:rPr>
          <w:rFonts w:hint="cs"/>
          <w:rtl/>
        </w:rPr>
        <w:t>ל</w:t>
      </w:r>
      <w:r w:rsidR="00AD6BFA">
        <w:rPr>
          <w:rFonts w:hint="cs"/>
          <w:rtl/>
        </w:rPr>
        <w:t xml:space="preserve">צורך </w:t>
      </w:r>
      <w:r w:rsidR="00A01CB9">
        <w:rPr>
          <w:rFonts w:hint="cs"/>
          <w:rtl/>
        </w:rPr>
        <w:t>בחינת איכות ה</w:t>
      </w:r>
      <w:r w:rsidR="00E372E2">
        <w:rPr>
          <w:rFonts w:hint="cs"/>
          <w:rtl/>
        </w:rPr>
        <w:t>שירות</w:t>
      </w:r>
      <w:r w:rsidR="00A01CB9">
        <w:rPr>
          <w:rFonts w:hint="cs"/>
          <w:rtl/>
        </w:rPr>
        <w:t xml:space="preserve"> שסיפק המציע ללקוחותיו</w:t>
      </w:r>
      <w:r w:rsidR="00485D45">
        <w:rPr>
          <w:rFonts w:hint="cs"/>
          <w:rtl/>
        </w:rPr>
        <w:t>,</w:t>
      </w:r>
      <w:r w:rsidR="00A01CB9">
        <w:rPr>
          <w:rFonts w:hint="cs"/>
          <w:rtl/>
        </w:rPr>
        <w:t xml:space="preserve"> בהתאם </w:t>
      </w:r>
      <w:r w:rsidR="00AC1E87">
        <w:rPr>
          <w:rFonts w:hint="cs"/>
          <w:rtl/>
        </w:rPr>
        <w:t>לאמות המידה</w:t>
      </w:r>
      <w:r w:rsidR="00A01CB9">
        <w:rPr>
          <w:rFonts w:hint="cs"/>
          <w:rtl/>
        </w:rPr>
        <w:t xml:space="preserve"> </w:t>
      </w:r>
      <w:r w:rsidR="00AC1E87">
        <w:rPr>
          <w:rFonts w:hint="cs"/>
          <w:rtl/>
        </w:rPr>
        <w:t>ש</w:t>
      </w:r>
      <w:r w:rsidR="00A01CB9">
        <w:rPr>
          <w:rFonts w:hint="cs"/>
          <w:rtl/>
        </w:rPr>
        <w:t>להלן:</w:t>
      </w:r>
    </w:p>
    <w:tbl>
      <w:tblPr>
        <w:tblStyle w:val="aff7"/>
        <w:bidiVisual/>
        <w:tblW w:w="6796" w:type="dxa"/>
        <w:tblInd w:w="2009" w:type="dxa"/>
        <w:tblLayout w:type="fixed"/>
        <w:tblLook w:val="04A0" w:firstRow="1" w:lastRow="0" w:firstColumn="1" w:lastColumn="0" w:noHBand="0" w:noVBand="1"/>
      </w:tblPr>
      <w:tblGrid>
        <w:gridCol w:w="842"/>
        <w:gridCol w:w="4970"/>
        <w:gridCol w:w="984"/>
      </w:tblGrid>
      <w:tr w:rsidR="009E59BE" w14:paraId="031844AC" w14:textId="77777777" w:rsidTr="00C028BE">
        <w:trPr>
          <w:trHeight w:val="383"/>
        </w:trPr>
        <w:tc>
          <w:tcPr>
            <w:tcW w:w="842" w:type="dxa"/>
            <w:shd w:val="clear" w:color="auto" w:fill="DBE5F1" w:themeFill="accent1" w:themeFillTint="33"/>
            <w:vAlign w:val="center"/>
          </w:tcPr>
          <w:p w14:paraId="314875A6" w14:textId="77777777" w:rsidR="009E59BE" w:rsidRPr="009E59BE" w:rsidRDefault="009E59BE" w:rsidP="00C922B4">
            <w:pPr>
              <w:pStyle w:val="4-"/>
              <w:numPr>
                <w:ilvl w:val="0"/>
                <w:numId w:val="0"/>
              </w:numPr>
              <w:spacing w:line="240" w:lineRule="auto"/>
              <w:jc w:val="center"/>
              <w:rPr>
                <w:b/>
                <w:bCs/>
                <w:rtl/>
              </w:rPr>
            </w:pPr>
            <w:r w:rsidRPr="00AB504D">
              <w:rPr>
                <w:rFonts w:hint="cs"/>
                <w:b/>
                <w:bCs/>
                <w:rtl/>
              </w:rPr>
              <w:t>מס"ד</w:t>
            </w:r>
          </w:p>
        </w:tc>
        <w:tc>
          <w:tcPr>
            <w:tcW w:w="4970" w:type="dxa"/>
            <w:shd w:val="clear" w:color="auto" w:fill="DBE5F1" w:themeFill="accent1" w:themeFillTint="33"/>
            <w:vAlign w:val="center"/>
          </w:tcPr>
          <w:p w14:paraId="43D62B8F" w14:textId="77777777" w:rsidR="009E59BE" w:rsidRPr="009E59BE" w:rsidRDefault="009E59BE" w:rsidP="00C922B4">
            <w:pPr>
              <w:pStyle w:val="4-"/>
              <w:numPr>
                <w:ilvl w:val="0"/>
                <w:numId w:val="0"/>
              </w:numPr>
              <w:spacing w:line="240" w:lineRule="auto"/>
              <w:jc w:val="center"/>
              <w:rPr>
                <w:b/>
                <w:bCs/>
                <w:rtl/>
              </w:rPr>
            </w:pPr>
            <w:r w:rsidRPr="009E59BE">
              <w:rPr>
                <w:rFonts w:hint="eastAsia"/>
                <w:b/>
                <w:bCs/>
                <w:rtl/>
              </w:rPr>
              <w:t>אמת</w:t>
            </w:r>
            <w:r w:rsidRPr="009E59BE">
              <w:rPr>
                <w:b/>
                <w:bCs/>
                <w:rtl/>
              </w:rPr>
              <w:t xml:space="preserve"> </w:t>
            </w:r>
            <w:r w:rsidRPr="009E59BE">
              <w:rPr>
                <w:rFonts w:hint="eastAsia"/>
                <w:b/>
                <w:bCs/>
                <w:rtl/>
              </w:rPr>
              <w:t>מידה</w:t>
            </w:r>
          </w:p>
        </w:tc>
        <w:tc>
          <w:tcPr>
            <w:tcW w:w="984" w:type="dxa"/>
            <w:shd w:val="clear" w:color="auto" w:fill="DBE5F1" w:themeFill="accent1" w:themeFillTint="33"/>
            <w:vAlign w:val="center"/>
          </w:tcPr>
          <w:p w14:paraId="0A51E704" w14:textId="77777777" w:rsidR="009E59BE" w:rsidRPr="009E59BE" w:rsidRDefault="009E59BE" w:rsidP="00C922B4">
            <w:pPr>
              <w:pStyle w:val="4-"/>
              <w:numPr>
                <w:ilvl w:val="0"/>
                <w:numId w:val="0"/>
              </w:numPr>
              <w:spacing w:line="240" w:lineRule="auto"/>
              <w:jc w:val="center"/>
              <w:rPr>
                <w:b/>
                <w:bCs/>
                <w:rtl/>
              </w:rPr>
            </w:pPr>
            <w:r w:rsidRPr="009E59BE">
              <w:rPr>
                <w:rFonts w:hint="eastAsia"/>
                <w:b/>
                <w:bCs/>
                <w:rtl/>
              </w:rPr>
              <w:t>ניקוד</w:t>
            </w:r>
          </w:p>
        </w:tc>
      </w:tr>
      <w:tr w:rsidR="009E59BE" w14:paraId="149C3708" w14:textId="77777777" w:rsidTr="00C028BE">
        <w:tc>
          <w:tcPr>
            <w:tcW w:w="842" w:type="dxa"/>
            <w:vAlign w:val="center"/>
          </w:tcPr>
          <w:p w14:paraId="550F2125" w14:textId="77777777" w:rsidR="009E59BE" w:rsidRPr="009E59BE" w:rsidRDefault="009E59BE" w:rsidP="00C922B4">
            <w:pPr>
              <w:pStyle w:val="4-"/>
              <w:numPr>
                <w:ilvl w:val="0"/>
                <w:numId w:val="0"/>
              </w:numPr>
              <w:spacing w:line="240" w:lineRule="auto"/>
              <w:jc w:val="center"/>
              <w:rPr>
                <w:rtl/>
              </w:rPr>
            </w:pPr>
            <w:r w:rsidRPr="009E59BE">
              <w:rPr>
                <w:rtl/>
              </w:rPr>
              <w:t>1</w:t>
            </w:r>
          </w:p>
        </w:tc>
        <w:tc>
          <w:tcPr>
            <w:tcW w:w="4970" w:type="dxa"/>
            <w:vAlign w:val="center"/>
          </w:tcPr>
          <w:p w14:paraId="40777E28" w14:textId="77777777" w:rsidR="009E59BE" w:rsidRPr="009E59BE" w:rsidRDefault="009E59BE" w:rsidP="00C922B4">
            <w:pPr>
              <w:pStyle w:val="4-"/>
              <w:numPr>
                <w:ilvl w:val="0"/>
                <w:numId w:val="0"/>
              </w:numPr>
              <w:spacing w:line="240" w:lineRule="auto"/>
              <w:rPr>
                <w:rtl/>
              </w:rPr>
            </w:pPr>
            <w:r>
              <w:rPr>
                <w:rtl/>
              </w:rPr>
              <w:t>שביעות רצון כללית מהשירות שניתן ע"י המציע</w:t>
            </w:r>
          </w:p>
        </w:tc>
        <w:tc>
          <w:tcPr>
            <w:tcW w:w="984" w:type="dxa"/>
            <w:vAlign w:val="center"/>
          </w:tcPr>
          <w:p w14:paraId="432F9CB9"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13879704" w14:textId="77777777" w:rsidTr="00C028BE">
        <w:tc>
          <w:tcPr>
            <w:tcW w:w="842" w:type="dxa"/>
            <w:vAlign w:val="center"/>
          </w:tcPr>
          <w:p w14:paraId="47F7EEDE" w14:textId="77777777" w:rsidR="009E59BE" w:rsidRPr="009E59BE" w:rsidRDefault="009E59BE" w:rsidP="00C922B4">
            <w:pPr>
              <w:pStyle w:val="4-"/>
              <w:numPr>
                <w:ilvl w:val="0"/>
                <w:numId w:val="0"/>
              </w:numPr>
              <w:spacing w:line="240" w:lineRule="auto"/>
              <w:jc w:val="center"/>
              <w:rPr>
                <w:rtl/>
              </w:rPr>
            </w:pPr>
            <w:r w:rsidRPr="009E59BE">
              <w:rPr>
                <w:rtl/>
              </w:rPr>
              <w:t>2</w:t>
            </w:r>
          </w:p>
        </w:tc>
        <w:tc>
          <w:tcPr>
            <w:tcW w:w="4970" w:type="dxa"/>
            <w:vAlign w:val="center"/>
          </w:tcPr>
          <w:p w14:paraId="0D93A700" w14:textId="77777777" w:rsidR="009E59BE" w:rsidRPr="009E59BE" w:rsidRDefault="009E59BE" w:rsidP="00C922B4">
            <w:pPr>
              <w:pStyle w:val="4-"/>
              <w:numPr>
                <w:ilvl w:val="0"/>
                <w:numId w:val="0"/>
              </w:numPr>
              <w:spacing w:line="240" w:lineRule="auto"/>
              <w:rPr>
                <w:rtl/>
              </w:rPr>
            </w:pPr>
            <w:r>
              <w:rPr>
                <w:rtl/>
              </w:rPr>
              <w:t>עמידה בלוחות זמנים</w:t>
            </w:r>
          </w:p>
        </w:tc>
        <w:tc>
          <w:tcPr>
            <w:tcW w:w="984" w:type="dxa"/>
            <w:vAlign w:val="center"/>
          </w:tcPr>
          <w:p w14:paraId="747A5123"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69D87E9B" w14:textId="77777777" w:rsidTr="00C028BE">
        <w:tc>
          <w:tcPr>
            <w:tcW w:w="842" w:type="dxa"/>
            <w:vAlign w:val="center"/>
          </w:tcPr>
          <w:p w14:paraId="53B92C20" w14:textId="77777777" w:rsidR="009E59BE" w:rsidRPr="009E59BE" w:rsidRDefault="009E59BE" w:rsidP="00C922B4">
            <w:pPr>
              <w:pStyle w:val="4-"/>
              <w:numPr>
                <w:ilvl w:val="0"/>
                <w:numId w:val="0"/>
              </w:numPr>
              <w:spacing w:line="240" w:lineRule="auto"/>
              <w:jc w:val="center"/>
              <w:rPr>
                <w:rtl/>
              </w:rPr>
            </w:pPr>
            <w:r w:rsidRPr="009E59BE">
              <w:rPr>
                <w:rtl/>
              </w:rPr>
              <w:t>3</w:t>
            </w:r>
          </w:p>
        </w:tc>
        <w:tc>
          <w:tcPr>
            <w:tcW w:w="4970" w:type="dxa"/>
            <w:vAlign w:val="center"/>
          </w:tcPr>
          <w:p w14:paraId="01DE9FE5" w14:textId="77777777" w:rsidR="009E59BE" w:rsidRPr="009E59BE" w:rsidRDefault="009E59BE" w:rsidP="00C922B4">
            <w:pPr>
              <w:pStyle w:val="4-"/>
              <w:numPr>
                <w:ilvl w:val="0"/>
                <w:numId w:val="0"/>
              </w:numPr>
              <w:spacing w:line="240" w:lineRule="auto"/>
              <w:rPr>
                <w:rtl/>
              </w:rPr>
            </w:pPr>
            <w:r>
              <w:rPr>
                <w:rtl/>
              </w:rPr>
              <w:t>שירותיות והיענות לצרכי הלקוח</w:t>
            </w:r>
          </w:p>
        </w:tc>
        <w:tc>
          <w:tcPr>
            <w:tcW w:w="984" w:type="dxa"/>
            <w:vAlign w:val="center"/>
          </w:tcPr>
          <w:p w14:paraId="54A8C69E"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5064E7DF" w14:textId="77777777" w:rsidTr="00C028BE">
        <w:tc>
          <w:tcPr>
            <w:tcW w:w="842" w:type="dxa"/>
            <w:vAlign w:val="center"/>
          </w:tcPr>
          <w:p w14:paraId="317DDDAC" w14:textId="77777777" w:rsidR="009E59BE" w:rsidRPr="009E59BE" w:rsidRDefault="009E59BE" w:rsidP="00C922B4">
            <w:pPr>
              <w:pStyle w:val="4-"/>
              <w:numPr>
                <w:ilvl w:val="0"/>
                <w:numId w:val="0"/>
              </w:numPr>
              <w:spacing w:line="240" w:lineRule="auto"/>
              <w:jc w:val="center"/>
              <w:rPr>
                <w:rtl/>
              </w:rPr>
            </w:pPr>
            <w:r w:rsidRPr="009E59BE">
              <w:rPr>
                <w:rtl/>
              </w:rPr>
              <w:t>4</w:t>
            </w:r>
          </w:p>
        </w:tc>
        <w:tc>
          <w:tcPr>
            <w:tcW w:w="4970" w:type="dxa"/>
            <w:vAlign w:val="center"/>
          </w:tcPr>
          <w:p w14:paraId="44ADCF66" w14:textId="77777777" w:rsidR="009E59BE" w:rsidRPr="009E59BE" w:rsidRDefault="009E59BE" w:rsidP="00C922B4">
            <w:pPr>
              <w:pStyle w:val="4-"/>
              <w:numPr>
                <w:ilvl w:val="0"/>
                <w:numId w:val="0"/>
              </w:numPr>
              <w:spacing w:line="240" w:lineRule="auto"/>
              <w:rPr>
                <w:rtl/>
              </w:rPr>
            </w:pPr>
            <w:r>
              <w:rPr>
                <w:rFonts w:hint="cs"/>
                <w:rtl/>
              </w:rPr>
              <w:t>מתן מענה לחוסרים בהזמנה</w:t>
            </w:r>
          </w:p>
        </w:tc>
        <w:tc>
          <w:tcPr>
            <w:tcW w:w="984" w:type="dxa"/>
            <w:vAlign w:val="center"/>
          </w:tcPr>
          <w:p w14:paraId="5AFA5392"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30758BE9" w14:textId="77777777" w:rsidTr="00C028BE">
        <w:tc>
          <w:tcPr>
            <w:tcW w:w="842" w:type="dxa"/>
            <w:vAlign w:val="center"/>
          </w:tcPr>
          <w:p w14:paraId="4A203C10" w14:textId="77777777" w:rsidR="009E59BE" w:rsidRPr="009E59BE" w:rsidRDefault="009E59BE" w:rsidP="00C922B4">
            <w:pPr>
              <w:pStyle w:val="4-"/>
              <w:numPr>
                <w:ilvl w:val="0"/>
                <w:numId w:val="0"/>
              </w:numPr>
              <w:spacing w:line="240" w:lineRule="auto"/>
              <w:jc w:val="center"/>
              <w:rPr>
                <w:rtl/>
              </w:rPr>
            </w:pPr>
            <w:r w:rsidRPr="009E59BE">
              <w:rPr>
                <w:rtl/>
              </w:rPr>
              <w:t>5</w:t>
            </w:r>
          </w:p>
        </w:tc>
        <w:tc>
          <w:tcPr>
            <w:tcW w:w="4970" w:type="dxa"/>
            <w:vAlign w:val="center"/>
          </w:tcPr>
          <w:p w14:paraId="51AD1AC9" w14:textId="77777777" w:rsidR="009E59BE" w:rsidRPr="009E59BE" w:rsidRDefault="009E59BE" w:rsidP="00C922B4">
            <w:pPr>
              <w:pStyle w:val="4-"/>
              <w:numPr>
                <w:ilvl w:val="0"/>
                <w:numId w:val="0"/>
              </w:numPr>
              <w:spacing w:line="240" w:lineRule="auto"/>
              <w:rPr>
                <w:rtl/>
              </w:rPr>
            </w:pPr>
            <w:r>
              <w:rPr>
                <w:rFonts w:hint="cs"/>
                <w:rtl/>
              </w:rPr>
              <w:t>התאמת ה</w:t>
            </w:r>
            <w:r w:rsidR="00147C8E">
              <w:rPr>
                <w:rFonts w:hint="cs"/>
                <w:rtl/>
              </w:rPr>
              <w:t>מוצר</w:t>
            </w:r>
            <w:r>
              <w:rPr>
                <w:rFonts w:hint="cs"/>
                <w:rtl/>
              </w:rPr>
              <w:t>ים המסופקים לאספקה בפועל</w:t>
            </w:r>
          </w:p>
        </w:tc>
        <w:tc>
          <w:tcPr>
            <w:tcW w:w="984" w:type="dxa"/>
            <w:vAlign w:val="center"/>
          </w:tcPr>
          <w:p w14:paraId="78E97D36"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70979799" w14:textId="77777777" w:rsidTr="00C028BE">
        <w:tc>
          <w:tcPr>
            <w:tcW w:w="5812" w:type="dxa"/>
            <w:gridSpan w:val="2"/>
          </w:tcPr>
          <w:p w14:paraId="288536E6" w14:textId="77777777" w:rsidR="009E59BE" w:rsidRPr="003A49F0" w:rsidRDefault="009E59BE" w:rsidP="00C922B4">
            <w:pPr>
              <w:pStyle w:val="4-"/>
              <w:numPr>
                <w:ilvl w:val="0"/>
                <w:numId w:val="0"/>
              </w:numPr>
              <w:spacing w:line="240" w:lineRule="auto"/>
              <w:jc w:val="center"/>
              <w:rPr>
                <w:b/>
                <w:bCs/>
                <w:rtl/>
              </w:rPr>
            </w:pPr>
            <w:r w:rsidRPr="003A49F0">
              <w:rPr>
                <w:rFonts w:hint="eastAsia"/>
                <w:b/>
                <w:bCs/>
                <w:rtl/>
              </w:rPr>
              <w:t>סה</w:t>
            </w:r>
            <w:r w:rsidRPr="003A49F0">
              <w:rPr>
                <w:b/>
                <w:bCs/>
                <w:rtl/>
              </w:rPr>
              <w:t>"כ</w:t>
            </w:r>
          </w:p>
        </w:tc>
        <w:tc>
          <w:tcPr>
            <w:tcW w:w="984" w:type="dxa"/>
            <w:vAlign w:val="center"/>
          </w:tcPr>
          <w:p w14:paraId="1997D373" w14:textId="77777777" w:rsidR="009E59BE" w:rsidRPr="003A49F0" w:rsidRDefault="009E59BE" w:rsidP="00C922B4">
            <w:pPr>
              <w:pStyle w:val="4-"/>
              <w:numPr>
                <w:ilvl w:val="0"/>
                <w:numId w:val="0"/>
              </w:numPr>
              <w:spacing w:line="240" w:lineRule="auto"/>
              <w:jc w:val="center"/>
              <w:rPr>
                <w:b/>
                <w:bCs/>
                <w:rtl/>
              </w:rPr>
            </w:pPr>
            <w:r w:rsidRPr="003A49F0">
              <w:rPr>
                <w:b/>
                <w:bCs/>
                <w:rtl/>
              </w:rPr>
              <w:t>100</w:t>
            </w:r>
          </w:p>
        </w:tc>
      </w:tr>
    </w:tbl>
    <w:p w14:paraId="029FCAF6" w14:textId="77777777" w:rsidR="00A01CB9" w:rsidRDefault="00A01CB9" w:rsidP="00DC09DF">
      <w:pPr>
        <w:pStyle w:val="40"/>
        <w:rPr>
          <w:rFonts w:eastAsia="David"/>
          <w:rtl/>
        </w:rPr>
      </w:pPr>
      <w:r w:rsidRPr="00E52C19">
        <w:rPr>
          <w:rFonts w:eastAsia="David"/>
          <w:rtl/>
        </w:rPr>
        <w:t xml:space="preserve">הניקוד </w:t>
      </w:r>
      <w:r w:rsidR="001969EA">
        <w:rPr>
          <w:rFonts w:eastAsia="David" w:hint="cs"/>
          <w:rtl/>
        </w:rPr>
        <w:t xml:space="preserve">הסופי </w:t>
      </w:r>
      <w:r w:rsidRPr="00E52C19">
        <w:rPr>
          <w:rFonts w:eastAsia="David"/>
          <w:rtl/>
        </w:rPr>
        <w:t>שיינתן למציע</w:t>
      </w:r>
      <w:r w:rsidRPr="00E52C19">
        <w:rPr>
          <w:rFonts w:eastAsia="David" w:hint="cs"/>
          <w:rtl/>
        </w:rPr>
        <w:t xml:space="preserve"> ביחס ל</w:t>
      </w:r>
      <w:r w:rsidR="00DC09DF">
        <w:rPr>
          <w:rFonts w:eastAsia="David" w:hint="cs"/>
          <w:rtl/>
        </w:rPr>
        <w:t xml:space="preserve">כל </w:t>
      </w:r>
      <w:r w:rsidRPr="00E52C19">
        <w:rPr>
          <w:rFonts w:eastAsia="David" w:hint="cs"/>
          <w:rtl/>
        </w:rPr>
        <w:t xml:space="preserve">אמת מידה </w:t>
      </w:r>
      <w:r w:rsidRPr="00E52C19">
        <w:rPr>
          <w:rFonts w:eastAsia="David"/>
          <w:rtl/>
        </w:rPr>
        <w:t xml:space="preserve">יהיה </w:t>
      </w:r>
      <w:r w:rsidRPr="00E52C19">
        <w:rPr>
          <w:rFonts w:eastAsia="David" w:hint="cs"/>
          <w:rtl/>
        </w:rPr>
        <w:t>ממוצע</w:t>
      </w:r>
      <w:r w:rsidRPr="00E52C19">
        <w:rPr>
          <w:rFonts w:eastAsia="David"/>
          <w:rtl/>
        </w:rPr>
        <w:t xml:space="preserve"> הנקודות שצבר המציע</w:t>
      </w:r>
      <w:r>
        <w:rPr>
          <w:rFonts w:eastAsia="David" w:hint="cs"/>
          <w:rtl/>
        </w:rPr>
        <w:t xml:space="preserve"> מכל לקוח.</w:t>
      </w:r>
    </w:p>
    <w:p w14:paraId="4739F4F1" w14:textId="77777777" w:rsidR="00A01CB9" w:rsidRPr="00485D45" w:rsidRDefault="00A01CB9" w:rsidP="00141F1F">
      <w:pPr>
        <w:pStyle w:val="40"/>
        <w:rPr>
          <w:rFonts w:eastAsia="David"/>
        </w:rPr>
      </w:pPr>
      <w:r w:rsidRPr="00485D45">
        <w:rPr>
          <w:rFonts w:eastAsia="David"/>
          <w:rtl/>
        </w:rPr>
        <w:t>למציע לא תהיה</w:t>
      </w:r>
      <w:r w:rsidR="00947BE1">
        <w:rPr>
          <w:rFonts w:eastAsia="David" w:hint="cs"/>
          <w:rtl/>
        </w:rPr>
        <w:t xml:space="preserve"> כל טענה או</w:t>
      </w:r>
      <w:r w:rsidRPr="00485D45">
        <w:rPr>
          <w:rFonts w:eastAsia="David"/>
          <w:rtl/>
        </w:rPr>
        <w:t xml:space="preserve"> תלונה לעניין בחיר</w:t>
      </w:r>
      <w:r w:rsidR="00F93993">
        <w:rPr>
          <w:rFonts w:eastAsia="David" w:hint="cs"/>
          <w:rtl/>
        </w:rPr>
        <w:t>ת הצוות המקצועי</w:t>
      </w:r>
      <w:r w:rsidRPr="00485D45">
        <w:rPr>
          <w:rFonts w:eastAsia="David"/>
          <w:rtl/>
        </w:rPr>
        <w:t xml:space="preserve"> ב</w:t>
      </w:r>
      <w:r w:rsidR="003D4069">
        <w:rPr>
          <w:rFonts w:eastAsia="David" w:hint="cs"/>
          <w:rtl/>
        </w:rPr>
        <w:t>פנייה ל</w:t>
      </w:r>
      <w:r w:rsidRPr="00485D45">
        <w:rPr>
          <w:rFonts w:eastAsia="David"/>
          <w:rtl/>
        </w:rPr>
        <w:t>לקוח זה או אחר</w:t>
      </w:r>
      <w:r w:rsidR="00F93993">
        <w:rPr>
          <w:rFonts w:eastAsia="David" w:hint="cs"/>
          <w:rtl/>
        </w:rPr>
        <w:t>.</w:t>
      </w:r>
    </w:p>
    <w:p w14:paraId="15769686" w14:textId="77777777" w:rsidR="00A01CB9" w:rsidRPr="00485D45" w:rsidRDefault="0018337B" w:rsidP="00141F1F">
      <w:pPr>
        <w:pStyle w:val="40"/>
        <w:rPr>
          <w:rFonts w:eastAsia="David"/>
        </w:rPr>
      </w:pPr>
      <w:bookmarkStart w:id="20" w:name="_Ref129764755"/>
      <w:r>
        <w:rPr>
          <w:rFonts w:eastAsia="David" w:hint="cs"/>
          <w:rtl/>
        </w:rPr>
        <w:t>עורך המכרז</w:t>
      </w:r>
      <w:r w:rsidR="00A01CB9" w:rsidRPr="00485D45">
        <w:rPr>
          <w:rFonts w:eastAsia="David"/>
          <w:rtl/>
        </w:rPr>
        <w:t xml:space="preserve"> רשאי, על פי שיקול דעתו הבלעדי, לפנות ללקוחות אחרים אשר לא הופיעו </w:t>
      </w:r>
      <w:r w:rsidR="004773CB">
        <w:rPr>
          <w:rFonts w:eastAsia="David" w:hint="cs"/>
          <w:rtl/>
        </w:rPr>
        <w:t>בחוברת ההצעה</w:t>
      </w:r>
      <w:r w:rsidR="00A01CB9" w:rsidRPr="00485D45">
        <w:rPr>
          <w:rFonts w:eastAsia="David"/>
          <w:rtl/>
        </w:rPr>
        <w:t>, לרבות משרדים ממשלתיים</w:t>
      </w:r>
      <w:bookmarkEnd w:id="20"/>
      <w:r w:rsidR="00AD6BFA">
        <w:rPr>
          <w:rFonts w:eastAsia="David" w:hint="cs"/>
          <w:rtl/>
        </w:rPr>
        <w:t xml:space="preserve"> או יחידות סמך. </w:t>
      </w:r>
    </w:p>
    <w:p w14:paraId="01795C6A" w14:textId="63F1F340" w:rsidR="00A01CB9" w:rsidRPr="00485D45" w:rsidRDefault="00A01CB9" w:rsidP="002B5FFD">
      <w:pPr>
        <w:pStyle w:val="40"/>
        <w:rPr>
          <w:rFonts w:eastAsia="David"/>
        </w:rPr>
      </w:pPr>
      <w:r w:rsidRPr="00485D45">
        <w:rPr>
          <w:rFonts w:eastAsia="David"/>
          <w:rtl/>
        </w:rPr>
        <w:t xml:space="preserve">ככל שהמציע סיפק שירותים הכלולים במכרז למשרד ממשלתי או יחידת סמך, לרבות באמצעות </w:t>
      </w:r>
      <w:r w:rsidR="000D5B36">
        <w:rPr>
          <w:rFonts w:eastAsia="David" w:hint="cs"/>
          <w:rtl/>
        </w:rPr>
        <w:t>מכרז מרכזי</w:t>
      </w:r>
      <w:r w:rsidR="009854BD">
        <w:rPr>
          <w:rFonts w:eastAsia="David"/>
          <w:rtl/>
        </w:rPr>
        <w:t>, חוות דעתו של</w:t>
      </w:r>
      <w:r w:rsidR="009854BD">
        <w:rPr>
          <w:rFonts w:eastAsia="David" w:hint="cs"/>
          <w:rtl/>
        </w:rPr>
        <w:t xml:space="preserve"> לפחות </w:t>
      </w:r>
      <w:r w:rsidRPr="00485D45">
        <w:rPr>
          <w:rFonts w:eastAsia="David"/>
          <w:rtl/>
        </w:rPr>
        <w:t>אחד מהם תיבחן במסגרת אמת מידה זו.</w:t>
      </w:r>
    </w:p>
    <w:p w14:paraId="27DAF7CC" w14:textId="77777777" w:rsidR="00332CF4" w:rsidRPr="00485D45" w:rsidRDefault="00332CF4" w:rsidP="00141F1F">
      <w:pPr>
        <w:pStyle w:val="40"/>
        <w:rPr>
          <w:rFonts w:eastAsia="David"/>
        </w:rPr>
      </w:pPr>
      <w:r w:rsidRPr="00485D45">
        <w:rPr>
          <w:rFonts w:eastAsia="David"/>
          <w:rtl/>
        </w:rPr>
        <w:t>באחריות המציע לוודא כי פרטי אנשי הקשר הנמסרים במסגרת המענה למכרז זה הינם המעודכנים ביותר וכי אנשי הקשר נכונים לשתף פעולה עם מתן חוות הדעת.</w:t>
      </w:r>
      <w:r>
        <w:rPr>
          <w:rFonts w:eastAsia="David" w:hint="cs"/>
          <w:rtl/>
        </w:rPr>
        <w:t xml:space="preserve"> </w:t>
      </w:r>
    </w:p>
    <w:p w14:paraId="166103D0" w14:textId="0821BA69" w:rsidR="00A01CB9" w:rsidRPr="00485D45" w:rsidRDefault="007E3845" w:rsidP="002B5FFD">
      <w:pPr>
        <w:pStyle w:val="40"/>
        <w:rPr>
          <w:rFonts w:eastAsia="David"/>
        </w:rPr>
      </w:pPr>
      <w:bookmarkStart w:id="21" w:name="_Hlk113810751"/>
      <w:r>
        <w:rPr>
          <w:rFonts w:eastAsia="David" w:hint="cs"/>
          <w:rtl/>
        </w:rPr>
        <w:t>עורך המכרז יב</w:t>
      </w:r>
      <w:r w:rsidR="00A01CB9" w:rsidRPr="00485D45">
        <w:rPr>
          <w:rFonts w:eastAsia="David" w:hint="cs"/>
          <w:rtl/>
        </w:rPr>
        <w:t xml:space="preserve">צע ניסיון ליצור קשר </w:t>
      </w:r>
      <w:r w:rsidR="00A01CB9" w:rsidRPr="00485D45">
        <w:rPr>
          <w:rFonts w:eastAsia="David"/>
          <w:rtl/>
        </w:rPr>
        <w:t xml:space="preserve">עם לקוח </w:t>
      </w:r>
      <w:r w:rsidR="006077B1">
        <w:rPr>
          <w:rFonts w:eastAsia="David" w:hint="cs"/>
          <w:rtl/>
        </w:rPr>
        <w:t xml:space="preserve">לפחות </w:t>
      </w:r>
      <w:r w:rsidR="00A11BE1">
        <w:rPr>
          <w:rFonts w:eastAsia="David" w:hint="cs"/>
          <w:rtl/>
        </w:rPr>
        <w:t>פעמיים</w:t>
      </w:r>
      <w:r w:rsidR="00A01CB9" w:rsidRPr="00485D45">
        <w:rPr>
          <w:rFonts w:eastAsia="David"/>
          <w:rtl/>
        </w:rPr>
        <w:t>, בהפרשים שלא יפחתו משלוש שעות בין פעם לפעם</w:t>
      </w:r>
      <w:r w:rsidR="00A01CB9" w:rsidRPr="00485D45">
        <w:rPr>
          <w:rFonts w:eastAsia="David" w:hint="cs"/>
          <w:rtl/>
        </w:rPr>
        <w:t xml:space="preserve">. </w:t>
      </w:r>
      <w:r w:rsidR="00A01CB9" w:rsidRPr="00485D45">
        <w:rPr>
          <w:rFonts w:eastAsia="David"/>
          <w:rtl/>
        </w:rPr>
        <w:t xml:space="preserve">ככל </w:t>
      </w:r>
      <w:r w:rsidR="006C3A96">
        <w:rPr>
          <w:rFonts w:eastAsia="David" w:hint="cs"/>
          <w:rtl/>
        </w:rPr>
        <w:t>שעורך המכרז</w:t>
      </w:r>
      <w:r w:rsidR="00A01CB9" w:rsidRPr="00485D45">
        <w:rPr>
          <w:rFonts w:eastAsia="David"/>
          <w:rtl/>
        </w:rPr>
        <w:t xml:space="preserve"> לא </w:t>
      </w:r>
      <w:r w:rsidR="00A01CB9" w:rsidRPr="00485D45">
        <w:rPr>
          <w:rFonts w:eastAsia="David" w:hint="cs"/>
          <w:rtl/>
        </w:rPr>
        <w:t>יצליח</w:t>
      </w:r>
      <w:r w:rsidR="00A01CB9" w:rsidRPr="00485D45">
        <w:rPr>
          <w:rFonts w:eastAsia="David"/>
          <w:rtl/>
        </w:rPr>
        <w:t xml:space="preserve"> ליצור קשר עם </w:t>
      </w:r>
      <w:r w:rsidR="00A01CB9" w:rsidRPr="00485D45">
        <w:rPr>
          <w:rFonts w:eastAsia="David" w:hint="cs"/>
          <w:rtl/>
        </w:rPr>
        <w:t>מי</w:t>
      </w:r>
      <w:r w:rsidR="00A01CB9" w:rsidRPr="00485D45">
        <w:rPr>
          <w:rFonts w:eastAsia="David"/>
          <w:rtl/>
        </w:rPr>
        <w:t xml:space="preserve"> </w:t>
      </w:r>
      <w:r w:rsidR="00A01CB9" w:rsidRPr="00485D45">
        <w:rPr>
          <w:rFonts w:eastAsia="David" w:hint="cs"/>
          <w:rtl/>
        </w:rPr>
        <w:t>מה</w:t>
      </w:r>
      <w:r w:rsidR="00A01CB9" w:rsidRPr="00485D45">
        <w:rPr>
          <w:rFonts w:eastAsia="David"/>
          <w:rtl/>
        </w:rPr>
        <w:t xml:space="preserve">לקוחות </w:t>
      </w:r>
      <w:r w:rsidR="00A01CB9" w:rsidRPr="00485D45">
        <w:rPr>
          <w:rFonts w:eastAsia="David" w:hint="cs"/>
          <w:rtl/>
        </w:rPr>
        <w:t xml:space="preserve">אזי </w:t>
      </w:r>
      <w:r w:rsidR="006C3A96">
        <w:rPr>
          <w:rFonts w:eastAsia="David" w:hint="cs"/>
          <w:rtl/>
        </w:rPr>
        <w:t xml:space="preserve">יפנה </w:t>
      </w:r>
      <w:r w:rsidR="00A11BE1">
        <w:rPr>
          <w:rFonts w:eastAsia="David" w:hint="cs"/>
          <w:rtl/>
        </w:rPr>
        <w:t xml:space="preserve">למציע ויעדכנו כי הלקוח אינו עונה ובהיעדר מענה בפנייה שלישית שתעשה לאחר מכן, </w:t>
      </w:r>
      <w:r w:rsidR="00A01CB9" w:rsidRPr="00485D45">
        <w:rPr>
          <w:rFonts w:eastAsia="David"/>
          <w:rtl/>
        </w:rPr>
        <w:t xml:space="preserve">יוענק למציע </w:t>
      </w:r>
      <w:r w:rsidR="003D4069">
        <w:rPr>
          <w:rFonts w:eastAsia="David" w:hint="cs"/>
          <w:rtl/>
        </w:rPr>
        <w:t>ניקוד אפס</w:t>
      </w:r>
      <w:r w:rsidR="003D4069" w:rsidRPr="00485D45">
        <w:rPr>
          <w:rFonts w:eastAsia="David"/>
          <w:rtl/>
        </w:rPr>
        <w:t xml:space="preserve"> </w:t>
      </w:r>
      <w:r w:rsidR="00A01CB9" w:rsidRPr="00485D45">
        <w:rPr>
          <w:rFonts w:eastAsia="David"/>
          <w:rtl/>
        </w:rPr>
        <w:t>עבור כל לקוח חסר</w:t>
      </w:r>
      <w:r w:rsidR="0060030D">
        <w:rPr>
          <w:rFonts w:eastAsia="David" w:hint="cs"/>
          <w:rtl/>
        </w:rPr>
        <w:t>.</w:t>
      </w:r>
      <w:r w:rsidR="00A11BE1">
        <w:rPr>
          <w:rFonts w:eastAsia="David" w:hint="cs"/>
          <w:rtl/>
        </w:rPr>
        <w:t xml:space="preserve"> </w:t>
      </w:r>
    </w:p>
    <w:p w14:paraId="22DBF21B" w14:textId="77777777" w:rsidR="00D05C2F" w:rsidRPr="00724B8F" w:rsidRDefault="00D05C2F" w:rsidP="00E8450C">
      <w:pPr>
        <w:pStyle w:val="3"/>
      </w:pPr>
      <w:bookmarkStart w:id="22" w:name="_Ref142547330"/>
      <w:bookmarkEnd w:id="21"/>
      <w:r w:rsidRPr="00724B8F">
        <w:rPr>
          <w:rFonts w:hint="eastAsia"/>
          <w:rtl/>
        </w:rPr>
        <w:t>ציון</w:t>
      </w:r>
      <w:r w:rsidRPr="00724B8F">
        <w:rPr>
          <w:rtl/>
        </w:rPr>
        <w:t xml:space="preserve"> </w:t>
      </w:r>
      <w:r w:rsidRPr="00724B8F">
        <w:rPr>
          <w:rFonts w:hint="eastAsia"/>
          <w:rtl/>
        </w:rPr>
        <w:t>איכות</w:t>
      </w:r>
      <w:r w:rsidRPr="00724B8F">
        <w:rPr>
          <w:rtl/>
        </w:rPr>
        <w:t xml:space="preserve"> </w:t>
      </w:r>
      <w:r w:rsidRPr="00724B8F">
        <w:rPr>
          <w:rFonts w:hint="eastAsia"/>
          <w:rtl/>
        </w:rPr>
        <w:t>מזערי</w:t>
      </w:r>
      <w:bookmarkEnd w:id="22"/>
    </w:p>
    <w:p w14:paraId="6AE3C618" w14:textId="77777777" w:rsidR="00DE2F06" w:rsidRPr="00456550" w:rsidRDefault="00DE2F06" w:rsidP="00141F1F">
      <w:pPr>
        <w:pStyle w:val="40"/>
        <w:rPr>
          <w:rtl/>
        </w:rPr>
      </w:pPr>
      <w:bookmarkStart w:id="23" w:name="_Ref141180031"/>
      <w:r w:rsidRPr="00456550">
        <w:rPr>
          <w:rtl/>
        </w:rPr>
        <w:t xml:space="preserve">הצעות אשר עמדו בתנאי הסף וקיבלו את ציון האיכות המזערי </w:t>
      </w:r>
      <w:r w:rsidR="00B5279C">
        <w:rPr>
          <w:rFonts w:hint="cs"/>
          <w:rtl/>
        </w:rPr>
        <w:t>80</w:t>
      </w:r>
      <w:r w:rsidR="00B5279C" w:rsidRPr="00456550">
        <w:rPr>
          <w:rFonts w:hint="cs"/>
          <w:rtl/>
        </w:rPr>
        <w:t xml:space="preserve"> </w:t>
      </w:r>
      <w:r w:rsidRPr="00456550">
        <w:rPr>
          <w:rtl/>
        </w:rPr>
        <w:t>או גבוה ממנו, יוכרזו על ידי ועדת המכרזים כמועמדים להיכלל ברשימת ספקי</w:t>
      </w:r>
      <w:r w:rsidR="00601055" w:rsidRPr="00456550">
        <w:rPr>
          <w:rFonts w:hint="cs"/>
          <w:rtl/>
        </w:rPr>
        <w:t xml:space="preserve"> המסגרת </w:t>
      </w:r>
      <w:r w:rsidRPr="00456550">
        <w:rPr>
          <w:rtl/>
        </w:rPr>
        <w:t>("</w:t>
      </w:r>
      <w:r w:rsidRPr="00CC7214">
        <w:rPr>
          <w:bCs/>
          <w:rtl/>
        </w:rPr>
        <w:t xml:space="preserve">מועמד לספק </w:t>
      </w:r>
      <w:r w:rsidR="00FB6212" w:rsidRPr="00CC7214">
        <w:rPr>
          <w:rFonts w:hint="cs"/>
          <w:bCs/>
          <w:rtl/>
        </w:rPr>
        <w:t xml:space="preserve"> מסגרת</w:t>
      </w:r>
      <w:r w:rsidRPr="00456550">
        <w:rPr>
          <w:rtl/>
        </w:rPr>
        <w:t>").</w:t>
      </w:r>
      <w:bookmarkEnd w:id="23"/>
    </w:p>
    <w:p w14:paraId="3F336577" w14:textId="5841BAB0" w:rsidR="00B5279C" w:rsidRPr="00B5279C" w:rsidRDefault="00385D87" w:rsidP="00B179ED">
      <w:pPr>
        <w:pStyle w:val="40"/>
        <w:rPr>
          <w:rtl/>
        </w:rPr>
      </w:pPr>
      <w:r w:rsidRPr="00456550">
        <w:rPr>
          <w:rtl/>
        </w:rPr>
        <w:t>אם ימצא עורך המכרז, לאחר שקלול ציון האיכות המזערי, כי מס' ההצעות שעברו את ציון האיכות המזערי נמוך מ-3 הצעות</w:t>
      </w:r>
      <w:r w:rsidR="00875F79" w:rsidRPr="00456550">
        <w:rPr>
          <w:rFonts w:hint="cs"/>
          <w:rtl/>
        </w:rPr>
        <w:t xml:space="preserve"> לכל סל</w:t>
      </w:r>
      <w:r w:rsidRPr="00456550">
        <w:rPr>
          <w:rtl/>
        </w:rPr>
        <w:t xml:space="preserve">, עורך המכרז יהיה רשאי, בהתאם לשיקול דעתו הבלעדי, </w:t>
      </w:r>
      <w:r w:rsidR="00B5279C" w:rsidRPr="00B5279C">
        <w:rPr>
          <w:rtl/>
        </w:rPr>
        <w:t xml:space="preserve">לקבוע שציון האיכות האמור </w:t>
      </w:r>
      <w:r w:rsidR="00B5279C" w:rsidRPr="00B179ED">
        <w:rPr>
          <w:rtl/>
        </w:rPr>
        <w:t>בסעיף</w:t>
      </w:r>
      <w:r w:rsidR="00B179ED">
        <w:rPr>
          <w:rFonts w:hint="cs"/>
          <w:rtl/>
          <w:cs/>
        </w:rPr>
        <w:t xml:space="preserve"> </w:t>
      </w:r>
      <w:r w:rsidR="00B179ED">
        <w:rPr>
          <w:rtl/>
          <w:cs/>
        </w:rPr>
        <w:fldChar w:fldCharType="begin"/>
      </w:r>
      <w:r w:rsidR="00B179ED">
        <w:rPr>
          <w:rtl/>
        </w:rPr>
        <w:instrText xml:space="preserve"> </w:instrText>
      </w:r>
      <w:r w:rsidR="00B179ED">
        <w:rPr>
          <w:rFonts w:hint="cs"/>
        </w:rPr>
        <w:instrText>REF</w:instrText>
      </w:r>
      <w:r w:rsidR="00B179ED">
        <w:rPr>
          <w:rFonts w:hint="cs"/>
          <w:rtl/>
        </w:rPr>
        <w:instrText xml:space="preserve"> _</w:instrText>
      </w:r>
      <w:r w:rsidR="00B179ED">
        <w:rPr>
          <w:rFonts w:hint="cs"/>
        </w:rPr>
        <w:instrText>Ref141180031 \r \h</w:instrText>
      </w:r>
      <w:r w:rsidR="00B179ED">
        <w:rPr>
          <w:rtl/>
        </w:rPr>
        <w:instrText xml:space="preserve"> </w:instrText>
      </w:r>
      <w:r w:rsidR="00B179ED">
        <w:rPr>
          <w:rtl/>
          <w:cs/>
        </w:rPr>
      </w:r>
      <w:r w:rsidR="00B179ED">
        <w:rPr>
          <w:rtl/>
          <w:cs/>
        </w:rPr>
        <w:fldChar w:fldCharType="separate"/>
      </w:r>
      <w:r w:rsidR="008D543C">
        <w:rPr>
          <w:cs/>
        </w:rPr>
        <w:t>‎</w:t>
      </w:r>
      <w:r w:rsidR="008D543C">
        <w:t>1.3.3.1</w:t>
      </w:r>
      <w:r w:rsidR="00B179ED">
        <w:rPr>
          <w:rtl/>
          <w:cs/>
        </w:rPr>
        <w:fldChar w:fldCharType="end"/>
      </w:r>
      <w:r w:rsidR="00B179ED">
        <w:rPr>
          <w:rFonts w:hint="cs"/>
          <w:rtl/>
          <w:cs/>
        </w:rPr>
        <w:t xml:space="preserve"> </w:t>
      </w:r>
      <w:r w:rsidR="00B5279C">
        <w:rPr>
          <w:rtl/>
        </w:rPr>
        <w:t>יהיה גבוה או שווה ל-75</w:t>
      </w:r>
      <w:r w:rsidR="00B5279C">
        <w:rPr>
          <w:rFonts w:hint="cs"/>
          <w:rtl/>
        </w:rPr>
        <w:t>.</w:t>
      </w:r>
    </w:p>
    <w:p w14:paraId="31C86744" w14:textId="77777777" w:rsidR="00B5279C" w:rsidRPr="00456550" w:rsidRDefault="00B5279C" w:rsidP="001A1FF1">
      <w:pPr>
        <w:pStyle w:val="3"/>
        <w:numPr>
          <w:ilvl w:val="0"/>
          <w:numId w:val="0"/>
        </w:numPr>
        <w:ind w:left="1080"/>
      </w:pPr>
    </w:p>
    <w:p w14:paraId="702E57CB" w14:textId="77777777" w:rsidR="00A14D3A" w:rsidRPr="00BD2651" w:rsidRDefault="00D13F3F" w:rsidP="00BD2651">
      <w:pPr>
        <w:pStyle w:val="2"/>
      </w:pPr>
      <w:bookmarkStart w:id="24" w:name="_Toc141511921"/>
      <w:bookmarkStart w:id="25" w:name="_Toc143684037"/>
      <w:bookmarkStart w:id="26" w:name="_Toc516503346"/>
      <w:bookmarkStart w:id="27" w:name="_Toc516503347"/>
      <w:bookmarkStart w:id="28" w:name="_Ref518503540"/>
      <w:bookmarkStart w:id="29" w:name="_Ref383949155"/>
      <w:bookmarkStart w:id="30" w:name="_Toc407797384"/>
      <w:r w:rsidRPr="00BD2651">
        <w:rPr>
          <w:rFonts w:hint="cs"/>
          <w:rtl/>
        </w:rPr>
        <w:t>מועמד לספק</w:t>
      </w:r>
      <w:r w:rsidRPr="00BD2651">
        <w:rPr>
          <w:rtl/>
        </w:rPr>
        <w:t xml:space="preserve"> מסגרת</w:t>
      </w:r>
      <w:bookmarkEnd w:id="24"/>
      <w:bookmarkEnd w:id="25"/>
    </w:p>
    <w:bookmarkEnd w:id="26"/>
    <w:bookmarkEnd w:id="27"/>
    <w:p w14:paraId="3CEAFA83" w14:textId="77777777" w:rsidR="00D13F3F" w:rsidRPr="00C718A7" w:rsidRDefault="004C0771" w:rsidP="00C20816">
      <w:pPr>
        <w:pStyle w:val="3"/>
      </w:pPr>
      <w:r>
        <w:rPr>
          <w:rFonts w:hint="cs"/>
          <w:rtl/>
        </w:rPr>
        <w:t xml:space="preserve">מציע שהוא </w:t>
      </w:r>
      <w:r w:rsidR="00874736" w:rsidRPr="00C718A7">
        <w:rPr>
          <w:rtl/>
        </w:rPr>
        <w:t>מועמד לספק</w:t>
      </w:r>
      <w:r w:rsidR="00D13F3F" w:rsidRPr="00C718A7">
        <w:rPr>
          <w:rFonts w:hint="cs"/>
          <w:rtl/>
        </w:rPr>
        <w:t xml:space="preserve"> מסגרת </w:t>
      </w:r>
      <w:r w:rsidR="00874736" w:rsidRPr="00C718A7">
        <w:rPr>
          <w:rtl/>
        </w:rPr>
        <w:t xml:space="preserve">ייכלל ברשימת </w:t>
      </w:r>
      <w:r w:rsidR="00C20816">
        <w:rPr>
          <w:rFonts w:hint="cs"/>
          <w:rtl/>
        </w:rPr>
        <w:t>ספקי המסגרת</w:t>
      </w:r>
      <w:r w:rsidR="00874736" w:rsidRPr="00C718A7">
        <w:rPr>
          <w:rtl/>
        </w:rPr>
        <w:t xml:space="preserve"> בכפוף לביצוע הפעולות הבאות, בפרק הזמן שיוגדר על ידי עורך המכרז</w:t>
      </w:r>
      <w:r w:rsidR="00874736" w:rsidRPr="00C718A7">
        <w:rPr>
          <w:rFonts w:hint="cs"/>
          <w:rtl/>
        </w:rPr>
        <w:t>:</w:t>
      </w:r>
      <w:bookmarkEnd w:id="28"/>
      <w:bookmarkEnd w:id="29"/>
      <w:bookmarkEnd w:id="30"/>
    </w:p>
    <w:p w14:paraId="1D993F7F" w14:textId="0740B8EC" w:rsidR="00ED6752" w:rsidRPr="00414059" w:rsidRDefault="003D4069" w:rsidP="002B5FFD">
      <w:pPr>
        <w:pStyle w:val="40"/>
      </w:pPr>
      <w:r>
        <w:rPr>
          <w:rFonts w:hint="cs"/>
          <w:bCs/>
          <w:rtl/>
        </w:rPr>
        <w:t xml:space="preserve">לעניין </w:t>
      </w:r>
      <w:r w:rsidR="004C0771">
        <w:rPr>
          <w:rFonts w:hint="cs"/>
          <w:bCs/>
          <w:rtl/>
        </w:rPr>
        <w:t>מציע</w:t>
      </w:r>
      <w:r>
        <w:rPr>
          <w:rFonts w:hint="cs"/>
          <w:bCs/>
          <w:rtl/>
        </w:rPr>
        <w:t xml:space="preserve"> שהוא </w:t>
      </w:r>
      <w:r w:rsidR="009A022C" w:rsidRPr="00E01A34">
        <w:rPr>
          <w:rFonts w:hint="cs"/>
          <w:bCs/>
          <w:rtl/>
        </w:rPr>
        <w:t>תאגיד רשום:</w:t>
      </w:r>
      <w:r w:rsidR="009A022C">
        <w:rPr>
          <w:rFonts w:hint="cs"/>
          <w:rtl/>
        </w:rPr>
        <w:t xml:space="preserve"> </w:t>
      </w:r>
      <w:r w:rsidR="009A022C" w:rsidRPr="00EA7CFD">
        <w:rPr>
          <w:rFonts w:hint="eastAsia"/>
          <w:rtl/>
        </w:rPr>
        <w:t>ככל</w:t>
      </w:r>
      <w:r w:rsidR="009A022C" w:rsidRPr="00EA7CFD">
        <w:rPr>
          <w:rtl/>
        </w:rPr>
        <w:t xml:space="preserve"> </w:t>
      </w:r>
      <w:r w:rsidRPr="00EA7CFD">
        <w:rPr>
          <w:rFonts w:hint="eastAsia"/>
          <w:rtl/>
        </w:rPr>
        <w:t>ש</w:t>
      </w:r>
      <w:r w:rsidRPr="00EA7CFD">
        <w:rPr>
          <w:rtl/>
        </w:rPr>
        <w:t>ה</w:t>
      </w:r>
      <w:r w:rsidR="004C0771">
        <w:rPr>
          <w:rFonts w:hint="cs"/>
          <w:rtl/>
        </w:rPr>
        <w:t>מציע</w:t>
      </w:r>
      <w:r w:rsidRPr="00EA7CFD">
        <w:rPr>
          <w:rtl/>
        </w:rPr>
        <w:t xml:space="preserve"> </w:t>
      </w:r>
      <w:r w:rsidR="009A022C" w:rsidRPr="00EA7CFD">
        <w:rPr>
          <w:rFonts w:hint="eastAsia"/>
          <w:rtl/>
        </w:rPr>
        <w:t>הוא</w:t>
      </w:r>
      <w:r w:rsidR="009A022C" w:rsidRPr="00EA7CFD">
        <w:rPr>
          <w:rtl/>
        </w:rPr>
        <w:t xml:space="preserve"> תאגיד, </w:t>
      </w:r>
      <w:r>
        <w:rPr>
          <w:rFonts w:hint="cs"/>
          <w:rtl/>
        </w:rPr>
        <w:t xml:space="preserve">הוא </w:t>
      </w:r>
      <w:r w:rsidR="004C0771">
        <w:rPr>
          <w:rFonts w:hint="cs"/>
          <w:rtl/>
        </w:rPr>
        <w:t xml:space="preserve">שילם </w:t>
      </w:r>
      <w:r w:rsidR="009A022C" w:rsidRPr="00EA7CFD">
        <w:rPr>
          <w:rtl/>
        </w:rPr>
        <w:t xml:space="preserve">אגרה שנתית לרשות התאגידים לשנים שקדמו לשנה בה מוגשת ההצעה, </w:t>
      </w:r>
      <w:r w:rsidR="009A022C" w:rsidRPr="00EA7CFD">
        <w:rPr>
          <w:rFonts w:hint="eastAsia"/>
          <w:rtl/>
        </w:rPr>
        <w:t>והוא</w:t>
      </w:r>
      <w:r w:rsidR="009A022C" w:rsidRPr="00EA7CFD">
        <w:rPr>
          <w:rtl/>
        </w:rPr>
        <w:t xml:space="preserve"> </w:t>
      </w:r>
      <w:r w:rsidR="009A022C" w:rsidRPr="00EA7CFD">
        <w:rPr>
          <w:rFonts w:hint="eastAsia"/>
          <w:rtl/>
        </w:rPr>
        <w:t>אינו</w:t>
      </w:r>
      <w:r w:rsidR="009A022C" w:rsidRPr="00EA7CFD">
        <w:rPr>
          <w:rtl/>
        </w:rPr>
        <w:t xml:space="preserve"> </w:t>
      </w:r>
      <w:r w:rsidR="009A022C" w:rsidRPr="00EA7CFD">
        <w:rPr>
          <w:rFonts w:hint="eastAsia"/>
          <w:rtl/>
        </w:rPr>
        <w:t>רשום</w:t>
      </w:r>
      <w:r w:rsidR="009A022C" w:rsidRPr="00EA7CFD">
        <w:rPr>
          <w:rtl/>
        </w:rPr>
        <w:t xml:space="preserve"> </w:t>
      </w:r>
      <w:r w:rsidR="009A022C" w:rsidRPr="00EA7CFD">
        <w:rPr>
          <w:rFonts w:hint="eastAsia"/>
          <w:rtl/>
        </w:rPr>
        <w:t>כ</w:t>
      </w:r>
      <w:r w:rsidR="009A022C" w:rsidRPr="00EA7CFD">
        <w:rPr>
          <w:rtl/>
        </w:rPr>
        <w:t xml:space="preserve">מפר חוק או בהתראה לפני רישום כמפר חוק. </w:t>
      </w:r>
      <w:r w:rsidR="009A022C" w:rsidRPr="00EA7CFD">
        <w:rPr>
          <w:rFonts w:hint="eastAsia"/>
          <w:rtl/>
        </w:rPr>
        <w:t>לצורך</w:t>
      </w:r>
      <w:r w:rsidR="009A022C" w:rsidRPr="00EA7CFD">
        <w:rPr>
          <w:rtl/>
        </w:rPr>
        <w:t xml:space="preserve"> </w:t>
      </w:r>
      <w:r w:rsidR="009A022C" w:rsidRPr="00EA7CFD">
        <w:rPr>
          <w:rFonts w:hint="eastAsia"/>
          <w:rtl/>
        </w:rPr>
        <w:t>כך</w:t>
      </w:r>
      <w:r w:rsidR="009A022C" w:rsidRPr="00EA7CFD">
        <w:rPr>
          <w:rtl/>
        </w:rPr>
        <w:t xml:space="preserve">, נותן </w:t>
      </w:r>
      <w:r w:rsidR="004C0771">
        <w:rPr>
          <w:rFonts w:hint="cs"/>
          <w:rtl/>
        </w:rPr>
        <w:t>המציע</w:t>
      </w:r>
      <w:r w:rsidR="009A022C" w:rsidRPr="00EA7CFD">
        <w:rPr>
          <w:rtl/>
        </w:rPr>
        <w:t xml:space="preserve"> הרשאה לעורך המכרז </w:t>
      </w:r>
      <w:r w:rsidR="009A022C" w:rsidRPr="00EA7CFD">
        <w:rPr>
          <w:rFonts w:hint="eastAsia"/>
          <w:rtl/>
        </w:rPr>
        <w:t>לעיון</w:t>
      </w:r>
      <w:r w:rsidR="009A022C" w:rsidRPr="00EA7CFD">
        <w:rPr>
          <w:rtl/>
        </w:rPr>
        <w:t xml:space="preserve"> </w:t>
      </w:r>
      <w:r w:rsidR="009A022C" w:rsidRPr="00EA7CFD">
        <w:rPr>
          <w:rFonts w:hint="eastAsia"/>
          <w:rtl/>
        </w:rPr>
        <w:t>בנתוני</w:t>
      </w:r>
      <w:r w:rsidR="009A022C" w:rsidRPr="00EA7CFD">
        <w:rPr>
          <w:rtl/>
        </w:rPr>
        <w:t xml:space="preserve"> </w:t>
      </w:r>
      <w:r w:rsidR="009A022C" w:rsidRPr="00EA7CFD">
        <w:rPr>
          <w:rFonts w:hint="eastAsia"/>
          <w:rtl/>
        </w:rPr>
        <w:t>רשות</w:t>
      </w:r>
      <w:r w:rsidR="009A022C" w:rsidRPr="00EA7CFD">
        <w:rPr>
          <w:rtl/>
        </w:rPr>
        <w:t xml:space="preserve"> </w:t>
      </w:r>
      <w:r w:rsidR="009A022C" w:rsidRPr="00414059">
        <w:rPr>
          <w:rFonts w:hint="eastAsia"/>
          <w:rtl/>
        </w:rPr>
        <w:t>התאגידים</w:t>
      </w:r>
      <w:r w:rsidR="0036135F">
        <w:rPr>
          <w:rFonts w:hint="cs"/>
          <w:rtl/>
        </w:rPr>
        <w:t xml:space="preserve"> עם בדיקת ההצעה, או בכל שלב מאוחר יותר</w:t>
      </w:r>
      <w:r w:rsidR="009A022C" w:rsidRPr="00414059">
        <w:rPr>
          <w:rFonts w:hint="cs"/>
          <w:rtl/>
        </w:rPr>
        <w:t>.</w:t>
      </w:r>
    </w:p>
    <w:p w14:paraId="1B259EB1" w14:textId="640B6FF0" w:rsidR="00ED6752" w:rsidRPr="00414059" w:rsidRDefault="00ED6752" w:rsidP="002B5FFD">
      <w:pPr>
        <w:pStyle w:val="40"/>
      </w:pPr>
      <w:r w:rsidRPr="00414059">
        <w:rPr>
          <w:rFonts w:hint="cs"/>
          <w:rtl/>
        </w:rPr>
        <w:t xml:space="preserve"> </w:t>
      </w:r>
      <w:r w:rsidRPr="00414059">
        <w:rPr>
          <w:rFonts w:hint="eastAsia"/>
          <w:rtl/>
        </w:rPr>
        <w:t>ככל</w:t>
      </w:r>
      <w:r w:rsidRPr="00414059">
        <w:rPr>
          <w:rtl/>
        </w:rPr>
        <w:t xml:space="preserve"> </w:t>
      </w:r>
      <w:r w:rsidR="003D4069" w:rsidRPr="00414059">
        <w:rPr>
          <w:rtl/>
        </w:rPr>
        <w:t>שה</w:t>
      </w:r>
      <w:r w:rsidR="004C0771">
        <w:rPr>
          <w:rFonts w:hint="cs"/>
          <w:rtl/>
        </w:rPr>
        <w:t>מציע</w:t>
      </w:r>
      <w:r w:rsidR="003D4069" w:rsidRPr="00414059">
        <w:rPr>
          <w:rtl/>
        </w:rPr>
        <w:t xml:space="preserve"> </w:t>
      </w:r>
      <w:r w:rsidRPr="00414059">
        <w:rPr>
          <w:rtl/>
        </w:rPr>
        <w:t xml:space="preserve">הוא עמותה חברה לתועלת הציבור, הקדש או אגודה עותמנית </w:t>
      </w:r>
      <w:r w:rsidR="004C0771">
        <w:rPr>
          <w:rtl/>
        </w:rPr>
        <w:t>–</w:t>
      </w:r>
      <w:r w:rsidRPr="00414059">
        <w:rPr>
          <w:rtl/>
        </w:rPr>
        <w:t xml:space="preserve"> </w:t>
      </w:r>
      <w:r w:rsidR="004C0771">
        <w:rPr>
          <w:rFonts w:hint="cs"/>
          <w:rtl/>
        </w:rPr>
        <w:t xml:space="preserve">הוא הגיש </w:t>
      </w:r>
      <w:r w:rsidRPr="00414059">
        <w:rPr>
          <w:rtl/>
        </w:rPr>
        <w:t xml:space="preserve">אישור ניהול תקין </w:t>
      </w:r>
      <w:r w:rsidRPr="00414059">
        <w:rPr>
          <w:rFonts w:hint="eastAsia"/>
          <w:rtl/>
        </w:rPr>
        <w:t>מאת</w:t>
      </w:r>
      <w:r w:rsidRPr="00414059">
        <w:rPr>
          <w:rtl/>
        </w:rPr>
        <w:t xml:space="preserve"> </w:t>
      </w:r>
      <w:r w:rsidRPr="00414059">
        <w:rPr>
          <w:rFonts w:hint="eastAsia"/>
          <w:rtl/>
        </w:rPr>
        <w:t>רשם</w:t>
      </w:r>
      <w:r w:rsidRPr="00414059">
        <w:rPr>
          <w:rtl/>
        </w:rPr>
        <w:t xml:space="preserve"> </w:t>
      </w:r>
      <w:r w:rsidRPr="00414059">
        <w:rPr>
          <w:rFonts w:hint="eastAsia"/>
          <w:rtl/>
        </w:rPr>
        <w:t>העמותות</w:t>
      </w:r>
      <w:r w:rsidRPr="00414059">
        <w:rPr>
          <w:rtl/>
        </w:rPr>
        <w:t xml:space="preserve"> </w:t>
      </w:r>
      <w:r w:rsidRPr="00414059">
        <w:rPr>
          <w:rFonts w:hint="eastAsia"/>
          <w:rtl/>
        </w:rPr>
        <w:t>או</w:t>
      </w:r>
      <w:r w:rsidRPr="00414059">
        <w:rPr>
          <w:rtl/>
        </w:rPr>
        <w:t xml:space="preserve"> </w:t>
      </w:r>
      <w:r w:rsidRPr="00414059">
        <w:rPr>
          <w:rFonts w:hint="eastAsia"/>
          <w:rtl/>
        </w:rPr>
        <w:t>רשם</w:t>
      </w:r>
      <w:r w:rsidRPr="00414059">
        <w:rPr>
          <w:rtl/>
        </w:rPr>
        <w:t xml:space="preserve"> </w:t>
      </w:r>
      <w:r w:rsidRPr="00414059">
        <w:rPr>
          <w:rFonts w:hint="eastAsia"/>
          <w:rtl/>
        </w:rPr>
        <w:t>ההקדשות</w:t>
      </w:r>
      <w:r w:rsidRPr="00414059">
        <w:rPr>
          <w:rtl/>
        </w:rPr>
        <w:t xml:space="preserve">, </w:t>
      </w:r>
      <w:r w:rsidRPr="00414059">
        <w:rPr>
          <w:rFonts w:hint="eastAsia"/>
          <w:rtl/>
        </w:rPr>
        <w:t>לפי</w:t>
      </w:r>
      <w:r w:rsidRPr="00414059">
        <w:rPr>
          <w:rtl/>
        </w:rPr>
        <w:t xml:space="preserve"> </w:t>
      </w:r>
      <w:r w:rsidRPr="00414059">
        <w:rPr>
          <w:rFonts w:hint="eastAsia"/>
          <w:rtl/>
        </w:rPr>
        <w:t>העניין</w:t>
      </w:r>
      <w:r w:rsidRPr="00414059">
        <w:rPr>
          <w:rtl/>
        </w:rPr>
        <w:t xml:space="preserve">, </w:t>
      </w:r>
      <w:r w:rsidRPr="00414059">
        <w:rPr>
          <w:rFonts w:hint="eastAsia"/>
          <w:rtl/>
        </w:rPr>
        <w:t>המעיד</w:t>
      </w:r>
      <w:r w:rsidRPr="00414059">
        <w:rPr>
          <w:rtl/>
        </w:rPr>
        <w:t xml:space="preserve"> </w:t>
      </w:r>
      <w:r w:rsidRPr="00414059">
        <w:rPr>
          <w:rFonts w:hint="eastAsia"/>
          <w:rtl/>
        </w:rPr>
        <w:t>כי</w:t>
      </w:r>
      <w:r w:rsidRPr="00414059">
        <w:rPr>
          <w:rtl/>
        </w:rPr>
        <w:t xml:space="preserve"> </w:t>
      </w:r>
      <w:r w:rsidRPr="00414059">
        <w:rPr>
          <w:rFonts w:hint="eastAsia"/>
          <w:rtl/>
        </w:rPr>
        <w:t>הגוף</w:t>
      </w:r>
      <w:r w:rsidRPr="00414059">
        <w:rPr>
          <w:rtl/>
        </w:rPr>
        <w:t xml:space="preserve"> </w:t>
      </w:r>
      <w:r w:rsidRPr="00414059">
        <w:rPr>
          <w:rFonts w:hint="eastAsia"/>
          <w:rtl/>
        </w:rPr>
        <w:t>מקיים</w:t>
      </w:r>
      <w:r w:rsidRPr="00414059">
        <w:rPr>
          <w:rtl/>
        </w:rPr>
        <w:t xml:space="preserve"> </w:t>
      </w:r>
      <w:r w:rsidRPr="00414059">
        <w:rPr>
          <w:rFonts w:hint="eastAsia"/>
          <w:rtl/>
        </w:rPr>
        <w:t>את</w:t>
      </w:r>
      <w:r w:rsidRPr="00414059">
        <w:rPr>
          <w:rtl/>
        </w:rPr>
        <w:t xml:space="preserve"> </w:t>
      </w:r>
      <w:r w:rsidRPr="00414059">
        <w:rPr>
          <w:rFonts w:hint="eastAsia"/>
          <w:rtl/>
        </w:rPr>
        <w:t>דרישות</w:t>
      </w:r>
      <w:r w:rsidRPr="00414059">
        <w:rPr>
          <w:rtl/>
        </w:rPr>
        <w:t xml:space="preserve"> </w:t>
      </w:r>
      <w:hyperlink w:history="1">
        <w:r w:rsidRPr="00414059">
          <w:rPr>
            <w:rStyle w:val="Hyperlink"/>
            <w:rFonts w:ascii="David" w:hAnsi="David" w:cs="David" w:hint="eastAsia"/>
            <w:b w:val="0"/>
            <w:bCs/>
            <w:rtl/>
          </w:rPr>
          <w:t>חוק</w:t>
        </w:r>
        <w:r w:rsidRPr="00414059">
          <w:rPr>
            <w:rStyle w:val="Hyperlink"/>
            <w:rFonts w:ascii="David" w:hAnsi="David" w:cs="David"/>
            <w:b w:val="0"/>
            <w:bCs/>
            <w:rtl/>
          </w:rPr>
          <w:t xml:space="preserve"> </w:t>
        </w:r>
        <w:r w:rsidRPr="00414059">
          <w:rPr>
            <w:rStyle w:val="Hyperlink"/>
            <w:rFonts w:ascii="David" w:hAnsi="David" w:cs="David" w:hint="eastAsia"/>
            <w:b w:val="0"/>
            <w:bCs/>
            <w:rtl/>
          </w:rPr>
          <w:t>העמותות</w:t>
        </w:r>
        <w:r w:rsidRPr="00414059">
          <w:rPr>
            <w:rStyle w:val="Hyperlink"/>
            <w:rFonts w:ascii="David" w:hAnsi="David" w:cs="David"/>
            <w:b w:val="0"/>
            <w:bCs/>
            <w:rtl/>
          </w:rPr>
          <w:t xml:space="preserve">, </w:t>
        </w:r>
        <w:r w:rsidRPr="00414059">
          <w:rPr>
            <w:rStyle w:val="Hyperlink"/>
            <w:rFonts w:ascii="David" w:hAnsi="David" w:cs="David" w:hint="eastAsia"/>
            <w:b w:val="0"/>
            <w:bCs/>
            <w:rtl/>
          </w:rPr>
          <w:t>התש</w:t>
        </w:r>
        <w:r w:rsidRPr="00414059">
          <w:rPr>
            <w:rStyle w:val="Hyperlink"/>
            <w:rFonts w:ascii="David" w:hAnsi="David" w:cs="David"/>
            <w:b w:val="0"/>
            <w:bCs/>
            <w:rtl/>
          </w:rPr>
          <w:t>"ם-1980</w:t>
        </w:r>
      </w:hyperlink>
      <w:r w:rsidRPr="00414059">
        <w:rPr>
          <w:rtl/>
        </w:rPr>
        <w:t xml:space="preserve">, </w:t>
      </w:r>
      <w:hyperlink w:history="1">
        <w:r w:rsidRPr="00414059">
          <w:rPr>
            <w:rStyle w:val="Hyperlink"/>
            <w:rFonts w:ascii="David" w:hAnsi="David" w:cs="David" w:hint="eastAsia"/>
            <w:b w:val="0"/>
            <w:bCs/>
            <w:rtl/>
          </w:rPr>
          <w:t>חוק</w:t>
        </w:r>
        <w:r w:rsidRPr="00414059">
          <w:rPr>
            <w:rStyle w:val="Hyperlink"/>
            <w:rFonts w:ascii="David" w:hAnsi="David" w:cs="David"/>
            <w:b w:val="0"/>
            <w:bCs/>
            <w:rtl/>
          </w:rPr>
          <w:t xml:space="preserve"> </w:t>
        </w:r>
        <w:r w:rsidRPr="00414059">
          <w:rPr>
            <w:rStyle w:val="Hyperlink"/>
            <w:rFonts w:ascii="David" w:hAnsi="David" w:cs="David" w:hint="eastAsia"/>
            <w:b w:val="0"/>
            <w:bCs/>
            <w:rtl/>
          </w:rPr>
          <w:t>החברות</w:t>
        </w:r>
        <w:r w:rsidRPr="00414059">
          <w:rPr>
            <w:rStyle w:val="Hyperlink"/>
            <w:rFonts w:ascii="David" w:hAnsi="David" w:cs="David"/>
            <w:b w:val="0"/>
            <w:bCs/>
            <w:rtl/>
          </w:rPr>
          <w:t xml:space="preserve">, </w:t>
        </w:r>
        <w:r w:rsidRPr="00414059">
          <w:rPr>
            <w:rStyle w:val="Hyperlink"/>
            <w:rFonts w:ascii="David" w:hAnsi="David" w:cs="David" w:hint="eastAsia"/>
            <w:b w:val="0"/>
            <w:bCs/>
            <w:rtl/>
          </w:rPr>
          <w:t>התשנ</w:t>
        </w:r>
        <w:r w:rsidRPr="00414059">
          <w:rPr>
            <w:rStyle w:val="Hyperlink"/>
            <w:rFonts w:ascii="David" w:hAnsi="David" w:cs="David"/>
            <w:b w:val="0"/>
            <w:bCs/>
            <w:rtl/>
          </w:rPr>
          <w:t>"ט-1999</w:t>
        </w:r>
      </w:hyperlink>
      <w:r w:rsidRPr="00414059">
        <w:rPr>
          <w:rtl/>
        </w:rPr>
        <w:t xml:space="preserve"> </w:t>
      </w:r>
      <w:r w:rsidRPr="00414059">
        <w:rPr>
          <w:rFonts w:hint="eastAsia"/>
          <w:rtl/>
        </w:rPr>
        <w:t>או</w:t>
      </w:r>
      <w:r w:rsidRPr="00414059">
        <w:rPr>
          <w:rtl/>
        </w:rPr>
        <w:t xml:space="preserve"> </w:t>
      </w:r>
      <w:hyperlink w:history="1">
        <w:r w:rsidRPr="00414059">
          <w:rPr>
            <w:rStyle w:val="Hyperlink"/>
            <w:rFonts w:ascii="David" w:hAnsi="David" w:cs="David" w:hint="eastAsia"/>
            <w:b w:val="0"/>
            <w:bCs/>
            <w:rtl/>
          </w:rPr>
          <w:t>חוק</w:t>
        </w:r>
        <w:r w:rsidRPr="00414059">
          <w:rPr>
            <w:rStyle w:val="Hyperlink"/>
            <w:rFonts w:ascii="David" w:hAnsi="David" w:cs="David"/>
            <w:b w:val="0"/>
            <w:bCs/>
            <w:rtl/>
          </w:rPr>
          <w:t xml:space="preserve"> </w:t>
        </w:r>
        <w:r w:rsidRPr="00414059">
          <w:rPr>
            <w:rStyle w:val="Hyperlink"/>
            <w:rFonts w:ascii="David" w:hAnsi="David" w:cs="David" w:hint="eastAsia"/>
            <w:b w:val="0"/>
            <w:bCs/>
            <w:rtl/>
          </w:rPr>
          <w:t>הנאמנות</w:t>
        </w:r>
        <w:r w:rsidRPr="00414059">
          <w:rPr>
            <w:rStyle w:val="Hyperlink"/>
            <w:rFonts w:ascii="David" w:hAnsi="David" w:cs="David"/>
            <w:b w:val="0"/>
            <w:bCs/>
            <w:rtl/>
          </w:rPr>
          <w:t xml:space="preserve">, </w:t>
        </w:r>
        <w:r w:rsidRPr="00414059">
          <w:rPr>
            <w:rStyle w:val="Hyperlink"/>
            <w:rFonts w:ascii="David" w:hAnsi="David" w:cs="David" w:hint="eastAsia"/>
            <w:b w:val="0"/>
            <w:bCs/>
            <w:rtl/>
          </w:rPr>
          <w:t>התשל</w:t>
        </w:r>
        <w:r w:rsidRPr="00414059">
          <w:rPr>
            <w:rStyle w:val="Hyperlink"/>
            <w:rFonts w:ascii="David" w:hAnsi="David" w:cs="David"/>
            <w:b w:val="0"/>
            <w:bCs/>
            <w:rtl/>
          </w:rPr>
          <w:t>"ט-1979</w:t>
        </w:r>
      </w:hyperlink>
      <w:r w:rsidRPr="00414059">
        <w:rPr>
          <w:rtl/>
        </w:rPr>
        <w:t xml:space="preserve">, </w:t>
      </w:r>
      <w:r w:rsidRPr="00414059">
        <w:rPr>
          <w:rFonts w:hint="eastAsia"/>
          <w:rtl/>
        </w:rPr>
        <w:t>לפי</w:t>
      </w:r>
      <w:r w:rsidRPr="00414059">
        <w:rPr>
          <w:rtl/>
        </w:rPr>
        <w:t xml:space="preserve"> </w:t>
      </w:r>
      <w:r w:rsidRPr="00414059">
        <w:rPr>
          <w:rFonts w:hint="eastAsia"/>
          <w:rtl/>
        </w:rPr>
        <w:t>העניין</w:t>
      </w:r>
      <w:r w:rsidRPr="00414059">
        <w:rPr>
          <w:rtl/>
        </w:rPr>
        <w:t xml:space="preserve">, </w:t>
      </w:r>
      <w:r w:rsidRPr="00414059">
        <w:rPr>
          <w:rFonts w:hint="eastAsia"/>
          <w:rtl/>
        </w:rPr>
        <w:t>בדבר</w:t>
      </w:r>
      <w:r w:rsidRPr="00414059">
        <w:rPr>
          <w:rtl/>
        </w:rPr>
        <w:t xml:space="preserve"> </w:t>
      </w:r>
      <w:r w:rsidRPr="00414059">
        <w:rPr>
          <w:rFonts w:hint="eastAsia"/>
          <w:rtl/>
        </w:rPr>
        <w:t>אופן</w:t>
      </w:r>
      <w:r w:rsidRPr="00414059">
        <w:rPr>
          <w:rtl/>
        </w:rPr>
        <w:t xml:space="preserve"> </w:t>
      </w:r>
      <w:r w:rsidRPr="00414059">
        <w:rPr>
          <w:rFonts w:hint="eastAsia"/>
          <w:rtl/>
        </w:rPr>
        <w:t>ניהולו</w:t>
      </w:r>
      <w:r w:rsidRPr="00414059">
        <w:rPr>
          <w:rtl/>
        </w:rPr>
        <w:t xml:space="preserve"> </w:t>
      </w:r>
      <w:r w:rsidRPr="00414059">
        <w:rPr>
          <w:rFonts w:hint="eastAsia"/>
          <w:rtl/>
        </w:rPr>
        <w:t>התקין</w:t>
      </w:r>
      <w:r w:rsidRPr="00414059">
        <w:rPr>
          <w:rtl/>
        </w:rPr>
        <w:t xml:space="preserve"> </w:t>
      </w:r>
      <w:r w:rsidRPr="00414059">
        <w:rPr>
          <w:rFonts w:hint="eastAsia"/>
          <w:rtl/>
        </w:rPr>
        <w:t>לצורך</w:t>
      </w:r>
      <w:r w:rsidRPr="00414059">
        <w:rPr>
          <w:rtl/>
        </w:rPr>
        <w:t xml:space="preserve"> </w:t>
      </w:r>
      <w:r w:rsidRPr="00414059">
        <w:rPr>
          <w:rFonts w:hint="eastAsia"/>
          <w:rtl/>
        </w:rPr>
        <w:t>קבלת</w:t>
      </w:r>
      <w:r w:rsidRPr="00414059">
        <w:rPr>
          <w:rtl/>
        </w:rPr>
        <w:t xml:space="preserve"> </w:t>
      </w:r>
      <w:r w:rsidRPr="00414059">
        <w:rPr>
          <w:rFonts w:hint="eastAsia"/>
          <w:rtl/>
        </w:rPr>
        <w:t>האישור</w:t>
      </w:r>
      <w:r w:rsidRPr="00414059">
        <w:rPr>
          <w:rtl/>
        </w:rPr>
        <w:t xml:space="preserve">. זאת למעט החריגים הבאים, בהם ניתן יהיה להסתפק ב"אישור הגשת מסמכים" מאת הרשם הרלוונטי: </w:t>
      </w:r>
    </w:p>
    <w:p w14:paraId="0D459E95" w14:textId="77777777" w:rsidR="00ED6752" w:rsidRPr="004A381A" w:rsidRDefault="00ED6752" w:rsidP="005F678F">
      <w:pPr>
        <w:pStyle w:val="50"/>
      </w:pPr>
      <w:r w:rsidRPr="004A381A">
        <w:rPr>
          <w:rFonts w:hint="eastAsia"/>
          <w:rtl/>
        </w:rPr>
        <w:t>התקשרות</w:t>
      </w:r>
      <w:r w:rsidRPr="004A381A">
        <w:rPr>
          <w:rtl/>
        </w:rPr>
        <w:t xml:space="preserve"> עם עמותה, חל"צ, או הקדש, אשר טרם חלפו שנתיים מיום רישומם. </w:t>
      </w:r>
    </w:p>
    <w:p w14:paraId="42E16909" w14:textId="77777777" w:rsidR="00ED6752" w:rsidRPr="00414059" w:rsidRDefault="00ED6752" w:rsidP="005F678F">
      <w:pPr>
        <w:pStyle w:val="50"/>
      </w:pPr>
      <w:r w:rsidRPr="00414059">
        <w:rPr>
          <w:rFonts w:hint="eastAsia"/>
          <w:rtl/>
        </w:rPr>
        <w:t>התקשרות</w:t>
      </w:r>
      <w:r w:rsidRPr="00414059">
        <w:rPr>
          <w:rtl/>
        </w:rPr>
        <w:t xml:space="preserve"> </w:t>
      </w:r>
      <w:r w:rsidRPr="00414059">
        <w:rPr>
          <w:rFonts w:hint="eastAsia"/>
          <w:rtl/>
        </w:rPr>
        <w:t>עם</w:t>
      </w:r>
      <w:r w:rsidRPr="00414059">
        <w:rPr>
          <w:rtl/>
        </w:rPr>
        <w:t xml:space="preserve"> </w:t>
      </w:r>
      <w:r w:rsidRPr="00414059">
        <w:rPr>
          <w:rFonts w:hint="eastAsia"/>
          <w:rtl/>
        </w:rPr>
        <w:t>אגודה</w:t>
      </w:r>
      <w:r w:rsidRPr="00414059">
        <w:rPr>
          <w:rtl/>
        </w:rPr>
        <w:t xml:space="preserve"> </w:t>
      </w:r>
      <w:r w:rsidRPr="00414059">
        <w:rPr>
          <w:rFonts w:hint="eastAsia"/>
          <w:rtl/>
        </w:rPr>
        <w:t>עותמאנית</w:t>
      </w:r>
      <w:r w:rsidRPr="00414059">
        <w:rPr>
          <w:rtl/>
        </w:rPr>
        <w:t>.</w:t>
      </w:r>
    </w:p>
    <w:p w14:paraId="5C874CDE" w14:textId="14AC17FF" w:rsidR="009A022C" w:rsidRPr="00EA7CFD" w:rsidRDefault="009A022C" w:rsidP="002B5FFD">
      <w:pPr>
        <w:pStyle w:val="40"/>
        <w:rPr>
          <w:rtl/>
        </w:rPr>
      </w:pPr>
      <w:r w:rsidRPr="00BD59D8">
        <w:rPr>
          <w:rFonts w:hint="eastAsia"/>
          <w:bCs/>
          <w:rtl/>
        </w:rPr>
        <w:t>הסכם</w:t>
      </w:r>
      <w:r w:rsidRPr="00BD59D8">
        <w:rPr>
          <w:bCs/>
          <w:rtl/>
        </w:rPr>
        <w:t xml:space="preserve"> </w:t>
      </w:r>
      <w:r w:rsidRPr="00BD59D8">
        <w:rPr>
          <w:rFonts w:hint="eastAsia"/>
          <w:bCs/>
          <w:rtl/>
        </w:rPr>
        <w:t>התקשרות</w:t>
      </w:r>
      <w:r w:rsidR="00247DF8" w:rsidRPr="00BD59D8">
        <w:rPr>
          <w:rFonts w:hint="cs"/>
          <w:bCs/>
          <w:rtl/>
        </w:rPr>
        <w:t>:</w:t>
      </w:r>
      <w:r w:rsidR="00247DF8">
        <w:rPr>
          <w:rFonts w:hint="cs"/>
          <w:rtl/>
        </w:rPr>
        <w:t xml:space="preserve"> </w:t>
      </w:r>
      <w:r w:rsidR="004C0771">
        <w:rPr>
          <w:rFonts w:hint="cs"/>
          <w:rtl/>
        </w:rPr>
        <w:t xml:space="preserve">המציע הגיש </w:t>
      </w:r>
      <w:r w:rsidRPr="00231CA6">
        <w:rPr>
          <w:rtl/>
        </w:rPr>
        <w:t xml:space="preserve">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המעודכן, כשהוא חתום על ידי מורשה החתימה של המציע וחותמת התאגיד (ככל שמדובר בתאגיד)</w:t>
      </w:r>
      <w:r w:rsidR="00247DF8">
        <w:rPr>
          <w:rFonts w:hint="cs"/>
          <w:rtl/>
        </w:rPr>
        <w:t>.</w:t>
      </w:r>
    </w:p>
    <w:p w14:paraId="4D9CCF3E" w14:textId="6580067A" w:rsidR="0070134D" w:rsidRDefault="009A022C" w:rsidP="002B5FFD">
      <w:pPr>
        <w:pStyle w:val="40"/>
      </w:pPr>
      <w:r w:rsidRPr="00E01A34">
        <w:rPr>
          <w:rFonts w:hint="eastAsia"/>
          <w:bCs/>
          <w:rtl/>
        </w:rPr>
        <w:t>שיתוף</w:t>
      </w:r>
      <w:r w:rsidRPr="00E01A34">
        <w:rPr>
          <w:bCs/>
          <w:rtl/>
        </w:rPr>
        <w:t xml:space="preserve"> </w:t>
      </w:r>
      <w:r w:rsidRPr="00E01A34">
        <w:rPr>
          <w:rFonts w:hint="eastAsia"/>
          <w:bCs/>
          <w:rtl/>
        </w:rPr>
        <w:t>פעולה</w:t>
      </w:r>
      <w:r w:rsidRPr="00E01A34">
        <w:rPr>
          <w:bCs/>
          <w:rtl/>
        </w:rPr>
        <w:t xml:space="preserve"> </w:t>
      </w:r>
      <w:r w:rsidRPr="00E01A34">
        <w:rPr>
          <w:rFonts w:hint="eastAsia"/>
          <w:bCs/>
          <w:rtl/>
        </w:rPr>
        <w:t>תעשייתי</w:t>
      </w:r>
      <w:r w:rsidR="0070134D" w:rsidRPr="00E01A34">
        <w:rPr>
          <w:rFonts w:hint="cs"/>
          <w:bCs/>
          <w:rtl/>
        </w:rPr>
        <w:t>:</w:t>
      </w:r>
      <w:r w:rsidR="0070134D" w:rsidRPr="0070134D">
        <w:rPr>
          <w:rtl/>
        </w:rPr>
        <w:t xml:space="preserve"> </w:t>
      </w:r>
      <w:r w:rsidR="004C0771">
        <w:rPr>
          <w:rFonts w:hint="cs"/>
          <w:rtl/>
        </w:rPr>
        <w:t xml:space="preserve">המציע הגיש </w:t>
      </w:r>
      <w:r w:rsidR="0070134D" w:rsidRPr="0070134D">
        <w:rPr>
          <w:rtl/>
        </w:rPr>
        <w:t>התחייבות לקיים שיתוף פעולה תעשייתי בהתאם לתקנות חובת המכרזים (חובת שיתוף פעולה תעשייתי), ה</w:t>
      </w:r>
      <w:r w:rsidR="001B4852">
        <w:rPr>
          <w:rtl/>
        </w:rPr>
        <w:t>תשס"ז-2007 (להלן: "תקנות שתפ"ת"</w:t>
      </w:r>
      <w:r w:rsidR="001B4852">
        <w:rPr>
          <w:rFonts w:hint="cs"/>
          <w:rtl/>
        </w:rPr>
        <w:t>,</w:t>
      </w:r>
      <w:r w:rsidR="0070134D" w:rsidRPr="0070134D">
        <w:rPr>
          <w:rtl/>
        </w:rPr>
        <w:t xml:space="preserve"> ככל שהוראות תקנות אלו יחולו על התיחור הרלוונטי.</w:t>
      </w:r>
    </w:p>
    <w:p w14:paraId="13C75B43" w14:textId="591AC8D2" w:rsidR="006F1755" w:rsidRDefault="009A022C" w:rsidP="004C05C1">
      <w:pPr>
        <w:pStyle w:val="40"/>
      </w:pPr>
      <w:r w:rsidRPr="00BD59D8">
        <w:rPr>
          <w:rFonts w:hint="eastAsia"/>
          <w:bCs/>
          <w:rtl/>
        </w:rPr>
        <w:t>ערבות</w:t>
      </w:r>
      <w:r w:rsidRPr="00BD59D8">
        <w:rPr>
          <w:bCs/>
          <w:rtl/>
        </w:rPr>
        <w:t xml:space="preserve"> </w:t>
      </w:r>
      <w:r w:rsidRPr="00BD59D8">
        <w:rPr>
          <w:rFonts w:hint="eastAsia"/>
          <w:bCs/>
          <w:rtl/>
        </w:rPr>
        <w:t>מסגרת</w:t>
      </w:r>
      <w:r w:rsidRPr="00BD59D8">
        <w:rPr>
          <w:bCs/>
          <w:rtl/>
        </w:rPr>
        <w:t>:</w:t>
      </w:r>
      <w:r w:rsidRPr="00B03878">
        <w:rPr>
          <w:rFonts w:hint="cs"/>
          <w:rtl/>
        </w:rPr>
        <w:t xml:space="preserve"> </w:t>
      </w:r>
      <w:r w:rsidRPr="00B03878">
        <w:rPr>
          <w:rtl/>
        </w:rPr>
        <w:t>המציע</w:t>
      </w:r>
      <w:r w:rsidRPr="00411B97">
        <w:rPr>
          <w:rtl/>
        </w:rPr>
        <w:t xml:space="preserve"> </w:t>
      </w:r>
      <w:r w:rsidR="002E7802">
        <w:rPr>
          <w:rFonts w:hint="cs"/>
          <w:rtl/>
        </w:rPr>
        <w:t>יגיש</w:t>
      </w:r>
      <w:r w:rsidRPr="00411B97">
        <w:rPr>
          <w:rtl/>
        </w:rPr>
        <w:t xml:space="preserve"> ערבות </w:t>
      </w:r>
      <w:r w:rsidR="00B03878">
        <w:rPr>
          <w:rFonts w:hint="cs"/>
          <w:rtl/>
        </w:rPr>
        <w:t xml:space="preserve">בהתאם </w:t>
      </w:r>
      <w:r w:rsidR="006F1755">
        <w:rPr>
          <w:rFonts w:hint="cs"/>
          <w:rtl/>
        </w:rPr>
        <w:t>לסל שבו הוא</w:t>
      </w:r>
      <w:r w:rsidR="00F35E58">
        <w:rPr>
          <w:rFonts w:hint="cs"/>
          <w:rtl/>
        </w:rPr>
        <w:t xml:space="preserve"> מועמד לזכייה</w:t>
      </w:r>
      <w:r w:rsidR="00B03878">
        <w:rPr>
          <w:rFonts w:hint="cs"/>
          <w:rtl/>
        </w:rPr>
        <w:t>,</w:t>
      </w:r>
      <w:r w:rsidR="002E7802">
        <w:rPr>
          <w:rFonts w:hint="cs"/>
          <w:rtl/>
        </w:rPr>
        <w:t xml:space="preserve"> </w:t>
      </w:r>
      <w:r w:rsidRPr="00411B97">
        <w:rPr>
          <w:rtl/>
        </w:rPr>
        <w:t xml:space="preserve">שתהא בתוקף עד לתאריך </w:t>
      </w:r>
      <w:sdt>
        <w:sdtPr>
          <w:rPr>
            <w:rFonts w:hint="cs"/>
            <w:rtl/>
          </w:rPr>
          <w:id w:val="-1188670889"/>
          <w:placeholder>
            <w:docPart w:val="26F744615D674E898F08EF77BEA2D748"/>
          </w:placeholder>
          <w:showingPlcHdr/>
          <w:date>
            <w:dateFormat w:val="dd/MM/yy"/>
            <w:lid w:val="he-IL"/>
            <w:storeMappedDataAs w:val="dateTime"/>
            <w:calendar w:val="gregorian"/>
          </w:date>
        </w:sdtPr>
        <w:sdtEndPr>
          <w:rPr>
            <w:rFonts w:hint="default"/>
          </w:rPr>
        </w:sdtEndPr>
        <w:sdtContent>
          <w:r w:rsidR="00296124" w:rsidRPr="009620A2">
            <w:rPr>
              <w:rStyle w:val="affe"/>
              <w:rFonts w:eastAsiaTheme="minorHAnsi"/>
              <w:rtl/>
            </w:rPr>
            <w:t>לחץ או הקש כאן להזנת תאריך</w:t>
          </w:r>
          <w:r w:rsidR="00296124" w:rsidRPr="009620A2">
            <w:rPr>
              <w:rStyle w:val="affe"/>
              <w:rFonts w:eastAsiaTheme="minorHAnsi"/>
            </w:rPr>
            <w:t>.</w:t>
          </w:r>
        </w:sdtContent>
      </w:sdt>
      <w:r w:rsidR="00D93DC5">
        <w:rPr>
          <w:rFonts w:hint="cs"/>
          <w:rtl/>
        </w:rPr>
        <w:t>שיוגדר</w:t>
      </w:r>
      <w:r>
        <w:rPr>
          <w:rFonts w:hint="cs"/>
          <w:rtl/>
        </w:rPr>
        <w:t xml:space="preserve"> </w:t>
      </w:r>
      <w:r w:rsidR="002E7802">
        <w:rPr>
          <w:rFonts w:hint="cs"/>
          <w:rtl/>
        </w:rPr>
        <w:t xml:space="preserve">על ידי עורך המכרז, </w:t>
      </w:r>
      <w:r w:rsidRPr="00411B97">
        <w:rPr>
          <w:rtl/>
        </w:rPr>
        <w:t>בהתאם לנוסח המפורט בנספח</w:t>
      </w:r>
      <w:r>
        <w:rPr>
          <w:rFonts w:hint="cs"/>
          <w:rtl/>
        </w:rPr>
        <w:t xml:space="preserve"> </w:t>
      </w:r>
      <w:r w:rsidR="004C05C1">
        <w:rPr>
          <w:rFonts w:hint="cs"/>
          <w:rtl/>
        </w:rPr>
        <w:t>הערבות ב</w:t>
      </w:r>
      <w:r w:rsidRPr="00411B97">
        <w:rPr>
          <w:rtl/>
        </w:rPr>
        <w:t xml:space="preserve">פרק </w:t>
      </w:r>
      <w:r>
        <w:rPr>
          <w:rFonts w:hint="cs"/>
          <w:rtl/>
        </w:rPr>
        <w:t xml:space="preserve">4. </w:t>
      </w:r>
      <w:r w:rsidRPr="00411B97">
        <w:rPr>
          <w:rtl/>
        </w:rPr>
        <w:t>הערבות תהיה</w:t>
      </w:r>
      <w:r w:rsidR="002E7802">
        <w:rPr>
          <w:rFonts w:hint="cs"/>
          <w:rtl/>
        </w:rPr>
        <w:t xml:space="preserve"> ערבות דיגיטלית</w:t>
      </w:r>
      <w:r w:rsidRPr="00411B97">
        <w:rPr>
          <w:rtl/>
        </w:rPr>
        <w:t xml:space="preserve">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6" w:history="1">
        <w:r w:rsidR="00D03DB2">
          <w:rPr>
            <w:rFonts w:eastAsia="Calibri"/>
            <w:color w:val="0000FF"/>
            <w:u w:val="single"/>
            <w:rtl/>
          </w:rPr>
          <w:t>הודעת תכ"ם 7.3.3 – ערבויות</w:t>
        </w:r>
      </w:hyperlink>
      <w:r w:rsidRPr="00411B97">
        <w:rPr>
          <w:rtl/>
        </w:rPr>
        <w:t>.</w:t>
      </w:r>
      <w:r w:rsidR="006F1755">
        <w:rPr>
          <w:rFonts w:hint="cs"/>
          <w:rtl/>
        </w:rPr>
        <w:t xml:space="preserve"> </w:t>
      </w:r>
    </w:p>
    <w:p w14:paraId="6204D5BB" w14:textId="77777777" w:rsidR="009A022C" w:rsidRPr="006F1755" w:rsidRDefault="006F1755" w:rsidP="005F678F">
      <w:pPr>
        <w:pStyle w:val="50"/>
      </w:pPr>
      <w:r w:rsidRPr="006F1755">
        <w:rPr>
          <w:rFonts w:hint="cs"/>
          <w:rtl/>
        </w:rPr>
        <w:t>גובה ערבות המסגרת הינה כדלקמן:</w:t>
      </w:r>
    </w:p>
    <w:p w14:paraId="6E885035" w14:textId="77777777" w:rsidR="00B03878" w:rsidRPr="006F1755" w:rsidRDefault="00B03878" w:rsidP="005F678F">
      <w:pPr>
        <w:pStyle w:val="50"/>
        <w:numPr>
          <w:ilvl w:val="0"/>
          <w:numId w:val="0"/>
        </w:numPr>
        <w:ind w:left="3033"/>
        <w:rPr>
          <w:rtl/>
        </w:rPr>
      </w:pPr>
      <w:r w:rsidRPr="006F1755">
        <w:rPr>
          <w:rtl/>
        </w:rPr>
        <w:t xml:space="preserve">סל 1 – ציוד משרדי </w:t>
      </w:r>
      <w:r w:rsidR="00D93DC5">
        <w:rPr>
          <w:rFonts w:hint="cs"/>
          <w:rtl/>
        </w:rPr>
        <w:t>50,000</w:t>
      </w:r>
      <w:r w:rsidRPr="006F1755">
        <w:rPr>
          <w:rtl/>
        </w:rPr>
        <w:t xml:space="preserve"> ₪ </w:t>
      </w:r>
    </w:p>
    <w:p w14:paraId="7E79E2F5" w14:textId="77777777" w:rsidR="00B03878" w:rsidRPr="006F1755" w:rsidRDefault="00B03878" w:rsidP="005F678F">
      <w:pPr>
        <w:pStyle w:val="50"/>
        <w:numPr>
          <w:ilvl w:val="0"/>
          <w:numId w:val="0"/>
        </w:numPr>
        <w:ind w:left="3033"/>
        <w:rPr>
          <w:rtl/>
        </w:rPr>
      </w:pPr>
      <w:r w:rsidRPr="006F1755">
        <w:rPr>
          <w:rtl/>
        </w:rPr>
        <w:t xml:space="preserve">סל 2 – מוצרי נייר </w:t>
      </w:r>
      <w:r w:rsidR="00D93DC5">
        <w:rPr>
          <w:rFonts w:hint="cs"/>
          <w:rtl/>
        </w:rPr>
        <w:t>50,000</w:t>
      </w:r>
      <w:r w:rsidR="00D93DC5" w:rsidRPr="006F1755">
        <w:rPr>
          <w:rtl/>
        </w:rPr>
        <w:t xml:space="preserve"> ₪</w:t>
      </w:r>
    </w:p>
    <w:p w14:paraId="2504CBD0" w14:textId="77777777" w:rsidR="00B03878" w:rsidRDefault="00B03878" w:rsidP="005F678F">
      <w:pPr>
        <w:pStyle w:val="50"/>
        <w:numPr>
          <w:ilvl w:val="0"/>
          <w:numId w:val="0"/>
        </w:numPr>
        <w:ind w:left="3033"/>
      </w:pPr>
      <w:r w:rsidRPr="006F1755">
        <w:rPr>
          <w:rtl/>
        </w:rPr>
        <w:t xml:space="preserve">סל 3 – מוצרי קפיטריה </w:t>
      </w:r>
      <w:r w:rsidR="00D93DC5">
        <w:rPr>
          <w:rFonts w:hint="cs"/>
          <w:rtl/>
        </w:rPr>
        <w:t>50,000</w:t>
      </w:r>
      <w:r w:rsidR="00D93DC5" w:rsidRPr="006F1755">
        <w:rPr>
          <w:rtl/>
        </w:rPr>
        <w:t xml:space="preserve"> ₪</w:t>
      </w:r>
    </w:p>
    <w:p w14:paraId="440BB950" w14:textId="77777777" w:rsidR="00426B1D" w:rsidRDefault="00426B1D" w:rsidP="005F678F">
      <w:pPr>
        <w:pStyle w:val="50"/>
        <w:numPr>
          <w:ilvl w:val="0"/>
          <w:numId w:val="0"/>
        </w:numPr>
        <w:ind w:left="3033"/>
        <w:rPr>
          <w:rtl/>
        </w:rPr>
      </w:pPr>
      <w:r>
        <w:rPr>
          <w:rFonts w:hint="cs"/>
          <w:rtl/>
        </w:rPr>
        <w:t xml:space="preserve">סל 4 </w:t>
      </w:r>
      <w:r>
        <w:rPr>
          <w:rtl/>
        </w:rPr>
        <w:t>–</w:t>
      </w:r>
      <w:r>
        <w:rPr>
          <w:rFonts w:hint="cs"/>
          <w:rtl/>
        </w:rPr>
        <w:t xml:space="preserve"> לא נדרשת ערבות מסגרת. </w:t>
      </w:r>
    </w:p>
    <w:p w14:paraId="10D1083C" w14:textId="77777777" w:rsidR="0013298D" w:rsidRPr="006F1755" w:rsidRDefault="00BD197C" w:rsidP="005F678F">
      <w:pPr>
        <w:pStyle w:val="50"/>
        <w:rPr>
          <w:rtl/>
        </w:rPr>
      </w:pPr>
      <w:r>
        <w:rPr>
          <w:rFonts w:hint="cs"/>
          <w:rtl/>
        </w:rPr>
        <w:t xml:space="preserve">יובהר כי </w:t>
      </w:r>
      <w:r w:rsidR="009059D3">
        <w:rPr>
          <w:rFonts w:hint="cs"/>
          <w:rtl/>
        </w:rPr>
        <w:t xml:space="preserve">בשלב התיחור יתבקשו </w:t>
      </w:r>
      <w:r w:rsidR="00A3257C">
        <w:rPr>
          <w:rFonts w:hint="cs"/>
          <w:rtl/>
        </w:rPr>
        <w:t>המועמדים לזכייה</w:t>
      </w:r>
      <w:r w:rsidR="009059D3">
        <w:rPr>
          <w:rFonts w:hint="cs"/>
          <w:rtl/>
        </w:rPr>
        <w:t xml:space="preserve"> בתיחור להגיש ערבות ביצוע בהתאם לסל הספציפי</w:t>
      </w:r>
      <w:r w:rsidR="00D63A92">
        <w:rPr>
          <w:rFonts w:hint="cs"/>
          <w:rtl/>
        </w:rPr>
        <w:t>, כפי שיוגדר במסמכי התיחור</w:t>
      </w:r>
      <w:r w:rsidR="009059D3">
        <w:rPr>
          <w:rFonts w:hint="cs"/>
          <w:rtl/>
        </w:rPr>
        <w:t xml:space="preserve">. </w:t>
      </w:r>
      <w:r w:rsidR="00B841D3" w:rsidRPr="00B841D3">
        <w:rPr>
          <w:rtl/>
        </w:rPr>
        <w:t>ערבות הביצוע הינה בנוסף לערבות המסגרת ואינה מחליפה את ערבות המסגרת</w:t>
      </w:r>
      <w:r w:rsidR="00B841D3">
        <w:rPr>
          <w:rFonts w:hint="cs"/>
          <w:rtl/>
        </w:rPr>
        <w:t>.</w:t>
      </w:r>
    </w:p>
    <w:p w14:paraId="3E3594ED" w14:textId="77777777" w:rsidR="009A022C" w:rsidRPr="00AD1F73" w:rsidRDefault="009A022C" w:rsidP="00AD1F73">
      <w:pPr>
        <w:pStyle w:val="3fff5"/>
      </w:pPr>
      <w:r w:rsidRPr="00432394">
        <w:rPr>
          <w:rFonts w:hint="cs"/>
          <w:rtl/>
        </w:rPr>
        <w:t xml:space="preserve">ככל שמועמד לזכייה לא עמד בנדרש לעיל בסד הזמנים שהוגדר, רשאי עורך המכרז, בהתאם לשיקול דעתו </w:t>
      </w:r>
      <w:r w:rsidRPr="00432394">
        <w:rPr>
          <w:rFonts w:hint="eastAsia"/>
          <w:rtl/>
        </w:rPr>
        <w:t>הבלעדי</w:t>
      </w:r>
      <w:r w:rsidRPr="00432394">
        <w:rPr>
          <w:rtl/>
        </w:rPr>
        <w:t xml:space="preserve">, </w:t>
      </w:r>
      <w:r w:rsidRPr="00432394">
        <w:rPr>
          <w:rFonts w:hint="eastAsia"/>
          <w:rtl/>
        </w:rPr>
        <w:t>לתת</w:t>
      </w:r>
      <w:r w:rsidRPr="00432394">
        <w:rPr>
          <w:rtl/>
        </w:rPr>
        <w:t xml:space="preserve"> </w:t>
      </w:r>
      <w:r w:rsidRPr="00432394">
        <w:rPr>
          <w:rFonts w:hint="eastAsia"/>
          <w:rtl/>
        </w:rPr>
        <w:t>לו</w:t>
      </w:r>
      <w:r w:rsidRPr="00432394">
        <w:rPr>
          <w:rtl/>
        </w:rPr>
        <w:t xml:space="preserve"> </w:t>
      </w:r>
      <w:r w:rsidRPr="00AD1F73">
        <w:rPr>
          <w:rFonts w:hint="eastAsia"/>
          <w:rtl/>
        </w:rPr>
        <w:t>ארכה</w:t>
      </w:r>
      <w:r w:rsidRPr="00AD1F73">
        <w:rPr>
          <w:rtl/>
        </w:rPr>
        <w:t xml:space="preserve"> </w:t>
      </w:r>
      <w:r w:rsidRPr="00AD1F73">
        <w:rPr>
          <w:rFonts w:hint="cs"/>
          <w:rtl/>
        </w:rPr>
        <w:t xml:space="preserve">לצורך עמידה בדרישות האמורות או לבטל את המועמדות לזכייה שלו. </w:t>
      </w:r>
    </w:p>
    <w:p w14:paraId="289F2B9B" w14:textId="62C7A339" w:rsidR="00207E43" w:rsidRPr="00E97ECE" w:rsidRDefault="00207E43" w:rsidP="00D8473C">
      <w:pPr>
        <w:pStyle w:val="3fff5"/>
      </w:pPr>
      <w:r w:rsidRPr="00AD1F73">
        <w:rPr>
          <w:rFonts w:hint="cs"/>
          <w:rtl/>
        </w:rPr>
        <w:t>החליט עורך</w:t>
      </w:r>
      <w:r>
        <w:rPr>
          <w:rFonts w:hint="cs"/>
          <w:rtl/>
        </w:rPr>
        <w:t xml:space="preserve"> המכרז לבטל את המוע</w:t>
      </w:r>
      <w:r w:rsidR="00803DFD">
        <w:rPr>
          <w:rFonts w:hint="cs"/>
          <w:rtl/>
        </w:rPr>
        <w:t>מ</w:t>
      </w:r>
      <w:r>
        <w:rPr>
          <w:rFonts w:hint="cs"/>
          <w:rtl/>
        </w:rPr>
        <w:t>דות לזכייה של מציע, יהיה רשאי להכריז על המדורג הבא כמועמד לזכייה</w:t>
      </w:r>
      <w:r w:rsidR="004154F8">
        <w:t xml:space="preserve"> </w:t>
      </w:r>
      <w:r w:rsidR="004154F8">
        <w:rPr>
          <w:rFonts w:hint="cs"/>
          <w:rtl/>
        </w:rPr>
        <w:t>ובכפוף לסעיף</w:t>
      </w:r>
      <w:r w:rsidRPr="00E97ECE">
        <w:rPr>
          <w:rFonts w:hint="cs"/>
          <w:rtl/>
        </w:rPr>
        <w:t xml:space="preserve"> </w:t>
      </w:r>
      <w:r w:rsidR="00D8473C">
        <w:fldChar w:fldCharType="begin"/>
      </w:r>
      <w:r w:rsidR="00D8473C">
        <w:instrText xml:space="preserve"> REF _Ref142547330 \r \h </w:instrText>
      </w:r>
      <w:r w:rsidR="00D8473C">
        <w:fldChar w:fldCharType="separate"/>
      </w:r>
      <w:r w:rsidR="008D543C">
        <w:rPr>
          <w:cs/>
        </w:rPr>
        <w:t>‎</w:t>
      </w:r>
      <w:r w:rsidR="008D543C">
        <w:t>1.3.3</w:t>
      </w:r>
      <w:r w:rsidR="00D8473C">
        <w:fldChar w:fldCharType="end"/>
      </w:r>
      <w:r w:rsidR="00D8473C">
        <w:rPr>
          <w:rFonts w:hint="cs"/>
          <w:rtl/>
        </w:rPr>
        <w:t>.</w:t>
      </w:r>
    </w:p>
    <w:p w14:paraId="4A5FBE35" w14:textId="77777777" w:rsidR="003F242B" w:rsidRPr="00D706F5" w:rsidRDefault="003F242B" w:rsidP="00605BAA">
      <w:pPr>
        <w:pStyle w:val="2"/>
      </w:pPr>
      <w:bookmarkStart w:id="31" w:name="_Toc141511922"/>
      <w:bookmarkStart w:id="32" w:name="_Toc143684038"/>
      <w:bookmarkStart w:id="33" w:name="_Toc516503356"/>
      <w:r w:rsidRPr="00D706F5">
        <w:rPr>
          <w:rFonts w:hint="cs"/>
          <w:rtl/>
        </w:rPr>
        <w:t xml:space="preserve">הכרזה על </w:t>
      </w:r>
      <w:r w:rsidRPr="00D706F5">
        <w:rPr>
          <w:rtl/>
        </w:rPr>
        <w:t>ספק</w:t>
      </w:r>
      <w:r>
        <w:rPr>
          <w:rFonts w:hint="cs"/>
          <w:rtl/>
        </w:rPr>
        <w:t>/</w:t>
      </w:r>
      <w:r w:rsidRPr="00D706F5">
        <w:rPr>
          <w:rtl/>
        </w:rPr>
        <w:t>י</w:t>
      </w:r>
      <w:r>
        <w:rPr>
          <w:rFonts w:hint="cs"/>
          <w:rtl/>
        </w:rPr>
        <w:t xml:space="preserve">ם </w:t>
      </w:r>
      <w:bookmarkEnd w:id="31"/>
      <w:r w:rsidR="00D70192">
        <w:rPr>
          <w:rFonts w:hint="cs"/>
          <w:rtl/>
        </w:rPr>
        <w:t>מסגרת</w:t>
      </w:r>
      <w:bookmarkEnd w:id="32"/>
    </w:p>
    <w:p w14:paraId="5610CF98" w14:textId="77777777" w:rsidR="004C0771" w:rsidRDefault="003F242B" w:rsidP="004C0771">
      <w:pPr>
        <w:pStyle w:val="3fff5"/>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 xml:space="preserve">ספק מסגרת ומורשה החתימה מטעמו </w:t>
      </w:r>
      <w:r w:rsidRPr="002D1D37">
        <w:rPr>
          <w:rtl/>
        </w:rPr>
        <w:t xml:space="preserve">יוסיף </w:t>
      </w:r>
      <w:r>
        <w:rPr>
          <w:rFonts w:hint="cs"/>
          <w:rtl/>
        </w:rPr>
        <w:t>את חתימתו על גבי ההסכם.</w:t>
      </w:r>
      <w:r w:rsidR="004C0771" w:rsidRPr="004C0771">
        <w:rPr>
          <w:rFonts w:hint="eastAsia"/>
          <w:rtl/>
        </w:rPr>
        <w:t xml:space="preserve"> </w:t>
      </w:r>
    </w:p>
    <w:p w14:paraId="5DF8D9FA" w14:textId="15901B8A" w:rsidR="004C0771" w:rsidRDefault="004C0771" w:rsidP="002B5FFD">
      <w:pPr>
        <w:pStyle w:val="3fff5"/>
      </w:pPr>
      <w:r>
        <w:rPr>
          <w:rFonts w:hint="cs"/>
          <w:rtl/>
        </w:rPr>
        <w:t xml:space="preserve">ספקי המסגרת </w:t>
      </w:r>
      <w:r w:rsidRPr="00803BB5">
        <w:rPr>
          <w:rtl/>
        </w:rPr>
        <w:t xml:space="preserve">יקבלו </w:t>
      </w:r>
      <w:r w:rsidRPr="00803BB5">
        <w:rPr>
          <w:rFonts w:hint="eastAsia"/>
          <w:rtl/>
        </w:rPr>
        <w:t>זימון</w:t>
      </w:r>
      <w:r w:rsidRPr="00803BB5">
        <w:rPr>
          <w:rtl/>
        </w:rPr>
        <w:t xml:space="preserve"> </w:t>
      </w:r>
      <w:r w:rsidRPr="00803BB5">
        <w:rPr>
          <w:rFonts w:hint="eastAsia"/>
          <w:rtl/>
        </w:rPr>
        <w:t>להשתתף</w:t>
      </w:r>
      <w:r w:rsidRPr="00803BB5">
        <w:rPr>
          <w:rtl/>
        </w:rPr>
        <w:t xml:space="preserve"> </w:t>
      </w:r>
      <w:r w:rsidRPr="00803BB5">
        <w:rPr>
          <w:rFonts w:hint="eastAsia"/>
          <w:rtl/>
        </w:rPr>
        <w:t>בשלב</w:t>
      </w:r>
      <w:r w:rsidRPr="00803BB5">
        <w:rPr>
          <w:rtl/>
        </w:rPr>
        <w:t xml:space="preserve"> </w:t>
      </w:r>
      <w:r w:rsidRPr="00803BB5">
        <w:rPr>
          <w:rFonts w:hint="eastAsia"/>
          <w:rtl/>
        </w:rPr>
        <w:t>התיחורים</w:t>
      </w:r>
      <w:r w:rsidRPr="00803BB5">
        <w:rPr>
          <w:rtl/>
        </w:rPr>
        <w:t>, אשר יתקיימו מעת לעת</w:t>
      </w:r>
      <w:r>
        <w:rPr>
          <w:rFonts w:hint="cs"/>
          <w:rtl/>
        </w:rPr>
        <w:t xml:space="preserve"> על פי כללים שיקבע עורך המכרז</w:t>
      </w:r>
      <w:r w:rsidRPr="00803BB5">
        <w:rPr>
          <w:rtl/>
        </w:rPr>
        <w:t xml:space="preserve"> ובהתאם לצרכי עורך המכרז והמזמינים. </w:t>
      </w:r>
    </w:p>
    <w:p w14:paraId="5CADCD03" w14:textId="77777777" w:rsidR="00FA2FBC" w:rsidRDefault="00D12550" w:rsidP="00605BAA">
      <w:pPr>
        <w:pStyle w:val="2"/>
        <w:rPr>
          <w:rtl/>
        </w:rPr>
      </w:pPr>
      <w:bookmarkStart w:id="34" w:name="_Toc141511923"/>
      <w:bookmarkStart w:id="35" w:name="_Toc143684039"/>
      <w:r>
        <w:rPr>
          <w:rFonts w:hint="cs"/>
          <w:rtl/>
        </w:rPr>
        <w:t>מופעים ו</w:t>
      </w:r>
      <w:r w:rsidR="00FA2FBC">
        <w:rPr>
          <w:rFonts w:hint="cs"/>
          <w:rtl/>
        </w:rPr>
        <w:t>מועדים במכרז</w:t>
      </w:r>
      <w:r w:rsidR="002D7FBE">
        <w:rPr>
          <w:rFonts w:hint="cs"/>
          <w:rtl/>
        </w:rPr>
        <w:t xml:space="preserve"> המסגרת</w:t>
      </w:r>
      <w:bookmarkEnd w:id="34"/>
      <w:bookmarkEnd w:id="35"/>
    </w:p>
    <w:p w14:paraId="129ED7EA" w14:textId="77777777" w:rsidR="00FA2FBC" w:rsidRPr="002D1D37" w:rsidRDefault="00EA662D" w:rsidP="000432CD">
      <w:pPr>
        <w:pStyle w:val="3"/>
      </w:pPr>
      <w:r>
        <w:rPr>
          <w:rtl/>
        </w:rPr>
        <w:t>מכרז המסגרת יתבצע בהתאם ללוח הזמנים המפורט להלן</w:t>
      </w:r>
      <w:r>
        <w:t xml:space="preserve"> :</w:t>
      </w:r>
    </w:p>
    <w:tbl>
      <w:tblPr>
        <w:bidiVisual/>
        <w:tblW w:w="792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880"/>
        <w:gridCol w:w="5048"/>
      </w:tblGrid>
      <w:tr w:rsidR="00FA2FBC" w:rsidRPr="00B63569" w14:paraId="209E39FD" w14:textId="77777777" w:rsidTr="00367B44">
        <w:trPr>
          <w:trHeight w:val="581"/>
          <w:tblHeader/>
          <w:jc w:val="right"/>
        </w:trPr>
        <w:tc>
          <w:tcPr>
            <w:tcW w:w="2880" w:type="dxa"/>
            <w:shd w:val="clear" w:color="auto" w:fill="E6E6E6"/>
            <w:vAlign w:val="center"/>
          </w:tcPr>
          <w:p w14:paraId="72CDEE17" w14:textId="77777777" w:rsidR="00FA2FBC" w:rsidRPr="002D7FBE" w:rsidRDefault="00275762" w:rsidP="002D7FBE">
            <w:pPr>
              <w:jc w:val="center"/>
              <w:rPr>
                <w:rFonts w:ascii="David" w:hAnsi="David" w:cs="David"/>
                <w:b/>
                <w:bCs/>
                <w:rtl/>
              </w:rPr>
            </w:pPr>
            <w:r w:rsidRPr="002D7FBE">
              <w:rPr>
                <w:rFonts w:ascii="David" w:hAnsi="David" w:cs="David"/>
                <w:b/>
                <w:bCs/>
                <w:rtl/>
              </w:rPr>
              <w:t>נושא</w:t>
            </w:r>
          </w:p>
        </w:tc>
        <w:tc>
          <w:tcPr>
            <w:tcW w:w="5048" w:type="dxa"/>
            <w:shd w:val="clear" w:color="auto" w:fill="E6E6E6"/>
            <w:vAlign w:val="center"/>
          </w:tcPr>
          <w:p w14:paraId="6133F080" w14:textId="77777777" w:rsidR="00FA2FBC" w:rsidRPr="002D7FBE" w:rsidRDefault="00275762" w:rsidP="002D7FBE">
            <w:pPr>
              <w:jc w:val="center"/>
              <w:rPr>
                <w:rFonts w:ascii="David" w:hAnsi="David" w:cs="David"/>
                <w:b/>
                <w:bCs/>
                <w:rtl/>
              </w:rPr>
            </w:pPr>
            <w:r w:rsidRPr="002D7FBE">
              <w:rPr>
                <w:rFonts w:ascii="David" w:hAnsi="David" w:cs="David"/>
                <w:b/>
                <w:bCs/>
                <w:rtl/>
              </w:rPr>
              <w:t>תאריך</w:t>
            </w:r>
          </w:p>
        </w:tc>
      </w:tr>
      <w:tr w:rsidR="004F2526" w:rsidRPr="00B63569" w14:paraId="079B763D" w14:textId="77777777" w:rsidTr="00367B44">
        <w:trPr>
          <w:trHeight w:val="953"/>
          <w:jc w:val="right"/>
        </w:trPr>
        <w:tc>
          <w:tcPr>
            <w:tcW w:w="2880" w:type="dxa"/>
            <w:vAlign w:val="center"/>
          </w:tcPr>
          <w:p w14:paraId="5A60B0CA" w14:textId="77777777" w:rsidR="004F2526" w:rsidRPr="00B63569" w:rsidRDefault="004F2526" w:rsidP="004F2526">
            <w:pPr>
              <w:spacing w:before="120" w:after="120" w:line="360" w:lineRule="auto"/>
              <w:ind w:right="160"/>
              <w:rPr>
                <w:rFonts w:ascii="David" w:hAnsi="David" w:cs="David"/>
                <w:rtl/>
              </w:rPr>
            </w:pPr>
            <w:r w:rsidRPr="00B63569">
              <w:rPr>
                <w:rFonts w:ascii="David" w:hAnsi="David" w:cs="David"/>
                <w:rtl/>
              </w:rPr>
              <w:t>מועד אחרון להגשת שאלות הבהרה</w:t>
            </w:r>
          </w:p>
        </w:tc>
        <w:tc>
          <w:tcPr>
            <w:tcW w:w="5048" w:type="dxa"/>
            <w:vAlign w:val="center"/>
          </w:tcPr>
          <w:p w14:paraId="4A6B0B40" w14:textId="0C26F6BC" w:rsidR="004F2526" w:rsidRPr="00D70AE7" w:rsidRDefault="00D042C6" w:rsidP="00D70AE7">
            <w:pPr>
              <w:spacing w:before="120" w:after="120" w:line="360" w:lineRule="auto"/>
              <w:ind w:right="52"/>
              <w:rPr>
                <w:rFonts w:ascii="David" w:hAnsi="David" w:cs="David"/>
                <w:rtl/>
              </w:rPr>
            </w:pPr>
            <w:sdt>
              <w:sdtPr>
                <w:rPr>
                  <w:rFonts w:ascii="David" w:hAnsi="David" w:cs="David"/>
                  <w:rtl/>
                </w:rPr>
                <w:id w:val="285005695"/>
                <w:placeholder>
                  <w:docPart w:val="8B50826DD8E549D681A934DCF7821381"/>
                </w:placeholder>
                <w:date w:fullDate="2023-09-11T00:00:00Z">
                  <w:dateFormat w:val="dd/MM/yyyy"/>
                  <w:lid w:val="he-IL"/>
                  <w:storeMappedDataAs w:val="dateTime"/>
                  <w:calendar w:val="gregorian"/>
                </w:date>
              </w:sdtPr>
              <w:sdtContent>
                <w:r w:rsidR="00D70AE7" w:rsidRPr="00D70AE7">
                  <w:rPr>
                    <w:rFonts w:ascii="David" w:hAnsi="David" w:cs="David" w:hint="cs"/>
                    <w:rtl/>
                  </w:rPr>
                  <w:t>‏11/09/2023</w:t>
                </w:r>
              </w:sdtContent>
            </w:sdt>
            <w:r w:rsidR="004F2526" w:rsidRPr="00D70AE7">
              <w:rPr>
                <w:rFonts w:ascii="David" w:hAnsi="David" w:cs="David"/>
                <w:rtl/>
              </w:rPr>
              <w:t xml:space="preserve"> בשעה </w:t>
            </w:r>
            <w:r w:rsidR="004F2526" w:rsidRPr="00D70AE7">
              <w:rPr>
                <w:rFonts w:ascii="David" w:hAnsi="David" w:cs="David" w:hint="cs"/>
                <w:rtl/>
              </w:rPr>
              <w:t>14</w:t>
            </w:r>
            <w:r w:rsidR="004F2526" w:rsidRPr="00D70AE7">
              <w:rPr>
                <w:rFonts w:ascii="David" w:hAnsi="David" w:cs="David"/>
                <w:rtl/>
              </w:rPr>
              <w:t>:00</w:t>
            </w:r>
          </w:p>
        </w:tc>
      </w:tr>
      <w:tr w:rsidR="004F2526" w:rsidRPr="00B63569" w14:paraId="712F14C0" w14:textId="77777777" w:rsidTr="00367B44">
        <w:trPr>
          <w:trHeight w:val="953"/>
          <w:jc w:val="right"/>
        </w:trPr>
        <w:tc>
          <w:tcPr>
            <w:tcW w:w="2880" w:type="dxa"/>
            <w:vAlign w:val="center"/>
          </w:tcPr>
          <w:p w14:paraId="7213A96B" w14:textId="77777777" w:rsidR="004F2526" w:rsidRPr="00B63569" w:rsidRDefault="004F2526" w:rsidP="004F2526">
            <w:pPr>
              <w:spacing w:before="120" w:after="120" w:line="360" w:lineRule="auto"/>
              <w:ind w:right="160"/>
              <w:rPr>
                <w:rFonts w:ascii="David" w:hAnsi="David" w:cs="David"/>
                <w:rtl/>
              </w:rPr>
            </w:pPr>
            <w:r w:rsidRPr="00DC4C15">
              <w:rPr>
                <w:rFonts w:ascii="David" w:hAnsi="David" w:cs="David"/>
                <w:rtl/>
              </w:rPr>
              <w:t>מועד אחרון למענה עורך המכרז על שאלות הבהרה</w:t>
            </w:r>
          </w:p>
        </w:tc>
        <w:tc>
          <w:tcPr>
            <w:tcW w:w="5048" w:type="dxa"/>
            <w:vAlign w:val="center"/>
          </w:tcPr>
          <w:p w14:paraId="775774F7" w14:textId="77777777" w:rsidR="004F2526" w:rsidRPr="00854939" w:rsidRDefault="004F2526" w:rsidP="004F2526">
            <w:pPr>
              <w:spacing w:before="120" w:after="120" w:line="360" w:lineRule="auto"/>
              <w:ind w:right="52"/>
              <w:rPr>
                <w:rFonts w:ascii="David" w:hAnsi="David" w:cs="David"/>
                <w:rtl/>
              </w:rPr>
            </w:pPr>
            <w:r w:rsidRPr="00854939">
              <w:rPr>
                <w:rFonts w:ascii="David" w:hAnsi="David" w:cs="David"/>
                <w:rtl/>
              </w:rPr>
              <w:t>לכל הפחות 7 ימים לפני המועד האחרון להגשת הצעות לתיבת המכרזים</w:t>
            </w:r>
          </w:p>
        </w:tc>
      </w:tr>
      <w:tr w:rsidR="004F2526" w:rsidRPr="00B63569" w14:paraId="2341D120" w14:textId="77777777" w:rsidTr="00367B44">
        <w:trPr>
          <w:trHeight w:val="953"/>
          <w:jc w:val="right"/>
        </w:trPr>
        <w:tc>
          <w:tcPr>
            <w:tcW w:w="2880" w:type="dxa"/>
            <w:vAlign w:val="center"/>
          </w:tcPr>
          <w:p w14:paraId="363BEEAE" w14:textId="77777777" w:rsidR="004F2526" w:rsidRPr="00DC4C15" w:rsidRDefault="004F2526" w:rsidP="004F2526">
            <w:pPr>
              <w:spacing w:before="120" w:after="120" w:line="360" w:lineRule="auto"/>
              <w:ind w:right="160"/>
              <w:rPr>
                <w:rFonts w:ascii="David" w:hAnsi="David" w:cs="David"/>
                <w:rtl/>
              </w:rPr>
            </w:pPr>
            <w:r w:rsidRPr="00D137EE">
              <w:rPr>
                <w:rFonts w:ascii="David" w:hAnsi="David" w:cs="David"/>
                <w:rtl/>
              </w:rPr>
              <w:t>מועד פתיחת התיבה הדיגיטלית להצעות</w:t>
            </w:r>
          </w:p>
        </w:tc>
        <w:tc>
          <w:tcPr>
            <w:tcW w:w="5048" w:type="dxa"/>
            <w:vAlign w:val="center"/>
          </w:tcPr>
          <w:p w14:paraId="34405677" w14:textId="77777777" w:rsidR="004F2526" w:rsidRPr="00906438" w:rsidRDefault="004F2526" w:rsidP="004F2526">
            <w:pPr>
              <w:spacing w:before="120" w:after="120" w:line="360" w:lineRule="auto"/>
              <w:ind w:right="52"/>
              <w:rPr>
                <w:rFonts w:ascii="David" w:hAnsi="David" w:cs="David"/>
                <w:rtl/>
              </w:rPr>
            </w:pPr>
            <w:r w:rsidRPr="00854939">
              <w:rPr>
                <w:rFonts w:ascii="David" w:hAnsi="David" w:cs="David"/>
                <w:rtl/>
              </w:rPr>
              <w:t>תאריך יפורסם ב</w:t>
            </w:r>
            <w:r>
              <w:rPr>
                <w:rFonts w:ascii="David" w:hAnsi="David" w:cs="David" w:hint="cs"/>
                <w:rtl/>
              </w:rPr>
              <w:t>עמוד המכרז</w:t>
            </w:r>
            <w:r w:rsidRPr="00854939">
              <w:rPr>
                <w:rFonts w:ascii="David" w:hAnsi="David" w:cs="David" w:hint="cs"/>
                <w:rtl/>
              </w:rPr>
              <w:t xml:space="preserve"> ב</w:t>
            </w:r>
            <w:r w:rsidRPr="00854939">
              <w:rPr>
                <w:rFonts w:ascii="David" w:hAnsi="David" w:cs="David"/>
                <w:rtl/>
              </w:rPr>
              <w:t>אתר מינהל הרכש הממשלתי</w:t>
            </w:r>
            <w:r>
              <w:rPr>
                <w:rFonts w:ascii="David" w:hAnsi="David" w:cs="David" w:hint="cs"/>
                <w:rtl/>
              </w:rPr>
              <w:t>,</w:t>
            </w:r>
            <w:r w:rsidRPr="00854939">
              <w:rPr>
                <w:rFonts w:ascii="David" w:hAnsi="David" w:cs="David"/>
                <w:rtl/>
              </w:rPr>
              <w:t xml:space="preserve"> בכתובת</w:t>
            </w:r>
            <w:r w:rsidRPr="00854939">
              <w:rPr>
                <w:rFonts w:ascii="David" w:hAnsi="David" w:cs="David"/>
              </w:rPr>
              <w:t>:</w:t>
            </w:r>
            <w:r w:rsidRPr="00854939">
              <w:rPr>
                <w:rFonts w:ascii="David" w:hAnsi="David" w:cs="David" w:hint="cs"/>
                <w:rtl/>
              </w:rPr>
              <w:t xml:space="preserve"> </w:t>
            </w:r>
            <w:hyperlink r:id="rId17" w:history="1">
              <w:r w:rsidRPr="00854939">
                <w:rPr>
                  <w:rStyle w:val="Hyperlink"/>
                  <w:rFonts w:ascii="David" w:hAnsi="David" w:cs="David"/>
                </w:rPr>
                <w:t>https://mr.gov.il/ilgstorefront/he/p/4000565672</w:t>
              </w:r>
            </w:hyperlink>
          </w:p>
        </w:tc>
      </w:tr>
      <w:tr w:rsidR="004F2526" w:rsidRPr="00B63569" w14:paraId="77521151" w14:textId="77777777" w:rsidTr="00367B44">
        <w:trPr>
          <w:trHeight w:val="953"/>
          <w:jc w:val="right"/>
        </w:trPr>
        <w:tc>
          <w:tcPr>
            <w:tcW w:w="2880" w:type="dxa"/>
            <w:vAlign w:val="center"/>
          </w:tcPr>
          <w:p w14:paraId="2F006D73" w14:textId="77777777" w:rsidR="004F2526" w:rsidRPr="00B63569" w:rsidRDefault="004F2526" w:rsidP="004F2526">
            <w:pPr>
              <w:spacing w:before="120" w:after="120" w:line="360" w:lineRule="auto"/>
              <w:ind w:right="108"/>
              <w:rPr>
                <w:rFonts w:ascii="David" w:hAnsi="David" w:cs="David"/>
                <w:rtl/>
              </w:rPr>
            </w:pPr>
            <w:r w:rsidRPr="00B63569">
              <w:rPr>
                <w:rFonts w:ascii="David" w:hAnsi="David" w:cs="David"/>
                <w:rtl/>
              </w:rPr>
              <w:t>מועד אחרון להגשת הצעות בתיבת המכרזים</w:t>
            </w:r>
            <w:r>
              <w:rPr>
                <w:rFonts w:ascii="David" w:hAnsi="David" w:cs="David" w:hint="cs"/>
                <w:rtl/>
              </w:rPr>
              <w:t xml:space="preserve"> הדיגיטלית</w:t>
            </w:r>
          </w:p>
        </w:tc>
        <w:tc>
          <w:tcPr>
            <w:tcW w:w="5048" w:type="dxa"/>
            <w:vAlign w:val="center"/>
          </w:tcPr>
          <w:p w14:paraId="3E73B0CA" w14:textId="28BDE318" w:rsidR="004F2526" w:rsidRPr="00854939" w:rsidRDefault="00D042C6" w:rsidP="00D11B9A">
            <w:pPr>
              <w:spacing w:before="120" w:after="120" w:line="360" w:lineRule="auto"/>
              <w:ind w:right="52"/>
              <w:rPr>
                <w:rFonts w:ascii="David" w:hAnsi="David" w:cs="David"/>
                <w:highlight w:val="yellow"/>
                <w:rtl/>
              </w:rPr>
            </w:pPr>
            <w:sdt>
              <w:sdtPr>
                <w:rPr>
                  <w:rFonts w:ascii="David" w:hAnsi="David" w:cs="David"/>
                  <w:rtl/>
                </w:rPr>
                <w:id w:val="-2099472285"/>
                <w:placeholder>
                  <w:docPart w:val="C6F3B10716084DC297A996AD173505B6"/>
                </w:placeholder>
                <w:date w:fullDate="2023-10-12T00:00:00Z">
                  <w:dateFormat w:val="dd/MM/yyyy"/>
                  <w:lid w:val="he-IL"/>
                  <w:storeMappedDataAs w:val="dateTime"/>
                  <w:calendar w:val="gregorian"/>
                </w:date>
              </w:sdtPr>
              <w:sdtContent>
                <w:r w:rsidR="00D11B9A" w:rsidRPr="00D11B9A">
                  <w:rPr>
                    <w:rFonts w:ascii="David" w:hAnsi="David" w:cs="David" w:hint="cs"/>
                    <w:rtl/>
                  </w:rPr>
                  <w:t>‏12/10/2023</w:t>
                </w:r>
              </w:sdtContent>
            </w:sdt>
            <w:r w:rsidR="004F2526" w:rsidRPr="00854939">
              <w:rPr>
                <w:rFonts w:ascii="David" w:hAnsi="David" w:cs="David"/>
                <w:rtl/>
              </w:rPr>
              <w:t xml:space="preserve"> בשעה </w:t>
            </w:r>
            <w:r w:rsidR="004F2526">
              <w:rPr>
                <w:rFonts w:ascii="David" w:hAnsi="David" w:cs="David" w:hint="cs"/>
                <w:rtl/>
              </w:rPr>
              <w:t>14</w:t>
            </w:r>
            <w:r w:rsidR="004F2526" w:rsidRPr="00854939">
              <w:rPr>
                <w:rFonts w:ascii="David" w:hAnsi="David" w:cs="David"/>
                <w:rtl/>
              </w:rPr>
              <w:t>:00</w:t>
            </w:r>
          </w:p>
        </w:tc>
      </w:tr>
    </w:tbl>
    <w:p w14:paraId="226F4BC3" w14:textId="77777777" w:rsidR="00A2013B" w:rsidRPr="00A2013B" w:rsidRDefault="00A2013B" w:rsidP="00141F1F">
      <w:pPr>
        <w:pStyle w:val="40"/>
        <w:rPr>
          <w:rtl/>
        </w:rPr>
      </w:pPr>
      <w:bookmarkStart w:id="36" w:name="_Toc516503357"/>
      <w:bookmarkStart w:id="37"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22BA2AB8" w14:textId="77777777" w:rsidR="00003B70" w:rsidRPr="00870115" w:rsidRDefault="00A2013B" w:rsidP="00342E35">
      <w:pPr>
        <w:pStyle w:val="40"/>
      </w:pPr>
      <w:r w:rsidRPr="00870115">
        <w:rPr>
          <w:rtl/>
        </w:rPr>
        <w:t>כל שינוי במועדי המכרז או עדכונים הנוגעים להם יפורסמו ב</w:t>
      </w:r>
      <w:r w:rsidR="00811A87">
        <w:rPr>
          <w:rFonts w:hint="cs"/>
          <w:rtl/>
        </w:rPr>
        <w:t>עמוד ה</w:t>
      </w:r>
      <w:r w:rsidR="00E128FE">
        <w:rPr>
          <w:rFonts w:hint="cs"/>
          <w:rtl/>
        </w:rPr>
        <w:t xml:space="preserve">מכרז </w:t>
      </w:r>
      <w:r w:rsidR="00811A87">
        <w:rPr>
          <w:rFonts w:hint="cs"/>
          <w:rtl/>
        </w:rPr>
        <w:t>ב</w:t>
      </w:r>
      <w:r w:rsidRPr="00870115">
        <w:rPr>
          <w:rtl/>
        </w:rPr>
        <w:t xml:space="preserve">אתר האינטרנט של מינהל הרכש הממשלתי </w:t>
      </w:r>
      <w:r w:rsidR="00342E35">
        <w:rPr>
          <w:rFonts w:hint="cs"/>
          <w:rtl/>
        </w:rPr>
        <w:t xml:space="preserve">בכתובת: </w:t>
      </w:r>
      <w:r w:rsidR="00342E35">
        <w:rPr>
          <w:rFonts w:hint="cs"/>
          <w:rtl/>
        </w:rPr>
        <w:tab/>
      </w:r>
      <w:r w:rsidR="00713750">
        <w:rPr>
          <w:rtl/>
        </w:rPr>
        <w:tab/>
      </w:r>
      <w:hyperlink r:id="rId18" w:history="1">
        <w:r w:rsidR="00203F16" w:rsidRPr="00854939">
          <w:rPr>
            <w:rStyle w:val="Hyperlink"/>
            <w:rFonts w:ascii="David" w:hAnsi="David" w:cs="David"/>
          </w:rPr>
          <w:t>https://mr.gov.il/ilgstorefront/he/p/4000565672</w:t>
        </w:r>
      </w:hyperlink>
      <w:r w:rsidR="00ED0DCB">
        <w:rPr>
          <w:rFonts w:hint="cs"/>
          <w:rtl/>
        </w:rPr>
        <w:t xml:space="preserve"> </w:t>
      </w:r>
    </w:p>
    <w:bookmarkEnd w:id="36"/>
    <w:p w14:paraId="2465BDC0" w14:textId="77777777" w:rsidR="00FA2FBC" w:rsidRPr="0058740A" w:rsidRDefault="00FA2FBC" w:rsidP="001742B8">
      <w:pPr>
        <w:pStyle w:val="3"/>
        <w:rPr>
          <w:rtl/>
        </w:rPr>
      </w:pPr>
      <w:r w:rsidRPr="00B40C51">
        <w:rPr>
          <w:rtl/>
        </w:rPr>
        <w:t>שאלו</w:t>
      </w:r>
      <w:bookmarkEnd w:id="37"/>
      <w:r w:rsidR="00D12550" w:rsidRPr="00B40C51">
        <w:rPr>
          <w:rFonts w:hint="eastAsia"/>
          <w:rtl/>
        </w:rPr>
        <w:t>ת</w:t>
      </w:r>
      <w:r w:rsidR="00D12550" w:rsidRPr="00B564C2">
        <w:rPr>
          <w:rtl/>
        </w:rPr>
        <w:t xml:space="preserve"> </w:t>
      </w:r>
      <w:r w:rsidR="00D12550" w:rsidRPr="00B564C2">
        <w:rPr>
          <w:rFonts w:hint="eastAsia"/>
          <w:rtl/>
        </w:rPr>
        <w:t>הבהרה</w:t>
      </w:r>
      <w:r w:rsidR="00D12550" w:rsidRPr="00B564C2">
        <w:rPr>
          <w:rtl/>
        </w:rPr>
        <w:t xml:space="preserve"> </w:t>
      </w:r>
      <w:r w:rsidR="00D12550" w:rsidRPr="00B564C2">
        <w:rPr>
          <w:rFonts w:hint="eastAsia"/>
          <w:rtl/>
        </w:rPr>
        <w:t>בנוגע</w:t>
      </w:r>
      <w:r w:rsidR="00D12550" w:rsidRPr="00B564C2">
        <w:rPr>
          <w:rtl/>
        </w:rPr>
        <w:t xml:space="preserve"> </w:t>
      </w:r>
      <w:r w:rsidR="00D12550" w:rsidRPr="00B564C2">
        <w:rPr>
          <w:rFonts w:hint="eastAsia"/>
          <w:rtl/>
        </w:rPr>
        <w:t>למכרז</w:t>
      </w:r>
    </w:p>
    <w:p w14:paraId="6E2D32C8" w14:textId="77777777" w:rsidR="00FA2FBC" w:rsidRPr="00D00592" w:rsidRDefault="00FA2FBC" w:rsidP="00141F1F">
      <w:pPr>
        <w:pStyle w:val="40"/>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w:t>
      </w:r>
      <w:r w:rsidR="005D0462">
        <w:rPr>
          <w:rFonts w:hint="cs"/>
          <w:rtl/>
        </w:rPr>
        <w:t xml:space="preserve"> טופס מקוו</w:t>
      </w:r>
      <w:r w:rsidR="005375E2">
        <w:rPr>
          <w:rFonts w:hint="cs"/>
          <w:rtl/>
        </w:rPr>
        <w:t>ן ייעודי לעניין זה</w:t>
      </w:r>
      <w:r w:rsidRPr="002D1D37">
        <w:rPr>
          <w:rFonts w:hint="cs"/>
          <w:rtl/>
        </w:rPr>
        <w:t xml:space="preserve">, וזאת עד למועד </w:t>
      </w:r>
      <w:r w:rsidRPr="00D00592">
        <w:rPr>
          <w:rFonts w:hint="cs"/>
          <w:rtl/>
        </w:rPr>
        <w:t>האחרון להגשת שאלות הבהרה</w:t>
      </w:r>
      <w:r w:rsidRPr="00D00592">
        <w:rPr>
          <w:rtl/>
        </w:rPr>
        <w:t>.</w:t>
      </w:r>
      <w:r w:rsidR="00422DB5" w:rsidRPr="00D00592">
        <w:rPr>
          <w:rFonts w:hint="cs"/>
          <w:rtl/>
        </w:rPr>
        <w:t xml:space="preserve"> </w:t>
      </w:r>
    </w:p>
    <w:p w14:paraId="57022029" w14:textId="084FD674" w:rsidR="00CA127A" w:rsidRDefault="00CA127A" w:rsidP="00D00592">
      <w:pPr>
        <w:pStyle w:val="40"/>
      </w:pPr>
      <w:r w:rsidRPr="00D00592">
        <w:rPr>
          <w:rFonts w:hint="cs"/>
          <w:rtl/>
        </w:rPr>
        <w:t>קישור לטופס</w:t>
      </w:r>
      <w:r w:rsidR="002238F8" w:rsidRPr="00D00592">
        <w:rPr>
          <w:rFonts w:hint="cs"/>
          <w:rtl/>
        </w:rPr>
        <w:t xml:space="preserve"> מקוון</w:t>
      </w:r>
      <w:r w:rsidR="00C71B2A" w:rsidRPr="00D00592">
        <w:rPr>
          <w:rFonts w:hint="cs"/>
          <w:rtl/>
        </w:rPr>
        <w:t xml:space="preserve"> להגשת שאלות</w:t>
      </w:r>
      <w:r w:rsidRPr="00D00592">
        <w:rPr>
          <w:rFonts w:hint="cs"/>
          <w:rtl/>
        </w:rPr>
        <w:t>:</w:t>
      </w:r>
    </w:p>
    <w:p w14:paraId="74AA90F2" w14:textId="6CC45B1A" w:rsidR="00D00592" w:rsidRPr="00D00592" w:rsidRDefault="00D042C6" w:rsidP="00D00592">
      <w:pPr>
        <w:pStyle w:val="40"/>
        <w:numPr>
          <w:ilvl w:val="0"/>
          <w:numId w:val="0"/>
        </w:numPr>
        <w:ind w:left="2041"/>
        <w:rPr>
          <w:rStyle w:val="Hyperlink"/>
          <w:rFonts w:ascii="David" w:hAnsi="David" w:cs="David"/>
        </w:rPr>
      </w:pPr>
      <w:hyperlink r:id="rId19" w:history="1">
        <w:r w:rsidR="00D00592" w:rsidRPr="00D00592">
          <w:rPr>
            <w:rStyle w:val="Hyperlink"/>
            <w:rFonts w:ascii="David" w:hAnsi="David" w:cs="David"/>
          </w:rPr>
          <w:t>https://govforms.gov.il/mw/forms/officesupplies@mof.gov.il</w:t>
        </w:r>
      </w:hyperlink>
    </w:p>
    <w:p w14:paraId="0798A854" w14:textId="17640F45" w:rsidR="00FA2FBC" w:rsidRDefault="005C27A0" w:rsidP="002F7CBF">
      <w:pPr>
        <w:pStyle w:val="40"/>
      </w:pPr>
      <w:r w:rsidRPr="00B63569">
        <w:rPr>
          <w:rtl/>
        </w:rPr>
        <w:t xml:space="preserve">שאלות שיועברו לאחר המועד או שיופנו בעל פה או בטלפון או בפורמט אחר מהנדרש לא </w:t>
      </w:r>
      <w:r w:rsidR="002F7CBF">
        <w:rPr>
          <w:rFonts w:hint="cs"/>
          <w:rtl/>
        </w:rPr>
        <w:t xml:space="preserve">בהכרח ייענו </w:t>
      </w:r>
      <w:r w:rsidRPr="00B63569">
        <w:rPr>
          <w:rtl/>
        </w:rPr>
        <w:t>על ידי עורך המכר</w:t>
      </w:r>
      <w:r>
        <w:rPr>
          <w:rFonts w:hint="cs"/>
          <w:rtl/>
        </w:rPr>
        <w:t>ז</w:t>
      </w:r>
      <w:r w:rsidR="00FA2FBC" w:rsidRPr="00B63569">
        <w:rPr>
          <w:rtl/>
        </w:rPr>
        <w:t xml:space="preserve">. </w:t>
      </w:r>
    </w:p>
    <w:p w14:paraId="067E536B" w14:textId="77777777" w:rsidR="00921764" w:rsidRPr="00921764" w:rsidRDefault="00921764" w:rsidP="00141F1F">
      <w:pPr>
        <w:pStyle w:val="40"/>
        <w:rPr>
          <w:rtl/>
        </w:rPr>
      </w:pPr>
      <w:r w:rsidRPr="00921764">
        <w:rPr>
          <w:rtl/>
        </w:rPr>
        <w:t>לא ינתן מענה לשאלות שישלחו בעילום שם.</w:t>
      </w:r>
    </w:p>
    <w:p w14:paraId="3752EC7D" w14:textId="77777777" w:rsidR="00FA2FBC" w:rsidRDefault="00FA2FBC" w:rsidP="00141F1F">
      <w:pPr>
        <w:pStyle w:val="40"/>
      </w:pPr>
      <w:r w:rsidRPr="00B63569">
        <w:rPr>
          <w:rtl/>
        </w:rPr>
        <w:t>עורך המכרז רשאי לאפשר סבבים נוספים של שאלות הבהרה, בהודעה שתפורסם ב</w:t>
      </w:r>
      <w:r w:rsidR="00A22B80">
        <w:rPr>
          <w:rFonts w:hint="cs"/>
          <w:rtl/>
        </w:rPr>
        <w:t>עמוד</w:t>
      </w:r>
      <w:r w:rsidR="00921764">
        <w:rPr>
          <w:rFonts w:hint="cs"/>
          <w:rtl/>
        </w:rPr>
        <w:t xml:space="preserve"> המכרז ב</w:t>
      </w:r>
      <w:r w:rsidRPr="00B63569">
        <w:rPr>
          <w:rtl/>
        </w:rPr>
        <w:t>אתר האינטרנט.</w:t>
      </w:r>
    </w:p>
    <w:p w14:paraId="03474F3B" w14:textId="77777777" w:rsidR="00921764" w:rsidRPr="00921764" w:rsidRDefault="00921764" w:rsidP="00141F1F">
      <w:pPr>
        <w:pStyle w:val="40"/>
        <w:rPr>
          <w:rtl/>
        </w:rPr>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61B73969" w14:textId="77777777" w:rsidR="00FA2FBC" w:rsidRPr="007F67DB" w:rsidRDefault="00FA2FBC" w:rsidP="007D213F">
      <w:pPr>
        <w:pStyle w:val="3"/>
      </w:pPr>
      <w:r w:rsidRPr="00B40C51">
        <w:rPr>
          <w:rtl/>
        </w:rPr>
        <w:t xml:space="preserve">מענה </w:t>
      </w:r>
      <w:r w:rsidR="00110A8F" w:rsidRPr="00B40C51">
        <w:rPr>
          <w:rFonts w:hint="eastAsia"/>
          <w:rtl/>
        </w:rPr>
        <w:t>עורך</w:t>
      </w:r>
      <w:r w:rsidR="00110A8F" w:rsidRPr="00B564C2">
        <w:rPr>
          <w:rtl/>
        </w:rPr>
        <w:t xml:space="preserve"> המכרז </w:t>
      </w:r>
      <w:r w:rsidRPr="00B564C2">
        <w:rPr>
          <w:rtl/>
        </w:rPr>
        <w:t>לשאלות ההבהרה</w:t>
      </w:r>
    </w:p>
    <w:p w14:paraId="4D226D14" w14:textId="77777777" w:rsidR="00904429" w:rsidRDefault="005C27A0" w:rsidP="00141F1F">
      <w:pPr>
        <w:pStyle w:val="40"/>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3CBF7361" w14:textId="77777777" w:rsidR="00FA2FBC" w:rsidRPr="00B63569" w:rsidRDefault="00FA2FBC" w:rsidP="00141F1F">
      <w:pPr>
        <w:pStyle w:val="40"/>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w:t>
      </w:r>
      <w:r w:rsidR="00C15365">
        <w:rPr>
          <w:rFonts w:hint="cs"/>
          <w:rtl/>
        </w:rPr>
        <w:t>ב</w:t>
      </w:r>
      <w:r w:rsidR="00A22B80">
        <w:rPr>
          <w:rFonts w:hint="cs"/>
          <w:rtl/>
        </w:rPr>
        <w:t>עמוד</w:t>
      </w:r>
      <w:r w:rsidRPr="00B63569">
        <w:rPr>
          <w:rtl/>
        </w:rPr>
        <w:t xml:space="preserve"> המכרז שבאתר </w:t>
      </w:r>
      <w:r>
        <w:rPr>
          <w:rFonts w:hint="cs"/>
          <w:rtl/>
        </w:rPr>
        <w:t>האינטרנט</w:t>
      </w:r>
      <w:r w:rsidR="009160E4">
        <w:rPr>
          <w:rFonts w:hint="cs"/>
          <w:rtl/>
        </w:rPr>
        <w:t xml:space="preserve"> של מינהל הרכש הממשלתי</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17BA2549" w14:textId="77777777" w:rsidR="00FA2FBC" w:rsidRDefault="00FA2FBC" w:rsidP="00141F1F">
      <w:pPr>
        <w:pStyle w:val="40"/>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5B351B37" w14:textId="77777777" w:rsidR="00FA2FBC" w:rsidRDefault="00FA2FBC" w:rsidP="00141F1F">
      <w:pPr>
        <w:pStyle w:val="40"/>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1F61E194" w14:textId="77777777" w:rsidR="00F1743D" w:rsidRDefault="00F1743D" w:rsidP="00141F1F">
      <w:pPr>
        <w:pStyle w:val="40"/>
      </w:pPr>
      <w:r>
        <w:rPr>
          <w:rFonts w:hint="cs"/>
          <w:rtl/>
        </w:rPr>
        <w:t>תשובות עורך המכרז יפורסמו ללא שמות הפונים.</w:t>
      </w:r>
    </w:p>
    <w:p w14:paraId="0917A104" w14:textId="77777777" w:rsidR="00DE4610" w:rsidRPr="007F67DB" w:rsidRDefault="00DE4610" w:rsidP="00AE7D31">
      <w:pPr>
        <w:pStyle w:val="3"/>
      </w:pPr>
      <w:bookmarkStart w:id="38" w:name="_Toc516503359"/>
      <w:bookmarkEnd w:id="33"/>
      <w:r w:rsidRPr="00B40C51">
        <w:rPr>
          <w:rFonts w:hint="eastAsia"/>
          <w:rtl/>
        </w:rPr>
        <w:t>הגשת</w:t>
      </w:r>
      <w:r w:rsidRPr="00B40C51">
        <w:rPr>
          <w:rtl/>
        </w:rPr>
        <w:t xml:space="preserve"> </w:t>
      </w:r>
      <w:r w:rsidRPr="00B564C2">
        <w:rPr>
          <w:rFonts w:hint="eastAsia"/>
          <w:rtl/>
        </w:rPr>
        <w:t>הצעות</w:t>
      </w:r>
      <w:r w:rsidRPr="00B564C2">
        <w:rPr>
          <w:rtl/>
        </w:rPr>
        <w:t xml:space="preserve"> </w:t>
      </w:r>
      <w:r w:rsidRPr="00B564C2">
        <w:rPr>
          <w:rFonts w:hint="eastAsia"/>
          <w:rtl/>
        </w:rPr>
        <w:t>במכרז</w:t>
      </w:r>
    </w:p>
    <w:p w14:paraId="6A88DD68" w14:textId="77777777" w:rsidR="00A03B99" w:rsidRDefault="00A03B99" w:rsidP="00141F1F">
      <w:pPr>
        <w:pStyle w:val="40"/>
      </w:pPr>
      <w:r w:rsidRPr="00A61EF2">
        <w:rPr>
          <w:rtl/>
        </w:rPr>
        <w:t xml:space="preserve">הגשת </w:t>
      </w:r>
      <w:r w:rsidR="005E4B54">
        <w:rPr>
          <w:rtl/>
        </w:rPr>
        <w:t>ההצעות למכרז תבוצע באופן מקוון</w:t>
      </w:r>
      <w:r>
        <w:rPr>
          <w:rFonts w:hint="cs"/>
          <w:rtl/>
        </w:rPr>
        <w:t>, באמצעות מערכת</w:t>
      </w:r>
      <w:r w:rsidRPr="00A61EF2">
        <w:rPr>
          <w:rtl/>
        </w:rPr>
        <w:t xml:space="preserve"> הגשת ההצעות</w:t>
      </w:r>
      <w:r>
        <w:rPr>
          <w:rFonts w:hint="cs"/>
          <w:rtl/>
        </w:rPr>
        <w:t>.</w:t>
      </w:r>
    </w:p>
    <w:p w14:paraId="1FA2DF83" w14:textId="77777777" w:rsidR="00A03B99" w:rsidRPr="00FF2C69" w:rsidRDefault="00A03B99" w:rsidP="00141F1F">
      <w:pPr>
        <w:pStyle w:val="40"/>
      </w:pPr>
      <w:r>
        <w:rPr>
          <w:rFonts w:hint="cs"/>
          <w:rtl/>
        </w:rPr>
        <w:t xml:space="preserve">קישור למערכת הגשת ההצעות </w:t>
      </w:r>
      <w:r w:rsidR="005E4B54">
        <w:rPr>
          <w:rtl/>
        </w:rPr>
        <w:t xml:space="preserve">לצורך הגשת </w:t>
      </w:r>
      <w:r>
        <w:rPr>
          <w:rFonts w:hint="cs"/>
          <w:rtl/>
        </w:rPr>
        <w:t>הצעות במכרז יפורסם בעמוד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המכרז, אשר יעביר אותו למערכת הגשת ההצעות.</w:t>
      </w:r>
    </w:p>
    <w:p w14:paraId="46655A50" w14:textId="77777777" w:rsidR="00A03B99" w:rsidRDefault="00A03B99" w:rsidP="0049628A">
      <w:pPr>
        <w:pStyle w:val="40"/>
      </w:pPr>
      <w:r w:rsidRPr="0065040A">
        <w:rPr>
          <w:rtl/>
        </w:rPr>
        <w:t>לצורך הגשת הצעת</w:t>
      </w:r>
      <w:r>
        <w:rPr>
          <w:rFonts w:hint="cs"/>
          <w:rtl/>
        </w:rPr>
        <w:t>ו</w:t>
      </w:r>
      <w:r w:rsidRPr="0065040A">
        <w:rPr>
          <w:rtl/>
        </w:rPr>
        <w:t xml:space="preserve"> </w:t>
      </w:r>
      <w:r w:rsidR="005E4B54">
        <w:rPr>
          <w:rtl/>
        </w:rPr>
        <w:t xml:space="preserve">יידרש המציע להזדהות באמצעות מערכת ההזדהות </w:t>
      </w:r>
      <w:r w:rsidR="0049628A">
        <w:rPr>
          <w:rFonts w:hint="cs"/>
          <w:rtl/>
        </w:rPr>
        <w:t>הלאומית</w:t>
      </w:r>
      <w:r>
        <w:rPr>
          <w:rFonts w:hint="cs"/>
          <w:rtl/>
        </w:rPr>
        <w:t xml:space="preserve"> ו</w:t>
      </w:r>
      <w:r w:rsidRPr="00156F18">
        <w:rPr>
          <w:rtl/>
        </w:rPr>
        <w:t xml:space="preserve">לבצע </w:t>
      </w:r>
      <w:r w:rsidR="005E4B54">
        <w:rPr>
          <w:rtl/>
        </w:rPr>
        <w:t xml:space="preserve">רישום מוקדם למערכת </w:t>
      </w:r>
      <w:r>
        <w:rPr>
          <w:rFonts w:hint="cs"/>
          <w:rtl/>
        </w:rPr>
        <w:t>הגשת ההצעות</w:t>
      </w:r>
      <w:r w:rsidRPr="00156F18">
        <w:rPr>
          <w:rFonts w:hint="cs"/>
          <w:rtl/>
        </w:rPr>
        <w:t>.</w:t>
      </w:r>
    </w:p>
    <w:p w14:paraId="394691F8" w14:textId="77777777" w:rsidR="00A03B99" w:rsidRDefault="00A03B99" w:rsidP="007D10DD">
      <w:pPr>
        <w:pStyle w:val="40"/>
      </w:pPr>
      <w:r>
        <w:rPr>
          <w:rFonts w:hint="cs"/>
          <w:rtl/>
        </w:rPr>
        <w:t>לאחר ביצוע ההזדהות יש לוודא כי מופיע במערכת להגשת ההצעות שם ומספר המכרז אליו מעוניינים לבצע הגשה.</w:t>
      </w:r>
    </w:p>
    <w:p w14:paraId="635AA7F1" w14:textId="77777777" w:rsidR="00A03B99" w:rsidRPr="00156F18" w:rsidRDefault="00A03B99" w:rsidP="00141F1F">
      <w:pPr>
        <w:pStyle w:val="40"/>
      </w:pPr>
      <w:r>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7E9A204" w14:textId="77777777" w:rsidR="00A03B99" w:rsidRDefault="00A03B99" w:rsidP="00141F1F">
      <w:pPr>
        <w:pStyle w:val="40"/>
      </w:pPr>
      <w:r w:rsidRPr="00A61EF2">
        <w:rPr>
          <w:rtl/>
        </w:rPr>
        <w:t xml:space="preserve">לאחר </w:t>
      </w:r>
      <w:r>
        <w:rPr>
          <w:rFonts w:hint="cs"/>
          <w:rtl/>
        </w:rPr>
        <w:t xml:space="preserve">השלמת </w:t>
      </w:r>
      <w:r w:rsidRPr="00A61EF2">
        <w:rPr>
          <w:rtl/>
        </w:rPr>
        <w:t xml:space="preserve">הגשת </w:t>
      </w:r>
      <w:r w:rsidR="005E4B54">
        <w:rPr>
          <w:rtl/>
        </w:rPr>
        <w:t>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r w:rsidR="00103B47">
        <w:rPr>
          <w:rFonts w:hint="cs"/>
          <w:rtl/>
        </w:rPr>
        <w:t>.</w:t>
      </w:r>
    </w:p>
    <w:p w14:paraId="48F948A5" w14:textId="77777777" w:rsidR="005E4B54" w:rsidRDefault="00A03B99" w:rsidP="00141F1F">
      <w:pPr>
        <w:pStyle w:val="40"/>
      </w:pPr>
      <w:r>
        <w:rPr>
          <w:rFonts w:hint="cs"/>
          <w:rtl/>
        </w:rPr>
        <w:t>לא ניתן יהיה להגיש הצעות במערכת לאחר המועד האחרון להגשת הצעות</w:t>
      </w:r>
      <w:r w:rsidR="005E4B54">
        <w:rPr>
          <w:rFonts w:hint="cs"/>
          <w:rtl/>
        </w:rPr>
        <w:t>.</w:t>
      </w:r>
    </w:p>
    <w:p w14:paraId="1E64CFF0" w14:textId="73FEBEA0" w:rsidR="00A03B99" w:rsidRPr="00A61EF2" w:rsidRDefault="005E4B54" w:rsidP="002F7CBF">
      <w:pPr>
        <w:pStyle w:val="40"/>
      </w:pPr>
      <w:r>
        <w:rPr>
          <w:rtl/>
        </w:rPr>
        <w:t xml:space="preserve">באפשרות המציע לבצע הגשה אחת בלבד! </w:t>
      </w:r>
      <w:r w:rsidR="00A03B99" w:rsidRPr="00A61EF2">
        <w:rPr>
          <w:rFonts w:hint="eastAsia"/>
          <w:rtl/>
        </w:rPr>
        <w:t>לאחר</w:t>
      </w:r>
      <w:r w:rsidR="00A03B99" w:rsidRPr="00A61EF2">
        <w:rPr>
          <w:rtl/>
        </w:rPr>
        <w:t xml:space="preserve"> </w:t>
      </w:r>
      <w:r w:rsidR="00A03B99" w:rsidRPr="00A61EF2">
        <w:rPr>
          <w:rFonts w:hint="eastAsia"/>
          <w:rtl/>
        </w:rPr>
        <w:t>ה</w:t>
      </w:r>
      <w:r w:rsidR="00A03B99">
        <w:rPr>
          <w:rFonts w:hint="cs"/>
          <w:rtl/>
        </w:rPr>
        <w:t>שלמת ה</w:t>
      </w:r>
      <w:r w:rsidR="00A03B99" w:rsidRPr="00A61EF2">
        <w:rPr>
          <w:rFonts w:hint="eastAsia"/>
          <w:rtl/>
        </w:rPr>
        <w:t>גשת</w:t>
      </w:r>
      <w:r w:rsidR="00A03B99" w:rsidRPr="00A61EF2">
        <w:rPr>
          <w:rtl/>
        </w:rPr>
        <w:t xml:space="preserve"> </w:t>
      </w:r>
      <w:r w:rsidR="00A03B99" w:rsidRPr="00A61EF2">
        <w:rPr>
          <w:rFonts w:hint="eastAsia"/>
          <w:rtl/>
        </w:rPr>
        <w:t>ה</w:t>
      </w:r>
      <w:r w:rsidR="00A03B99">
        <w:rPr>
          <w:rFonts w:hint="cs"/>
          <w:rtl/>
        </w:rPr>
        <w:t>צע</w:t>
      </w:r>
      <w:r w:rsidR="00A03B99" w:rsidRPr="00A61EF2">
        <w:rPr>
          <w:rFonts w:hint="eastAsia"/>
          <w:rtl/>
        </w:rPr>
        <w:t>ה</w:t>
      </w:r>
      <w:r w:rsidR="00A03B99" w:rsidRPr="00A61EF2">
        <w:rPr>
          <w:rtl/>
        </w:rPr>
        <w:t xml:space="preserve"> </w:t>
      </w:r>
      <w:r w:rsidR="00A03B99" w:rsidRPr="00A61EF2">
        <w:rPr>
          <w:rFonts w:hint="eastAsia"/>
          <w:rtl/>
        </w:rPr>
        <w:t>לא</w:t>
      </w:r>
      <w:r w:rsidR="00A03B99" w:rsidRPr="00A61EF2">
        <w:rPr>
          <w:rtl/>
        </w:rPr>
        <w:t xml:space="preserve"> </w:t>
      </w:r>
      <w:r w:rsidR="00A03B99" w:rsidRPr="00A61EF2">
        <w:rPr>
          <w:rFonts w:hint="eastAsia"/>
          <w:rtl/>
        </w:rPr>
        <w:t>תתאפשר</w:t>
      </w:r>
      <w:r w:rsidR="00A03B99" w:rsidRPr="00A61EF2">
        <w:rPr>
          <w:rtl/>
        </w:rPr>
        <w:t xml:space="preserve"> </w:t>
      </w:r>
      <w:r w:rsidR="00A03B99" w:rsidRPr="00A61EF2">
        <w:rPr>
          <w:rFonts w:hint="eastAsia"/>
          <w:rtl/>
        </w:rPr>
        <w:t>הגשה</w:t>
      </w:r>
      <w:r w:rsidR="00A03B99" w:rsidRPr="00A61EF2">
        <w:rPr>
          <w:rtl/>
        </w:rPr>
        <w:t xml:space="preserve"> </w:t>
      </w:r>
      <w:r w:rsidR="00A03B99" w:rsidRPr="00A61EF2">
        <w:rPr>
          <w:rFonts w:hint="eastAsia"/>
          <w:rtl/>
        </w:rPr>
        <w:t>נוספת</w:t>
      </w:r>
      <w:r w:rsidR="002F7CBF">
        <w:rPr>
          <w:rFonts w:hint="cs"/>
          <w:rtl/>
        </w:rPr>
        <w:t>,</w:t>
      </w:r>
      <w:r w:rsidR="00A03B99">
        <w:rPr>
          <w:rFonts w:hint="cs"/>
          <w:rtl/>
        </w:rPr>
        <w:t xml:space="preserve"> עדכון הצעה</w:t>
      </w:r>
      <w:r w:rsidR="002F7CBF">
        <w:rPr>
          <w:rFonts w:hint="cs"/>
          <w:rtl/>
        </w:rPr>
        <w:t xml:space="preserve"> או תיקונה</w:t>
      </w:r>
      <w:r w:rsidR="00A03B99" w:rsidRPr="00A61EF2">
        <w:rPr>
          <w:rFonts w:hint="cs"/>
          <w:rtl/>
        </w:rPr>
        <w:t>.</w:t>
      </w:r>
    </w:p>
    <w:p w14:paraId="1C89F68B" w14:textId="77777777" w:rsidR="00A03B99" w:rsidRPr="00A61EF2" w:rsidRDefault="005E4B54" w:rsidP="00141F1F">
      <w:pPr>
        <w:pStyle w:val="40"/>
      </w:pPr>
      <w:r>
        <w:rPr>
          <w:rtl/>
        </w:rPr>
        <w:t xml:space="preserve">ככל שתהיה </w:t>
      </w:r>
      <w:r w:rsidR="00E75358">
        <w:rPr>
          <w:rtl/>
        </w:rPr>
        <w:t>תקלה טכנית ממושכת, אשר תמנע הגש</w:t>
      </w:r>
      <w:r>
        <w:rPr>
          <w:rtl/>
        </w:rPr>
        <w:t xml:space="preserve">ת הצעות במכרז, יוכל </w:t>
      </w:r>
      <w:r w:rsidR="008136E4">
        <w:rPr>
          <w:rFonts w:hint="cs"/>
          <w:rtl/>
        </w:rPr>
        <w:t>עורך המכרז לקבוע דרך הגשה אחרת, אשר תפורסם בהודעה ב</w:t>
      </w:r>
      <w:r w:rsidR="00A22B80">
        <w:rPr>
          <w:rFonts w:hint="cs"/>
          <w:rtl/>
        </w:rPr>
        <w:t>עמוד</w:t>
      </w:r>
      <w:r w:rsidR="008136E4">
        <w:rPr>
          <w:rFonts w:hint="cs"/>
          <w:rtl/>
        </w:rPr>
        <w:t xml:space="preserve"> המכרז</w:t>
      </w:r>
      <w:r w:rsidR="006F10F3">
        <w:rPr>
          <w:rFonts w:hint="cs"/>
          <w:rtl/>
        </w:rPr>
        <w:t xml:space="preserve"> או לדחות את מועד ההגשה, והכל בהתאם לשיקול דעתו הבלעדי של עורך המכרז</w:t>
      </w:r>
      <w:r w:rsidR="008136E4">
        <w:rPr>
          <w:rFonts w:hint="cs"/>
          <w:rtl/>
        </w:rPr>
        <w:t>.</w:t>
      </w:r>
      <w:r w:rsidR="00A03B99" w:rsidRPr="00A61EF2">
        <w:rPr>
          <w:rtl/>
        </w:rPr>
        <w:t xml:space="preserve"> </w:t>
      </w:r>
    </w:p>
    <w:p w14:paraId="73C3E97E" w14:textId="77777777" w:rsidR="00A03B99" w:rsidRPr="00650436" w:rsidRDefault="00A03B99" w:rsidP="001A0008">
      <w:pPr>
        <w:pStyle w:val="3"/>
      </w:pPr>
      <w:r w:rsidRPr="00650436">
        <w:rPr>
          <w:rFonts w:hint="cs"/>
          <w:rtl/>
        </w:rPr>
        <w:t>תנאים נ</w:t>
      </w:r>
      <w:r w:rsidR="001A0008">
        <w:rPr>
          <w:rFonts w:hint="cs"/>
          <w:rtl/>
        </w:rPr>
        <w:t>וספים לשימוש במערכת הגשת ההצעות</w:t>
      </w:r>
    </w:p>
    <w:p w14:paraId="3DE16D0D" w14:textId="77777777" w:rsidR="00A03B99" w:rsidRPr="002C3C4A" w:rsidRDefault="005E4B54" w:rsidP="00141F1F">
      <w:pPr>
        <w:pStyle w:val="40"/>
      </w:pPr>
      <w:r w:rsidRPr="00B40C51">
        <w:rPr>
          <w:rtl/>
        </w:rPr>
        <w:t>המשקל המרבי לקובץ בהצעה הינו 10</w:t>
      </w:r>
      <w:r w:rsidRPr="00B564C2">
        <w:t xml:space="preserve"> </w:t>
      </w:r>
      <w:r w:rsidRPr="002760D1">
        <w:rPr>
          <w:b w:val="0"/>
        </w:rPr>
        <w:t>MB</w:t>
      </w:r>
      <w:r w:rsidRPr="00B564C2">
        <w:t xml:space="preserve"> </w:t>
      </w:r>
      <w:r w:rsidRPr="00B564C2">
        <w:rPr>
          <w:rtl/>
        </w:rPr>
        <w:t>ומקסימום 50</w:t>
      </w:r>
      <w:r w:rsidRPr="00B564C2">
        <w:t xml:space="preserve"> </w:t>
      </w:r>
      <w:r w:rsidRPr="002760D1">
        <w:rPr>
          <w:b w:val="0"/>
        </w:rPr>
        <w:t>MB</w:t>
      </w:r>
      <w:r w:rsidRPr="00B564C2">
        <w:t xml:space="preserve"> </w:t>
      </w:r>
      <w:r w:rsidRPr="00B564C2">
        <w:rPr>
          <w:rtl/>
        </w:rPr>
        <w:t xml:space="preserve">לכלל הקבצים באותה הצעה. על המציע לבדוק את משקל הקבצים הנשלחים על ידו ולוודא כי הצעתו עומדת במגבלות. </w:t>
      </w:r>
    </w:p>
    <w:p w14:paraId="0C216351" w14:textId="77777777" w:rsidR="00A03B99" w:rsidRPr="00B564C2" w:rsidRDefault="00A03B99" w:rsidP="00141F1F">
      <w:pPr>
        <w:pStyle w:val="40"/>
        <w:rPr>
          <w:rtl/>
        </w:rPr>
      </w:pPr>
      <w:r w:rsidRPr="00B40C51">
        <w:rPr>
          <w:rtl/>
        </w:rPr>
        <w:t xml:space="preserve">ניתן </w:t>
      </w:r>
      <w:r w:rsidRPr="00B564C2">
        <w:rPr>
          <w:rtl/>
        </w:rPr>
        <w:t>להעלות</w:t>
      </w:r>
      <w:r w:rsidRPr="00B564C2">
        <w:rPr>
          <w:rFonts w:hint="cs"/>
          <w:rtl/>
        </w:rPr>
        <w:t xml:space="preserve"> למערכת </w:t>
      </w:r>
      <w:r w:rsidRPr="00B564C2">
        <w:rPr>
          <w:rtl/>
        </w:rPr>
        <w:t xml:space="preserve"> קבצים מסוג </w:t>
      </w:r>
      <w:r w:rsidRPr="00347722">
        <w:rPr>
          <w:b w:val="0"/>
        </w:rPr>
        <w:t>PDF/WORD/EXCEL/SIGNED</w:t>
      </w:r>
      <w:r w:rsidR="00347722">
        <w:rPr>
          <w:rFonts w:hint="cs"/>
          <w:rtl/>
        </w:rPr>
        <w:t xml:space="preserve"> בלבד.</w:t>
      </w:r>
    </w:p>
    <w:p w14:paraId="77EBDADC" w14:textId="77777777" w:rsidR="005E4B54" w:rsidRPr="00B564C2" w:rsidRDefault="00A03B99" w:rsidP="00141F1F">
      <w:pPr>
        <w:pStyle w:val="40"/>
      </w:pPr>
      <w:r w:rsidRPr="00B564C2">
        <w:rPr>
          <w:rFonts w:hint="cs"/>
          <w:rtl/>
        </w:rPr>
        <w:t xml:space="preserve">סיוע טכני: </w:t>
      </w:r>
      <w:r w:rsidR="005E4B54" w:rsidRPr="00B564C2">
        <w:rPr>
          <w:rtl/>
        </w:rPr>
        <w:t xml:space="preserve">בסוגיות טכניות ובעזרה בתפעול המערכת ניתן לפנות למוקד התמיכה בימים א'-ה' בין השעות </w:t>
      </w:r>
      <w:r w:rsidRPr="00B564C2">
        <w:rPr>
          <w:rFonts w:hint="cs"/>
          <w:rtl/>
        </w:rPr>
        <w:t>8</w:t>
      </w:r>
      <w:r w:rsidR="005E4B54" w:rsidRPr="00B564C2">
        <w:rPr>
          <w:rFonts w:hint="cs"/>
          <w:rtl/>
        </w:rPr>
        <w:t>:00-17:00</w:t>
      </w:r>
      <w:r w:rsidR="005E4B54" w:rsidRPr="00B564C2">
        <w:rPr>
          <w:rtl/>
        </w:rPr>
        <w:t xml:space="preserve"> באמצעות </w:t>
      </w:r>
      <w:r w:rsidRPr="00B564C2">
        <w:rPr>
          <w:rFonts w:hint="cs"/>
          <w:rtl/>
        </w:rPr>
        <w:t>קישור זה</w:t>
      </w:r>
      <w:r w:rsidR="004A477B" w:rsidRPr="00B564C2">
        <w:rPr>
          <w:rFonts w:hint="cs"/>
          <w:rtl/>
        </w:rPr>
        <w:t xml:space="preserve">: </w:t>
      </w:r>
      <w:hyperlink r:id="rId20" w:history="1">
        <w:r w:rsidR="004A477B" w:rsidRPr="002C3C4A">
          <w:rPr>
            <w:rStyle w:val="Hyperlink"/>
          </w:rPr>
          <w:t>https://merkava.mrp.gov.il/ccc/index.html</w:t>
        </w:r>
      </w:hyperlink>
      <w:r w:rsidR="004A477B">
        <w:rPr>
          <w:rFonts w:hint="cs"/>
          <w:rtl/>
        </w:rPr>
        <w:t xml:space="preserve"> </w:t>
      </w:r>
      <w:r w:rsidRPr="00A03B99">
        <w:rPr>
          <w:rFonts w:hint="cs"/>
          <w:rtl/>
        </w:rPr>
        <w:t>.</w:t>
      </w:r>
      <w:r w:rsidR="005E4B54" w:rsidRPr="00B40C51">
        <w:t xml:space="preserve"> </w:t>
      </w:r>
      <w:r w:rsidR="005E4B54" w:rsidRPr="00B564C2">
        <w:rPr>
          <w:rtl/>
        </w:rPr>
        <w:t>יש לציין בפניה את שם המכרז</w:t>
      </w:r>
      <w:r w:rsidRPr="00B564C2">
        <w:rPr>
          <w:rFonts w:hint="cs"/>
          <w:rtl/>
        </w:rPr>
        <w:t>,</w:t>
      </w:r>
      <w:r w:rsidR="005E4B54" w:rsidRPr="00B564C2">
        <w:rPr>
          <w:rtl/>
        </w:rPr>
        <w:t xml:space="preserve"> המועד האחרון להגשת ההצעות</w:t>
      </w:r>
      <w:r w:rsidRPr="00B564C2">
        <w:rPr>
          <w:rFonts w:hint="cs"/>
          <w:rtl/>
        </w:rPr>
        <w:t xml:space="preserve"> ובמידת הצורך לצרף צילומי מסך. </w:t>
      </w:r>
      <w:r w:rsidR="005E4B54" w:rsidRPr="00B564C2">
        <w:rPr>
          <w:rtl/>
        </w:rPr>
        <w:t xml:space="preserve">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w:t>
      </w:r>
      <w:r w:rsidRPr="00B564C2">
        <w:rPr>
          <w:rFonts w:hint="cs"/>
          <w:rtl/>
        </w:rPr>
        <w:t>קצר</w:t>
      </w:r>
      <w:r w:rsidR="005E4B54" w:rsidRPr="00B564C2">
        <w:rPr>
          <w:rtl/>
        </w:rPr>
        <w:t xml:space="preserve"> מ-4 שעות מהמועד האחרון להגשת הצעות</w:t>
      </w:r>
      <w:r w:rsidR="005E4B54" w:rsidRPr="00B564C2">
        <w:rPr>
          <w:rFonts w:hint="cs"/>
          <w:rtl/>
        </w:rPr>
        <w:t>.</w:t>
      </w:r>
    </w:p>
    <w:p w14:paraId="2E383238" w14:textId="516241BD" w:rsidR="005E4B54" w:rsidRPr="00B564C2" w:rsidRDefault="005E4B54" w:rsidP="002B5FFD">
      <w:pPr>
        <w:pStyle w:val="40"/>
      </w:pPr>
      <w:r w:rsidRPr="00B564C2">
        <w:rPr>
          <w:rtl/>
        </w:rPr>
        <w:t xml:space="preserve">בחלוף 20 דקות ללא ביצוע פעולה, המערכת תתנתק וכל פעולה שבוצעה בה </w:t>
      </w:r>
      <w:r w:rsidR="00126BF1">
        <w:rPr>
          <w:rFonts w:hint="cs"/>
          <w:rtl/>
        </w:rPr>
        <w:t>ש</w:t>
      </w:r>
      <w:r w:rsidR="00126BF1" w:rsidRPr="00B564C2">
        <w:rPr>
          <w:rtl/>
        </w:rPr>
        <w:t xml:space="preserve">לא </w:t>
      </w:r>
      <w:r w:rsidRPr="00B564C2">
        <w:rPr>
          <w:rtl/>
        </w:rPr>
        <w:t>נשמרה כטיוטה, לא תשמר. במקרה המתואר תידרש כניסה מחודשת למערכ</w:t>
      </w:r>
      <w:r w:rsidR="00D15F5C">
        <w:rPr>
          <w:rFonts w:hint="cs"/>
          <w:rtl/>
        </w:rPr>
        <w:t>ת.</w:t>
      </w:r>
    </w:p>
    <w:p w14:paraId="3CEB5168" w14:textId="77777777" w:rsidR="005E4B54" w:rsidRPr="00B564C2" w:rsidRDefault="005E4B54" w:rsidP="00141F1F">
      <w:pPr>
        <w:pStyle w:val="40"/>
      </w:pPr>
      <w:r w:rsidRPr="00B564C2">
        <w:rPr>
          <w:rtl/>
        </w:rPr>
        <w:t>להנחיות וחומרי הדרכה על אופן הגשת ההצעות בתיבת המכרזים הדיגיטלית ניתן</w:t>
      </w:r>
      <w:r w:rsidRPr="00B564C2">
        <w:rPr>
          <w:rFonts w:hint="cs"/>
          <w:rtl/>
        </w:rPr>
        <w:t xml:space="preserve"> </w:t>
      </w:r>
      <w:r w:rsidR="00A03B99" w:rsidRPr="00B564C2">
        <w:rPr>
          <w:rtl/>
        </w:rPr>
        <w:t>להיכנס</w:t>
      </w:r>
      <w:r w:rsidRPr="00B564C2">
        <w:rPr>
          <w:rFonts w:hint="cs"/>
          <w:rtl/>
        </w:rPr>
        <w:t xml:space="preserve"> לקישור הבא:</w:t>
      </w:r>
      <w:r w:rsidR="00FF3FA4" w:rsidRPr="00B564C2">
        <w:rPr>
          <w:rFonts w:hint="cs"/>
          <w:rtl/>
        </w:rPr>
        <w:t xml:space="preserve"> </w:t>
      </w:r>
      <w:r w:rsidR="00A03B99" w:rsidRPr="00102EB1">
        <w:rPr>
          <w:rStyle w:val="Hyperlink"/>
          <w:rFonts w:cs="David"/>
          <w:rtl/>
        </w:rPr>
        <w:t xml:space="preserve"> </w:t>
      </w:r>
      <w:hyperlink r:id="rId21" w:history="1">
        <w:r w:rsidR="00FF3FA4" w:rsidRPr="00102EB1">
          <w:rPr>
            <w:rStyle w:val="Hyperlink"/>
          </w:rPr>
          <w:t>https://portal.gpa.gov.il/supplier/tender</w:t>
        </w:r>
      </w:hyperlink>
      <w:r w:rsidR="00A03B99" w:rsidRPr="00B40C51">
        <w:rPr>
          <w:rFonts w:hint="cs"/>
          <w:rtl/>
        </w:rPr>
        <w:t>.</w:t>
      </w:r>
    </w:p>
    <w:p w14:paraId="2A9ECC10" w14:textId="77777777" w:rsidR="00A03B99" w:rsidRDefault="00A03B99" w:rsidP="00141F1F">
      <w:pPr>
        <w:pStyle w:val="40"/>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29074E04" w14:textId="77777777" w:rsidR="003766EE" w:rsidRPr="00B40C51" w:rsidRDefault="003766EE" w:rsidP="000432CD">
      <w:pPr>
        <w:pStyle w:val="3"/>
        <w:rPr>
          <w:rtl/>
        </w:rPr>
      </w:pPr>
      <w:r w:rsidRPr="00B40C51">
        <w:rPr>
          <w:rFonts w:hint="cs"/>
          <w:rtl/>
        </w:rPr>
        <w:t>רשימת מסמכים להגשה</w:t>
      </w:r>
    </w:p>
    <w:p w14:paraId="1848BEE1" w14:textId="77777777" w:rsidR="003766EE" w:rsidRPr="00B564C2" w:rsidRDefault="003766EE" w:rsidP="009D498E">
      <w:pPr>
        <w:pStyle w:val="40"/>
      </w:pPr>
      <w:r w:rsidRPr="00B40C51">
        <w:rPr>
          <w:rFonts w:hint="cs"/>
          <w:rtl/>
        </w:rPr>
        <w:t>מענה לחוברת ההצעה המפורטת</w:t>
      </w:r>
      <w:r w:rsidR="00013DAF">
        <w:rPr>
          <w:rFonts w:hint="cs"/>
          <w:rtl/>
        </w:rPr>
        <w:t xml:space="preserve"> בפרק 2 </w:t>
      </w:r>
      <w:r w:rsidR="00FF5396">
        <w:rPr>
          <w:rFonts w:hint="cs"/>
          <w:rtl/>
        </w:rPr>
        <w:t>כולל</w:t>
      </w:r>
      <w:r w:rsidR="00CD60E2">
        <w:rPr>
          <w:rFonts w:hint="cs"/>
          <w:rtl/>
        </w:rPr>
        <w:t xml:space="preserve"> </w:t>
      </w:r>
      <w:r w:rsidR="00FF5396">
        <w:rPr>
          <w:rFonts w:hint="cs"/>
          <w:rtl/>
        </w:rPr>
        <w:t>נספחים-</w:t>
      </w:r>
      <w:r w:rsidRPr="00B564C2">
        <w:rPr>
          <w:rFonts w:hint="cs"/>
          <w:rtl/>
        </w:rPr>
        <w:t xml:space="preserve"> </w:t>
      </w:r>
      <w:r w:rsidR="009D498E">
        <w:rPr>
          <w:rFonts w:hint="cs"/>
          <w:rtl/>
        </w:rPr>
        <w:t xml:space="preserve">הכל </w:t>
      </w:r>
      <w:r w:rsidRPr="00B564C2">
        <w:rPr>
          <w:rFonts w:hint="cs"/>
          <w:rtl/>
        </w:rPr>
        <w:t xml:space="preserve">בקובץ </w:t>
      </w:r>
      <w:r w:rsidRPr="00D2018F">
        <w:rPr>
          <w:rFonts w:hint="cs"/>
          <w:b w:val="0"/>
        </w:rPr>
        <w:t>PDF</w:t>
      </w:r>
      <w:r w:rsidRPr="00B564C2">
        <w:rPr>
          <w:rFonts w:hint="cs"/>
          <w:rtl/>
        </w:rPr>
        <w:t>, מלא וחתום כנדרש על ידי מורשי החתימה של המציע</w:t>
      </w:r>
      <w:r w:rsidR="00972F97">
        <w:rPr>
          <w:rFonts w:hint="cs"/>
          <w:rtl/>
        </w:rPr>
        <w:t xml:space="preserve"> במקומות שנדרשו לכך</w:t>
      </w:r>
      <w:r w:rsidRPr="00B564C2">
        <w:rPr>
          <w:rFonts w:hint="cs"/>
          <w:rtl/>
        </w:rPr>
        <w:t>.</w:t>
      </w:r>
    </w:p>
    <w:p w14:paraId="39CF85E5" w14:textId="77777777" w:rsidR="003766EE" w:rsidRDefault="003766EE" w:rsidP="00FE7E31">
      <w:pPr>
        <w:pStyle w:val="40"/>
      </w:pPr>
      <w:r w:rsidRPr="00B564C2">
        <w:rPr>
          <w:rFonts w:hint="cs"/>
          <w:rtl/>
        </w:rPr>
        <w:t xml:space="preserve">מענה לחוברת ההצעה </w:t>
      </w:r>
      <w:r w:rsidR="00FF5396">
        <w:rPr>
          <w:rFonts w:hint="cs"/>
          <w:rtl/>
        </w:rPr>
        <w:t xml:space="preserve">המפורטת בפרק 2 </w:t>
      </w:r>
      <w:r w:rsidR="00FE7E31">
        <w:rPr>
          <w:rFonts w:hint="cs"/>
          <w:rtl/>
        </w:rPr>
        <w:t xml:space="preserve">ללא נספחים- </w:t>
      </w:r>
      <w:r w:rsidRPr="00B564C2">
        <w:rPr>
          <w:rFonts w:hint="cs"/>
          <w:rtl/>
        </w:rPr>
        <w:t xml:space="preserve">בקובץ </w:t>
      </w:r>
      <w:r w:rsidRPr="005D7CC9">
        <w:rPr>
          <w:b w:val="0"/>
        </w:rPr>
        <w:t>Word</w:t>
      </w:r>
      <w:r w:rsidR="00FF5396">
        <w:rPr>
          <w:rFonts w:hint="cs"/>
          <w:rtl/>
        </w:rPr>
        <w:t xml:space="preserve"> דיגיטלי (לא מסמך סרוק)</w:t>
      </w:r>
      <w:r w:rsidR="00FE7E31">
        <w:rPr>
          <w:rFonts w:hint="cs"/>
          <w:rtl/>
        </w:rPr>
        <w:t>.</w:t>
      </w:r>
    </w:p>
    <w:p w14:paraId="695078F5" w14:textId="77777777" w:rsidR="00FB7EE4" w:rsidRPr="00B564C2" w:rsidRDefault="00FB7EE4" w:rsidP="00FB7EE4">
      <w:pPr>
        <w:pStyle w:val="40"/>
      </w:pPr>
      <w:r>
        <w:rPr>
          <w:rFonts w:hint="cs"/>
          <w:rtl/>
        </w:rPr>
        <w:t xml:space="preserve">מענה לנספחים בקובץ </w:t>
      </w:r>
      <w:r w:rsidRPr="00FB7EE4">
        <w:rPr>
          <w:rFonts w:hint="cs"/>
          <w:b w:val="0"/>
          <w:bCs/>
        </w:rPr>
        <w:t>E</w:t>
      </w:r>
      <w:r w:rsidRPr="00FB7EE4">
        <w:rPr>
          <w:b w:val="0"/>
          <w:bCs/>
        </w:rPr>
        <w:t>xcel</w:t>
      </w:r>
      <w:r>
        <w:rPr>
          <w:rFonts w:hint="cs"/>
          <w:rtl/>
        </w:rPr>
        <w:t xml:space="preserve"> בהתאם להנחיות המפורטות בפרק 2 (לא מסמך סרוק).</w:t>
      </w:r>
    </w:p>
    <w:p w14:paraId="4F3D35E1" w14:textId="77777777" w:rsidR="00667100" w:rsidRPr="00B564C2" w:rsidRDefault="00667100" w:rsidP="00CD60E2">
      <w:pPr>
        <w:pStyle w:val="40"/>
      </w:pPr>
      <w:r w:rsidRPr="00B564C2">
        <w:rPr>
          <w:rtl/>
        </w:rPr>
        <w:t xml:space="preserve">כל מסמך נוסף שלדעת המציע רלוונטי להצעה, </w:t>
      </w:r>
      <w:r w:rsidR="00CD60E2">
        <w:rPr>
          <w:rFonts w:hint="cs"/>
          <w:rtl/>
        </w:rPr>
        <w:t>שמור כקובץ</w:t>
      </w:r>
      <w:r w:rsidR="00500976">
        <w:t xml:space="preserve"> </w:t>
      </w:r>
      <w:r w:rsidRPr="005D7CC9">
        <w:rPr>
          <w:b w:val="0"/>
        </w:rPr>
        <w:t>PDF</w:t>
      </w:r>
      <w:r w:rsidRPr="00B564C2">
        <w:t xml:space="preserve"> </w:t>
      </w:r>
      <w:r w:rsidRPr="00B564C2">
        <w:rPr>
          <w:rtl/>
        </w:rPr>
        <w:t xml:space="preserve">וחתום על ידי </w:t>
      </w:r>
      <w:r w:rsidRPr="00CD60E2">
        <w:rPr>
          <w:rtl/>
        </w:rPr>
        <w:t>מורשה החתימה מטעם המציע.</w:t>
      </w:r>
    </w:p>
    <w:p w14:paraId="7A48E1A2" w14:textId="77777777" w:rsidR="00D32CFC" w:rsidRPr="00B40C51" w:rsidRDefault="00D32CFC" w:rsidP="00D043C3">
      <w:pPr>
        <w:pStyle w:val="3"/>
        <w:rPr>
          <w:rtl/>
        </w:rPr>
      </w:pPr>
      <w:r w:rsidRPr="00B40C51">
        <w:rPr>
          <w:rFonts w:hint="cs"/>
          <w:rtl/>
        </w:rPr>
        <w:t>הנחיות נוספות להגשה</w:t>
      </w:r>
    </w:p>
    <w:p w14:paraId="59050F71" w14:textId="77777777" w:rsidR="00D32CFC" w:rsidRPr="003766EE" w:rsidRDefault="00D32CFC" w:rsidP="00141F1F">
      <w:pPr>
        <w:pStyle w:val="40"/>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22E4B2D" w14:textId="77777777" w:rsidR="00D32CFC" w:rsidRPr="004E4D12" w:rsidRDefault="00D32CFC" w:rsidP="00141F1F">
      <w:pPr>
        <w:pStyle w:val="40"/>
      </w:pPr>
      <w:r w:rsidRPr="003766EE">
        <w:rPr>
          <w:rtl/>
        </w:rPr>
        <w:t xml:space="preserve">יובהר כי </w:t>
      </w:r>
      <w:r w:rsidRPr="003766EE">
        <w:rPr>
          <w:rFonts w:hint="eastAsia"/>
          <w:rtl/>
        </w:rPr>
        <w:t>יש</w:t>
      </w:r>
      <w:r w:rsidRPr="003766EE">
        <w:rPr>
          <w:rtl/>
        </w:rPr>
        <w:t xml:space="preserve"> </w:t>
      </w:r>
      <w:r w:rsidRPr="004E4D12">
        <w:rPr>
          <w:rtl/>
        </w:rPr>
        <w:t>להגיש את פר</w:t>
      </w:r>
      <w:r w:rsidR="004E4D12">
        <w:rPr>
          <w:rFonts w:hint="cs"/>
          <w:rtl/>
        </w:rPr>
        <w:t xml:space="preserve">ק 2 </w:t>
      </w:r>
      <w:r w:rsidRPr="004E4D12">
        <w:rPr>
          <w:rtl/>
        </w:rPr>
        <w:t>בלבד</w:t>
      </w:r>
      <w:r w:rsidR="00F7733E">
        <w:rPr>
          <w:rFonts w:hint="cs"/>
          <w:rtl/>
        </w:rPr>
        <w:t xml:space="preserve"> ("חוברת ההצעה")</w:t>
      </w:r>
      <w:r w:rsidRPr="004E4D12">
        <w:rPr>
          <w:rtl/>
        </w:rPr>
        <w:t xml:space="preserve"> וכי אין צורך להגיש את חוברת </w:t>
      </w:r>
      <w:r w:rsidRPr="004E4D12">
        <w:rPr>
          <w:rFonts w:hint="eastAsia"/>
          <w:rtl/>
        </w:rPr>
        <w:t>המכרז</w:t>
      </w:r>
      <w:r w:rsidR="00F7733E">
        <w:rPr>
          <w:rFonts w:hint="cs"/>
          <w:rtl/>
        </w:rPr>
        <w:t xml:space="preserve"> כולה</w:t>
      </w:r>
      <w:r w:rsidRPr="004E4D12">
        <w:rPr>
          <w:rtl/>
        </w:rPr>
        <w:t xml:space="preserve"> או את מענה עורך המכרז לשאלות ההבהרה </w:t>
      </w:r>
      <w:r w:rsidRPr="004E4D12">
        <w:rPr>
          <w:rFonts w:hint="eastAsia"/>
          <w:rtl/>
        </w:rPr>
        <w:t>למכרז</w:t>
      </w:r>
      <w:r w:rsidRPr="004E4D12">
        <w:rPr>
          <w:rtl/>
        </w:rPr>
        <w:t xml:space="preserve">. </w:t>
      </w:r>
    </w:p>
    <w:p w14:paraId="3506D11E" w14:textId="77777777" w:rsidR="00997D3B" w:rsidRDefault="00D031E4" w:rsidP="00141F1F">
      <w:pPr>
        <w:pStyle w:val="40"/>
      </w:pPr>
      <w:r>
        <w:rPr>
          <w:rFonts w:hint="cs"/>
          <w:rtl/>
        </w:rPr>
        <w:t>הגשת ההצעות למכרז תבוצע באופן מקוון, לפיכך</w:t>
      </w:r>
      <w:r w:rsidR="00997D3B" w:rsidRPr="004E4D12">
        <w:rPr>
          <w:rtl/>
        </w:rPr>
        <w:t xml:space="preserve"> אין</w:t>
      </w:r>
      <w:r w:rsidR="00997D3B">
        <w:rPr>
          <w:rtl/>
        </w:rPr>
        <w:t xml:space="preserve"> צורך להגיש עותק פיזי של ההצעה</w:t>
      </w:r>
      <w:r w:rsidR="00997D3B">
        <w:rPr>
          <w:rFonts w:hint="cs"/>
          <w:rtl/>
        </w:rPr>
        <w:t>.</w:t>
      </w:r>
    </w:p>
    <w:p w14:paraId="61914895" w14:textId="77777777" w:rsidR="00997D3B" w:rsidRDefault="00997D3B" w:rsidP="00141F1F">
      <w:pPr>
        <w:pStyle w:val="40"/>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r>
        <w:rPr>
          <w:rFonts w:hint="cs"/>
          <w:rtl/>
        </w:rPr>
        <w:t>.</w:t>
      </w:r>
    </w:p>
    <w:p w14:paraId="1D9A706C" w14:textId="77777777" w:rsidR="00997D3B" w:rsidRPr="004E4D12" w:rsidRDefault="00997D3B" w:rsidP="009B45CD">
      <w:pPr>
        <w:pStyle w:val="40"/>
      </w:pPr>
      <w:r>
        <w:rPr>
          <w:rtl/>
        </w:rPr>
        <w:t xml:space="preserve">אם פרסם עורך המכרז מהדורה מעודכנת של </w:t>
      </w:r>
      <w:r w:rsidR="009B45CD">
        <w:rPr>
          <w:rFonts w:hint="cs"/>
          <w:rtl/>
        </w:rPr>
        <w:t>מסמכי</w:t>
      </w:r>
      <w:r>
        <w:rPr>
          <w:rtl/>
        </w:rPr>
        <w:t xml:space="preserve"> המכרז או נספחים בעקבות הבהרות שניתנו על ידו, על המציע להקפיד על הגשת המענה </w:t>
      </w:r>
      <w:r w:rsidRPr="004E4D12">
        <w:rPr>
          <w:u w:val="single"/>
          <w:rtl/>
        </w:rPr>
        <w:t>על-פי הנוסח המעודכן</w:t>
      </w:r>
      <w:r w:rsidR="00850EF7">
        <w:rPr>
          <w:rFonts w:hint="cs"/>
          <w:rtl/>
        </w:rPr>
        <w:t xml:space="preserve"> כפי </w:t>
      </w:r>
      <w:r w:rsidR="009B45CD">
        <w:rPr>
          <w:rFonts w:hint="cs"/>
          <w:rtl/>
        </w:rPr>
        <w:t>שיפורסם</w:t>
      </w:r>
      <w:r w:rsidR="00850EF7">
        <w:rPr>
          <w:rFonts w:hint="cs"/>
          <w:rtl/>
        </w:rPr>
        <w:t xml:space="preserve"> ב</w:t>
      </w:r>
      <w:r w:rsidR="00A22B80">
        <w:rPr>
          <w:rFonts w:hint="cs"/>
          <w:rtl/>
        </w:rPr>
        <w:t>עמוד</w:t>
      </w:r>
      <w:r w:rsidR="00850EF7">
        <w:rPr>
          <w:rFonts w:hint="cs"/>
          <w:rtl/>
        </w:rPr>
        <w:t xml:space="preserve"> המכרז באתר מינהל הרכש הממשלתי</w:t>
      </w:r>
      <w:r>
        <w:rPr>
          <w:rFonts w:hint="cs"/>
          <w:rtl/>
        </w:rPr>
        <w:t>.</w:t>
      </w:r>
    </w:p>
    <w:p w14:paraId="48D78F1D" w14:textId="77777777" w:rsidR="00F1743D" w:rsidRPr="00C907D8" w:rsidRDefault="00550EE7" w:rsidP="00215F9F">
      <w:pPr>
        <w:pStyle w:val="2"/>
      </w:pPr>
      <w:bookmarkStart w:id="39" w:name="_Toc141511924"/>
      <w:bookmarkStart w:id="40" w:name="_Toc143684040"/>
      <w:r w:rsidRPr="00C907D8">
        <w:rPr>
          <w:rFonts w:hint="cs"/>
          <w:rtl/>
        </w:rPr>
        <w:t>כללי</w:t>
      </w:r>
      <w:r w:rsidR="00F1743D" w:rsidRPr="00C907D8">
        <w:rPr>
          <w:rtl/>
        </w:rPr>
        <w:t xml:space="preserve"> המכרז</w:t>
      </w:r>
      <w:bookmarkEnd w:id="39"/>
      <w:bookmarkEnd w:id="40"/>
      <w:r w:rsidR="00F1743D" w:rsidRPr="00C907D8">
        <w:rPr>
          <w:rtl/>
        </w:rPr>
        <w:t xml:space="preserve"> </w:t>
      </w:r>
    </w:p>
    <w:p w14:paraId="109A2800" w14:textId="77777777" w:rsidR="00FA2FBC" w:rsidRPr="00443C80" w:rsidRDefault="00FA2FBC" w:rsidP="00215F9F">
      <w:pPr>
        <w:pStyle w:val="3"/>
        <w:rPr>
          <w:rtl/>
        </w:rPr>
      </w:pPr>
      <w:r w:rsidRPr="00B40C51">
        <w:rPr>
          <w:rFonts w:hint="eastAsia"/>
          <w:rtl/>
        </w:rPr>
        <w:t>בדיקת</w:t>
      </w:r>
      <w:r w:rsidRPr="00B564C2">
        <w:rPr>
          <w:rtl/>
        </w:rPr>
        <w:t xml:space="preserve"> </w:t>
      </w:r>
      <w:r w:rsidRPr="00B564C2">
        <w:rPr>
          <w:rFonts w:hint="eastAsia"/>
          <w:rtl/>
        </w:rPr>
        <w:t>הצעות</w:t>
      </w:r>
      <w:r w:rsidRPr="00B564C2">
        <w:rPr>
          <w:rtl/>
        </w:rPr>
        <w:t xml:space="preserve"> </w:t>
      </w:r>
    </w:p>
    <w:p w14:paraId="04FD4106" w14:textId="77777777" w:rsidR="00981D21" w:rsidRPr="00052E52" w:rsidRDefault="001E6071" w:rsidP="00141F1F">
      <w:pPr>
        <w:pStyle w:val="40"/>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00E12CA0">
        <w:rPr>
          <w:rtl/>
        </w:rPr>
        <w:t xml:space="preserve"> כי המציע הגיש את ההצעה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009E4136">
        <w:rPr>
          <w:rFonts w:hint="cs"/>
          <w:rtl/>
        </w:rPr>
        <w:t>.</w:t>
      </w:r>
    </w:p>
    <w:p w14:paraId="02B43F6D" w14:textId="77777777" w:rsidR="00981D21" w:rsidRPr="00981D21" w:rsidRDefault="00981D21" w:rsidP="00141F1F">
      <w:pPr>
        <w:pStyle w:val="40"/>
        <w:rPr>
          <w:rtl/>
        </w:rPr>
      </w:pPr>
      <w:r w:rsidRPr="00981D21">
        <w:rPr>
          <w:rtl/>
        </w:rPr>
        <w:t xml:space="preserve">לצורך בדיקת ההצעות וניקודן רשאי </w:t>
      </w:r>
      <w:r w:rsidRPr="00981D21">
        <w:rPr>
          <w:rFonts w:hint="cs"/>
          <w:rtl/>
        </w:rPr>
        <w:t xml:space="preserve">עורך המכרז </w:t>
      </w:r>
      <w:r w:rsidRPr="00981D21">
        <w:rPr>
          <w:rtl/>
        </w:rPr>
        <w:t xml:space="preserve">לעשות שימוש בצוות מקצועי אשר יכול ויכלול גם יועצים חיצוניים. </w:t>
      </w:r>
    </w:p>
    <w:p w14:paraId="57F1ED92" w14:textId="77777777" w:rsidR="00981D21" w:rsidRPr="00981D21" w:rsidRDefault="00981D21" w:rsidP="00141F1F">
      <w:pPr>
        <w:pStyle w:val="40"/>
        <w:rPr>
          <w:rtl/>
        </w:rPr>
      </w:pPr>
      <w:r w:rsidRPr="00981D21">
        <w:rPr>
          <w:rtl/>
        </w:rPr>
        <w:t xml:space="preserve">עורך המכרז </w:t>
      </w:r>
      <w:r w:rsidRPr="00981D21">
        <w:rPr>
          <w:rFonts w:hint="cs"/>
          <w:rtl/>
        </w:rPr>
        <w:t xml:space="preserve">רשאי </w:t>
      </w:r>
      <w:r w:rsidRPr="00981D21">
        <w:rPr>
          <w:rtl/>
        </w:rPr>
        <w:t>לבקש ממציע לבאר פרט מסוים מתוך הצעתו</w:t>
      </w:r>
      <w:r w:rsidRPr="00981D21">
        <w:rPr>
          <w:rFonts w:hint="cs"/>
          <w:rtl/>
        </w:rPr>
        <w:t>, להשלים פרט חסר מתוכה</w:t>
      </w:r>
      <w:r w:rsidRPr="00981D21">
        <w:rPr>
          <w:rtl/>
        </w:rPr>
        <w:t>,</w:t>
      </w:r>
      <w:r w:rsidRPr="00981D21">
        <w:rPr>
          <w:rFonts w:hint="cs"/>
          <w:rtl/>
        </w:rPr>
        <w:t xml:space="preserve"> או להמציא מסמך נוסף או חלופי המוכיח את עמידתו בתנאי המכרז ובתנאי הסף של המכרז,</w:t>
      </w:r>
      <w:r w:rsidRPr="00981D21">
        <w:rPr>
          <w:rtl/>
        </w:rPr>
        <w:t xml:space="preserve"> וזאת בתוך פרק זמן קצוב. אי מענה לפניה כאמור, או מענה שלא בפרק הזמן שהוגדר עלול לגרום לפסילת ההצעה.</w:t>
      </w:r>
      <w:r w:rsidRPr="00981D21">
        <w:rPr>
          <w:rFonts w:hint="cs"/>
          <w:rtl/>
        </w:rPr>
        <w:t xml:space="preserve"> </w:t>
      </w:r>
    </w:p>
    <w:p w14:paraId="7733E3FD" w14:textId="77777777" w:rsidR="00981D21" w:rsidRPr="00981D21" w:rsidRDefault="00981D21" w:rsidP="00141F1F">
      <w:pPr>
        <w:pStyle w:val="40"/>
      </w:pPr>
      <w:r w:rsidRPr="00981D21">
        <w:rPr>
          <w:rtl/>
        </w:rPr>
        <w:t>לאחר שניתנה למציע הזדמנות להשלים ולתקן</w:t>
      </w:r>
      <w:r w:rsidRPr="00981D21">
        <w:rPr>
          <w:rFonts w:hint="cs"/>
          <w:rtl/>
        </w:rPr>
        <w:t>,</w:t>
      </w:r>
      <w:r w:rsidRPr="00981D21">
        <w:rPr>
          <w:rtl/>
        </w:rPr>
        <w:t xml:space="preserve"> עורך המכרז</w:t>
      </w:r>
      <w:r w:rsidRPr="00981D21">
        <w:rPr>
          <w:rFonts w:hint="cs"/>
          <w:rtl/>
        </w:rPr>
        <w:t xml:space="preserve"> רשאי</w:t>
      </w:r>
      <w:r w:rsidRPr="00981D21">
        <w:rPr>
          <w:rtl/>
        </w:rPr>
        <w:t xml:space="preserve"> לפסול הצעה ש</w:t>
      </w:r>
      <w:r w:rsidRPr="00981D21">
        <w:rPr>
          <w:rFonts w:hint="cs"/>
          <w:rtl/>
        </w:rPr>
        <w:t xml:space="preserve">עדיין </w:t>
      </w:r>
      <w:r w:rsidRPr="00981D21">
        <w:rPr>
          <w:rtl/>
        </w:rPr>
        <w:t>אינה עונה על דרישות המכר</w:t>
      </w:r>
      <w:r w:rsidRPr="00981D21">
        <w:rPr>
          <w:rFonts w:hint="cs"/>
          <w:rtl/>
        </w:rPr>
        <w:t>ז, או, בהתאם לשיקול דעתו, לבקש השלמה נוספת</w:t>
      </w:r>
      <w:r w:rsidRPr="00981D21">
        <w:rPr>
          <w:rtl/>
        </w:rPr>
        <w:t>.</w:t>
      </w:r>
    </w:p>
    <w:p w14:paraId="1CBE4B9C" w14:textId="48825773" w:rsidR="00981D21" w:rsidRPr="00981D21" w:rsidRDefault="00981D21" w:rsidP="002F7CBF">
      <w:pPr>
        <w:pStyle w:val="40"/>
      </w:pPr>
      <w:r w:rsidRPr="00981D21">
        <w:rPr>
          <w:rFonts w:hint="cs"/>
          <w:rtl/>
        </w:rPr>
        <w:t xml:space="preserve">לצורך בדיקה ומתן ניקוד להצעות יעשה עורך המכרז </w:t>
      </w:r>
      <w:r w:rsidRPr="00981D21">
        <w:rPr>
          <w:rtl/>
        </w:rPr>
        <w:t xml:space="preserve">שימוש </w:t>
      </w:r>
      <w:r w:rsidRPr="00981D21">
        <w:rPr>
          <w:rFonts w:hint="cs"/>
          <w:rtl/>
        </w:rPr>
        <w:t xml:space="preserve">במידע המפורט בהצעה שהגיש </w:t>
      </w:r>
      <w:r w:rsidR="002F7CBF">
        <w:rPr>
          <w:rFonts w:hint="cs"/>
          <w:rtl/>
        </w:rPr>
        <w:t>המציע</w:t>
      </w:r>
      <w:r w:rsidRPr="00981D21">
        <w:rPr>
          <w:rFonts w:hint="cs"/>
          <w:rtl/>
        </w:rPr>
        <w:t xml:space="preserve"> וכן רשאי </w:t>
      </w:r>
      <w:r w:rsidR="002F7CBF">
        <w:rPr>
          <w:rFonts w:hint="cs"/>
          <w:rtl/>
        </w:rPr>
        <w:t xml:space="preserve">עורך המכרז </w:t>
      </w:r>
      <w:r w:rsidRPr="00981D21">
        <w:rPr>
          <w:rFonts w:hint="cs"/>
          <w:rtl/>
        </w:rPr>
        <w:t xml:space="preserve">לעשות שימוש </w:t>
      </w:r>
      <w:r w:rsidRPr="00981D21">
        <w:rPr>
          <w:rtl/>
        </w:rPr>
        <w:t>במקורות מידע מהימנים</w:t>
      </w:r>
      <w:r w:rsidRPr="00981D21">
        <w:rPr>
          <w:rFonts w:hint="cs"/>
          <w:rtl/>
        </w:rPr>
        <w:t xml:space="preserve"> אחרים וביניהם ה</w:t>
      </w:r>
      <w:r w:rsidRPr="00981D21">
        <w:rPr>
          <w:rtl/>
        </w:rPr>
        <w:t>ידע המקצועי העומד לרשותו,</w:t>
      </w:r>
      <w:r w:rsidRPr="00981D21">
        <w:rPr>
          <w:rFonts w:hint="cs"/>
          <w:rtl/>
        </w:rPr>
        <w:t xml:space="preserve"> בניסיון העבר של עורך המ</w:t>
      </w:r>
      <w:r w:rsidR="00D729DC">
        <w:rPr>
          <w:rFonts w:hint="cs"/>
          <w:rtl/>
        </w:rPr>
        <w:t>כ</w:t>
      </w:r>
      <w:r w:rsidRPr="00981D21">
        <w:rPr>
          <w:rFonts w:hint="cs"/>
          <w:rtl/>
        </w:rPr>
        <w:t>רז או של אחד המזמינים עם המציע, ככל שקיים ניסיון כאמור,</w:t>
      </w:r>
      <w:r w:rsidRPr="00981D21">
        <w:rPr>
          <w:rtl/>
        </w:rPr>
        <w:t xml:space="preserve"> במידע ציבורי על המציע, וכ</w:t>
      </w:r>
      <w:r w:rsidRPr="00981D21">
        <w:rPr>
          <w:rFonts w:hint="cs"/>
          <w:rtl/>
        </w:rPr>
        <w:t>יוצא באלה</w:t>
      </w:r>
      <w:r w:rsidRPr="00981D21">
        <w:rPr>
          <w:rtl/>
        </w:rPr>
        <w:t>.</w:t>
      </w:r>
    </w:p>
    <w:p w14:paraId="4B676C53" w14:textId="0C674F95" w:rsidR="0070206A" w:rsidRPr="0070206A" w:rsidRDefault="005A79AD" w:rsidP="00C63F78">
      <w:pPr>
        <w:pStyle w:val="40"/>
        <w:rPr>
          <w:rtl/>
        </w:rPr>
      </w:pPr>
      <w:r w:rsidRPr="00102EB1">
        <w:rPr>
          <w:rFonts w:hint="eastAsia"/>
          <w:rtl/>
        </w:rPr>
        <w:t>מבלי</w:t>
      </w:r>
      <w:r w:rsidRPr="00102EB1">
        <w:rPr>
          <w:rtl/>
        </w:rPr>
        <w:t xml:space="preserve"> </w:t>
      </w:r>
      <w:r w:rsidRPr="00102EB1">
        <w:rPr>
          <w:rFonts w:hint="eastAsia"/>
          <w:rtl/>
        </w:rPr>
        <w:t>לגרוע</w:t>
      </w:r>
      <w:r w:rsidRPr="00102EB1">
        <w:rPr>
          <w:rtl/>
        </w:rPr>
        <w:t xml:space="preserve"> </w:t>
      </w:r>
      <w:r w:rsidRPr="00102EB1">
        <w:rPr>
          <w:rFonts w:hint="eastAsia"/>
          <w:rtl/>
        </w:rPr>
        <w:t>מסמכויות</w:t>
      </w:r>
      <w:r w:rsidRPr="00102EB1">
        <w:rPr>
          <w:rtl/>
        </w:rPr>
        <w:t xml:space="preserve"> </w:t>
      </w:r>
      <w:r w:rsidRPr="00102EB1">
        <w:rPr>
          <w:rFonts w:hint="eastAsia"/>
          <w:rtl/>
        </w:rPr>
        <w:t>עורך</w:t>
      </w:r>
      <w:r w:rsidRPr="00102EB1">
        <w:rPr>
          <w:rtl/>
        </w:rPr>
        <w:t xml:space="preserve"> </w:t>
      </w:r>
      <w:r w:rsidRPr="00102EB1">
        <w:rPr>
          <w:rFonts w:hint="eastAsia"/>
          <w:rtl/>
        </w:rPr>
        <w:t>המכרז</w:t>
      </w:r>
      <w:r w:rsidRPr="00102EB1">
        <w:rPr>
          <w:rtl/>
        </w:rPr>
        <w:t xml:space="preserve"> </w:t>
      </w:r>
      <w:r w:rsidRPr="00102EB1">
        <w:rPr>
          <w:rFonts w:hint="eastAsia"/>
          <w:rtl/>
        </w:rPr>
        <w:t>כאמור</w:t>
      </w:r>
      <w:r w:rsidRPr="00102EB1">
        <w:rPr>
          <w:rtl/>
        </w:rPr>
        <w:t xml:space="preserve"> </w:t>
      </w:r>
      <w:r w:rsidRPr="00102EB1">
        <w:rPr>
          <w:rFonts w:hint="eastAsia"/>
          <w:rtl/>
        </w:rPr>
        <w:t>לעיל</w:t>
      </w:r>
      <w:r w:rsidRPr="00102EB1">
        <w:rPr>
          <w:rtl/>
        </w:rPr>
        <w:t>,</w:t>
      </w:r>
      <w:r w:rsidRPr="005A79AD">
        <w:rPr>
          <w:rtl/>
        </w:rPr>
        <w:t xml:space="preserve"> </w:t>
      </w:r>
      <w:r w:rsidR="0070206A" w:rsidRPr="0070206A">
        <w:rPr>
          <w:rtl/>
        </w:rPr>
        <w:t>רשאי עורך המכרז לערוך ביקור באתרי המציע או האתרים המוצהרים על ידו</w:t>
      </w:r>
      <w:r w:rsidR="007253A5">
        <w:rPr>
          <w:rFonts w:hint="cs"/>
          <w:rtl/>
        </w:rPr>
        <w:t xml:space="preserve"> בפרטי המציע בפרק 2 למסמכי המכרז,</w:t>
      </w:r>
      <w:r w:rsidR="0070206A" w:rsidRPr="0070206A">
        <w:rPr>
          <w:rtl/>
        </w:rPr>
        <w:t xml:space="preserve"> לצורך אימות נתונים </w:t>
      </w:r>
      <w:r w:rsidR="00C63F78">
        <w:rPr>
          <w:rFonts w:hint="cs"/>
          <w:rtl/>
        </w:rPr>
        <w:t xml:space="preserve">שהופיעו בהצעה </w:t>
      </w:r>
      <w:r w:rsidR="0070206A" w:rsidRPr="0070206A">
        <w:rPr>
          <w:rtl/>
        </w:rPr>
        <w:t xml:space="preserve">בכל שלבי בדיקת המכרז </w:t>
      </w:r>
      <w:r w:rsidR="00C63F78">
        <w:rPr>
          <w:rFonts w:hint="cs"/>
          <w:rtl/>
        </w:rPr>
        <w:t xml:space="preserve">ולצורך הערכת איכות המציע או השירות </w:t>
      </w:r>
      <w:r w:rsidR="0070206A" w:rsidRPr="0070206A">
        <w:rPr>
          <w:rtl/>
        </w:rPr>
        <w:t>לאחר בחירת הזוכה. המציע מתחייב להיענות לבקשת עורך המכרז בתוך 3 ימי עבודה.</w:t>
      </w:r>
    </w:p>
    <w:p w14:paraId="59B37F06" w14:textId="77777777" w:rsidR="00EF388D" w:rsidRPr="00B82145" w:rsidRDefault="00EF388D" w:rsidP="00912ACF">
      <w:pPr>
        <w:pStyle w:val="3"/>
        <w:rPr>
          <w:rtl/>
        </w:rPr>
      </w:pPr>
      <w:r w:rsidRPr="00B40C51">
        <w:rPr>
          <w:rtl/>
        </w:rPr>
        <w:t>הצעה יחידה</w:t>
      </w:r>
      <w:r>
        <w:rPr>
          <w:rFonts w:hint="cs"/>
          <w:rtl/>
        </w:rPr>
        <w:t xml:space="preserve"> בסל</w:t>
      </w:r>
    </w:p>
    <w:p w14:paraId="561CDEF9" w14:textId="77777777" w:rsidR="00EF388D" w:rsidRPr="00795D45" w:rsidRDefault="00EF388D" w:rsidP="00141F1F">
      <w:pPr>
        <w:pStyle w:val="40"/>
        <w:rPr>
          <w:rtl/>
        </w:rPr>
      </w:pPr>
      <w:r w:rsidRPr="00795D45">
        <w:rPr>
          <w:rtl/>
        </w:rPr>
        <w:t xml:space="preserve">ככל </w:t>
      </w:r>
      <w:r w:rsidRPr="00795D45">
        <w:rPr>
          <w:rFonts w:hint="cs"/>
          <w:rtl/>
        </w:rPr>
        <w:t>שהוגשה בסל</w:t>
      </w:r>
      <w:r w:rsidRPr="00795D45">
        <w:rPr>
          <w:rtl/>
        </w:rPr>
        <w:t xml:space="preserve"> הצעה יחידה</w:t>
      </w:r>
      <w:r w:rsidRPr="00795D45">
        <w:rPr>
          <w:rFonts w:hint="cs"/>
          <w:rtl/>
        </w:rPr>
        <w:t>,</w:t>
      </w:r>
      <w:r w:rsidRPr="00795D45">
        <w:rPr>
          <w:rtl/>
        </w:rPr>
        <w:t xml:space="preserve"> או שלאחר בדיקת ההצעות נותרה הצעה אחת בלבד, </w:t>
      </w:r>
      <w:r w:rsidRPr="00795D45">
        <w:rPr>
          <w:rFonts w:hint="cs"/>
          <w:rtl/>
        </w:rPr>
        <w:t>עורך המכרז</w:t>
      </w:r>
      <w:r w:rsidRPr="00795D45">
        <w:rPr>
          <w:rtl/>
        </w:rPr>
        <w:t>, בהתאם לשיקול דעתו הבלעדי יהיה רשאי:</w:t>
      </w:r>
    </w:p>
    <w:p w14:paraId="2CA2CF79" w14:textId="7A16CDBA" w:rsidR="00EF388D" w:rsidRDefault="00EF388D" w:rsidP="005F678F">
      <w:pPr>
        <w:pStyle w:val="50"/>
      </w:pPr>
      <w:r w:rsidRPr="00EF388D">
        <w:rPr>
          <w:rtl/>
        </w:rPr>
        <w:t>להכריז על המציע שנותר כזוכה;</w:t>
      </w:r>
    </w:p>
    <w:p w14:paraId="57DF413E" w14:textId="404770B6" w:rsidR="00105CE4" w:rsidRPr="00EF388D" w:rsidRDefault="00105CE4" w:rsidP="005F678F">
      <w:pPr>
        <w:pStyle w:val="50"/>
        <w:rPr>
          <w:rtl/>
        </w:rPr>
      </w:pPr>
      <w:r>
        <w:rPr>
          <w:rFonts w:hint="cs"/>
          <w:rtl/>
        </w:rPr>
        <w:t>לאחד סלים;</w:t>
      </w:r>
    </w:p>
    <w:p w14:paraId="7CFE26B3" w14:textId="77777777" w:rsidR="00EF388D" w:rsidRPr="00EF388D" w:rsidRDefault="00EF388D" w:rsidP="005F678F">
      <w:pPr>
        <w:pStyle w:val="50"/>
      </w:pPr>
      <w:r w:rsidRPr="00EF388D">
        <w:rPr>
          <w:rtl/>
        </w:rPr>
        <w:t>לבטל את המכרז, ולצאת למכרז חדש;</w:t>
      </w:r>
    </w:p>
    <w:p w14:paraId="3D1FA7C0" w14:textId="77777777" w:rsidR="00EF388D" w:rsidRPr="00FF484B" w:rsidRDefault="00E43F56" w:rsidP="00434D45">
      <w:pPr>
        <w:pStyle w:val="3"/>
        <w:rPr>
          <w:b/>
        </w:rPr>
      </w:pPr>
      <w:r w:rsidRPr="00FF484B">
        <w:rPr>
          <w:rFonts w:hint="eastAsia"/>
          <w:rtl/>
        </w:rPr>
        <w:t>מיעוט</w:t>
      </w:r>
      <w:r w:rsidRPr="00FF484B">
        <w:rPr>
          <w:rtl/>
        </w:rPr>
        <w:t xml:space="preserve"> </w:t>
      </w:r>
      <w:r w:rsidRPr="00FF484B">
        <w:rPr>
          <w:rFonts w:hint="eastAsia"/>
          <w:rtl/>
        </w:rPr>
        <w:t>הצעות</w:t>
      </w:r>
      <w:r w:rsidR="00020D3B">
        <w:rPr>
          <w:rFonts w:hint="cs"/>
          <w:rtl/>
        </w:rPr>
        <w:t xml:space="preserve"> בסל</w:t>
      </w:r>
    </w:p>
    <w:p w14:paraId="02733B02" w14:textId="77777777" w:rsidR="0056563E" w:rsidRPr="00D32CFC" w:rsidRDefault="0056563E" w:rsidP="00141F1F">
      <w:pPr>
        <w:pStyle w:val="40"/>
        <w:rPr>
          <w:rtl/>
        </w:rPr>
      </w:pPr>
      <w:bookmarkStart w:id="41" w:name="_Ref165433"/>
      <w:bookmarkStart w:id="42" w:name="_Toc516503360"/>
      <w:r w:rsidRPr="00D32CFC">
        <w:rPr>
          <w:rtl/>
        </w:rPr>
        <w:t xml:space="preserve">ככל </w:t>
      </w:r>
      <w:r w:rsidR="009435D7">
        <w:rPr>
          <w:rFonts w:hint="cs"/>
          <w:rtl/>
        </w:rPr>
        <w:t>שהוגשו לסל 3 הצעות</w:t>
      </w:r>
      <w:r w:rsidRPr="00D32CFC">
        <w:rPr>
          <w:rFonts w:hint="cs"/>
          <w:rtl/>
        </w:rPr>
        <w:t xml:space="preserve"> או פחות, או שלאחר בדיקת ההצעות נותרו 3 הצעות או פחות לדיון בפני ועדת המכרזים, רשאי עורך המכרז, </w:t>
      </w:r>
      <w:r w:rsidRPr="00D32CFC">
        <w:rPr>
          <w:rtl/>
        </w:rPr>
        <w:t>בהתאם לשיקול דעתו הבלעדי:</w:t>
      </w:r>
    </w:p>
    <w:p w14:paraId="19AB6F6E" w14:textId="2F000E15" w:rsidR="0056563E" w:rsidRPr="000A0378" w:rsidRDefault="0056563E" w:rsidP="005F678F">
      <w:pPr>
        <w:pStyle w:val="50"/>
      </w:pPr>
      <w:r w:rsidRPr="000A0378">
        <w:rPr>
          <w:rFonts w:hint="cs"/>
          <w:rtl/>
        </w:rPr>
        <w:t xml:space="preserve">לערוך מכרז משלים בהתאם להוראות </w:t>
      </w:r>
      <w:r w:rsidRPr="000A0378">
        <w:rPr>
          <w:rFonts w:hint="eastAsia"/>
          <w:rtl/>
        </w:rPr>
        <w:t>סעיף</w:t>
      </w:r>
      <w:r w:rsidRPr="000A0378">
        <w:rPr>
          <w:rtl/>
        </w:rPr>
        <w:t xml:space="preserve"> </w:t>
      </w:r>
      <w:r w:rsidR="0090112C" w:rsidRPr="000A0378">
        <w:rPr>
          <w:rtl/>
        </w:rPr>
        <w:fldChar w:fldCharType="begin"/>
      </w:r>
      <w:r w:rsidR="0090112C" w:rsidRPr="000A0378">
        <w:rPr>
          <w:rtl/>
        </w:rPr>
        <w:instrText xml:space="preserve"> </w:instrText>
      </w:r>
      <w:r w:rsidR="0090112C" w:rsidRPr="000A0378">
        <w:instrText>REF</w:instrText>
      </w:r>
      <w:r w:rsidR="0090112C" w:rsidRPr="000A0378">
        <w:rPr>
          <w:rtl/>
        </w:rPr>
        <w:instrText xml:space="preserve"> _</w:instrText>
      </w:r>
      <w:r w:rsidR="0090112C" w:rsidRPr="000A0378">
        <w:instrText>Ref141266303 \r \h</w:instrText>
      </w:r>
      <w:r w:rsidR="0090112C" w:rsidRPr="000A0378">
        <w:rPr>
          <w:rtl/>
        </w:rPr>
        <w:instrText xml:space="preserve"> </w:instrText>
      </w:r>
      <w:r w:rsidR="000A0378">
        <w:rPr>
          <w:rtl/>
        </w:rPr>
        <w:instrText xml:space="preserve"> \* </w:instrText>
      </w:r>
      <w:r w:rsidR="000A0378">
        <w:instrText>MERGEFORMAT</w:instrText>
      </w:r>
      <w:r w:rsidR="000A0378">
        <w:rPr>
          <w:rtl/>
        </w:rPr>
        <w:instrText xml:space="preserve"> </w:instrText>
      </w:r>
      <w:r w:rsidR="0090112C" w:rsidRPr="000A0378">
        <w:rPr>
          <w:rtl/>
        </w:rPr>
      </w:r>
      <w:r w:rsidR="0090112C" w:rsidRPr="000A0378">
        <w:rPr>
          <w:rtl/>
        </w:rPr>
        <w:fldChar w:fldCharType="separate"/>
      </w:r>
      <w:r w:rsidR="008D543C">
        <w:rPr>
          <w:cs/>
        </w:rPr>
        <w:t>‎</w:t>
      </w:r>
      <w:r w:rsidR="008D543C">
        <w:t>3.2.3</w:t>
      </w:r>
      <w:r w:rsidR="0090112C" w:rsidRPr="000A0378">
        <w:rPr>
          <w:rtl/>
        </w:rPr>
        <w:fldChar w:fldCharType="end"/>
      </w:r>
      <w:r w:rsidR="000A0378" w:rsidRPr="000A0378">
        <w:rPr>
          <w:rFonts w:hint="cs"/>
          <w:rtl/>
        </w:rPr>
        <w:t xml:space="preserve"> </w:t>
      </w:r>
      <w:r w:rsidRPr="000A0378">
        <w:rPr>
          <w:rFonts w:hint="cs"/>
          <w:rtl/>
        </w:rPr>
        <w:t>עוד קודם למועד תחילת ההתקשרות במכרז זה;</w:t>
      </w:r>
    </w:p>
    <w:p w14:paraId="60DE8F2D" w14:textId="2F28E9C8" w:rsidR="0056563E" w:rsidRDefault="0056563E" w:rsidP="005F678F">
      <w:pPr>
        <w:pStyle w:val="50"/>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00C20816">
        <w:rPr>
          <w:rFonts w:hint="cs"/>
          <w:rtl/>
        </w:rPr>
        <w:t>ספקי מסגרת</w:t>
      </w:r>
      <w:r w:rsidRPr="00D32CFC">
        <w:rPr>
          <w:rtl/>
        </w:rPr>
        <w:t>;</w:t>
      </w:r>
    </w:p>
    <w:p w14:paraId="4F9D6F67" w14:textId="410444BF" w:rsidR="00A604DB" w:rsidRPr="00D32CFC" w:rsidRDefault="00A604DB" w:rsidP="005F678F">
      <w:pPr>
        <w:pStyle w:val="50"/>
        <w:rPr>
          <w:rtl/>
        </w:rPr>
      </w:pPr>
      <w:r>
        <w:rPr>
          <w:rFonts w:hint="cs"/>
          <w:rtl/>
        </w:rPr>
        <w:t>לאחד סלים;</w:t>
      </w:r>
    </w:p>
    <w:p w14:paraId="55279560" w14:textId="77777777" w:rsidR="0056563E" w:rsidRDefault="0056563E" w:rsidP="005F678F">
      <w:pPr>
        <w:pStyle w:val="50"/>
      </w:pPr>
      <w:r w:rsidRPr="00D32CFC">
        <w:rPr>
          <w:rtl/>
        </w:rPr>
        <w:t>לבטל את המכרז, ולצאת למכרז חדש;</w:t>
      </w:r>
    </w:p>
    <w:p w14:paraId="6A9A7085" w14:textId="77777777" w:rsidR="003E7848" w:rsidRPr="00443C80" w:rsidRDefault="003E7848" w:rsidP="00434D45">
      <w:pPr>
        <w:pStyle w:val="3"/>
      </w:pPr>
      <w:r w:rsidRPr="00B40C51">
        <w:rPr>
          <w:rFonts w:hint="eastAsia"/>
          <w:rtl/>
        </w:rPr>
        <w:t>פסילת</w:t>
      </w:r>
      <w:r w:rsidRPr="00B564C2">
        <w:rPr>
          <w:rtl/>
        </w:rPr>
        <w:t xml:space="preserve"> </w:t>
      </w:r>
      <w:r w:rsidRPr="00B564C2">
        <w:rPr>
          <w:rFonts w:hint="eastAsia"/>
          <w:rtl/>
        </w:rPr>
        <w:t>הצעות</w:t>
      </w:r>
    </w:p>
    <w:p w14:paraId="41DB86B1" w14:textId="77777777" w:rsidR="003E7848" w:rsidRDefault="003E7848" w:rsidP="00141F1F">
      <w:pPr>
        <w:pStyle w:val="40"/>
      </w:pPr>
      <w:r w:rsidRPr="000C6F6F">
        <w:rPr>
          <w:rFonts w:hint="cs"/>
          <w:rtl/>
        </w:rPr>
        <w:t>עו</w:t>
      </w:r>
      <w:r w:rsidRPr="002D1D37">
        <w:rPr>
          <w:rFonts w:hint="cs"/>
          <w:rtl/>
        </w:rPr>
        <w:t xml:space="preserve">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1DCB0F1E" w14:textId="77777777" w:rsidR="003E7848" w:rsidRPr="000901D5" w:rsidRDefault="003E7848" w:rsidP="005F678F">
      <w:pPr>
        <w:pStyle w:val="50"/>
        <w:rPr>
          <w:rtl/>
        </w:rPr>
      </w:pPr>
      <w:r w:rsidRPr="00655D53">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120FAB12" w14:textId="3113E208" w:rsidR="003E7848" w:rsidRPr="00307B03" w:rsidRDefault="003E7848" w:rsidP="005F678F">
      <w:pPr>
        <w:pStyle w:val="50"/>
        <w:rPr>
          <w:rtl/>
        </w:rPr>
      </w:pPr>
      <w:r w:rsidRPr="00655D53">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w:t>
      </w:r>
      <w:r w:rsidR="0017062E">
        <w:rPr>
          <w:rFonts w:hint="cs"/>
          <w:rtl/>
        </w:rPr>
        <w:t>תיחור במסגרת המכרז</w:t>
      </w:r>
      <w:r w:rsidRPr="00307B03">
        <w:rPr>
          <w:rtl/>
        </w:rPr>
        <w:t>.</w:t>
      </w:r>
    </w:p>
    <w:p w14:paraId="7E229BB7" w14:textId="77777777" w:rsidR="003E7848" w:rsidRPr="00307B03" w:rsidRDefault="003E7848" w:rsidP="005F678F">
      <w:pPr>
        <w:pStyle w:val="50"/>
        <w:rPr>
          <w:rtl/>
        </w:rPr>
      </w:pPr>
      <w:r w:rsidRPr="00655D53">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Pr>
          <w:rFonts w:hint="cs"/>
          <w:rtl/>
        </w:rPr>
        <w:t xml:space="preserve">, </w:t>
      </w:r>
      <w:r w:rsidRPr="00870115">
        <w:rPr>
          <w:rtl/>
        </w:rPr>
        <w:t>הן ביחס להצעות אחרות,</w:t>
      </w:r>
      <w:r>
        <w:rPr>
          <w:rFonts w:hint="cs"/>
          <w:rtl/>
        </w:rPr>
        <w:t xml:space="preserve"> והן ביחס למחירי השוק,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10BCB4F1" w14:textId="77777777" w:rsidR="003E7848" w:rsidRPr="000901D5" w:rsidRDefault="003E7848" w:rsidP="005F678F">
      <w:pPr>
        <w:pStyle w:val="50"/>
        <w:rPr>
          <w:rtl/>
        </w:rPr>
      </w:pPr>
      <w:r w:rsidRPr="00655D53">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Pr>
          <w:rFonts w:hint="cs"/>
          <w:rtl/>
        </w:rPr>
        <w:t>בחוס</w:t>
      </w:r>
      <w:r w:rsidRPr="00870115">
        <w:rPr>
          <w:rtl/>
        </w:rPr>
        <w:t>ר מקצועיות קיצונית, באופן שלדעת ה</w:t>
      </w:r>
      <w:r>
        <w:rPr>
          <w:rFonts w:hint="cs"/>
          <w:rtl/>
        </w:rPr>
        <w:t xml:space="preserve">עורך המכרז </w:t>
      </w:r>
      <w:r w:rsidRPr="00870115">
        <w:rPr>
          <w:rtl/>
        </w:rPr>
        <w:t>מצדיק את פסילתו.</w:t>
      </w:r>
    </w:p>
    <w:p w14:paraId="327645F6" w14:textId="77777777" w:rsidR="003E7848" w:rsidRPr="00870115" w:rsidRDefault="003E7848" w:rsidP="005F678F">
      <w:pPr>
        <w:pStyle w:val="50"/>
        <w:rPr>
          <w:rtl/>
        </w:rPr>
      </w:pPr>
      <w:r w:rsidRPr="00655D53">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Pr>
          <w:rFonts w:hint="cs"/>
          <w:rtl/>
        </w:rPr>
        <w:t>בדבר יכולת עמידתו בהתחייבויות הכרוכות בזכייה במכרז</w:t>
      </w:r>
      <w:r w:rsidRPr="00870115">
        <w:rPr>
          <w:rtl/>
        </w:rPr>
        <w:t>.</w:t>
      </w:r>
    </w:p>
    <w:p w14:paraId="7E66C1FC" w14:textId="77777777" w:rsidR="003E7848" w:rsidRPr="00870115" w:rsidRDefault="003E7848" w:rsidP="005F678F">
      <w:pPr>
        <w:pStyle w:val="50"/>
        <w:rPr>
          <w:rtl/>
        </w:rPr>
      </w:pPr>
      <w:r w:rsidRPr="00655D53">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870115">
        <w:rPr>
          <w:rFonts w:hint="cs"/>
          <w:rtl/>
        </w:rPr>
        <w:t xml:space="preserve"> באופן שלדעת עורך המכרז אינו ניתן לריפוי. </w:t>
      </w:r>
    </w:p>
    <w:p w14:paraId="472CD5A9" w14:textId="77777777" w:rsidR="003E7848" w:rsidRDefault="003E7848" w:rsidP="005F678F">
      <w:pPr>
        <w:pStyle w:val="50"/>
      </w:pPr>
      <w:r w:rsidRPr="00655D53">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1E0D8AA4" w14:textId="77777777" w:rsidR="003E7848" w:rsidRDefault="003E7848" w:rsidP="00141F1F">
      <w:pPr>
        <w:pStyle w:val="40"/>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088C6BAE" w14:textId="77777777" w:rsidR="003E7848" w:rsidRPr="00443C80" w:rsidRDefault="003E7848" w:rsidP="000C6F6F">
      <w:pPr>
        <w:pStyle w:val="3"/>
        <w:rPr>
          <w:rtl/>
        </w:rPr>
      </w:pPr>
      <w:r w:rsidRPr="00B40C51">
        <w:rPr>
          <w:rtl/>
        </w:rPr>
        <w:t>מינוי נציג מטעם המציע</w:t>
      </w:r>
    </w:p>
    <w:p w14:paraId="0E0BAB3C" w14:textId="77777777" w:rsidR="003E7848" w:rsidRPr="002D22E1" w:rsidRDefault="003E7848" w:rsidP="00141F1F">
      <w:pPr>
        <w:pStyle w:val="40"/>
        <w:rPr>
          <w:rtl/>
        </w:rPr>
      </w:pPr>
      <w:r w:rsidRPr="002D22E1">
        <w:rPr>
          <w:rtl/>
        </w:rPr>
        <w:t>לצ</w:t>
      </w:r>
      <w:r w:rsidR="000E49C6">
        <w:rPr>
          <w:rtl/>
        </w:rPr>
        <w:t xml:space="preserve">ורך המכרז ימנה המציע </w:t>
      </w:r>
      <w:r w:rsidR="00D62DDD">
        <w:rPr>
          <w:rFonts w:hint="cs"/>
          <w:rtl/>
        </w:rPr>
        <w:t>איש קשר</w:t>
      </w:r>
      <w:r w:rsidR="00D62DDD">
        <w:rPr>
          <w:rtl/>
        </w:rPr>
        <w:t xml:space="preserve"> </w:t>
      </w:r>
      <w:r w:rsidR="000E49C6">
        <w:rPr>
          <w:rtl/>
        </w:rPr>
        <w:t>מטעמו</w:t>
      </w:r>
      <w:r w:rsidRPr="002D22E1">
        <w:rPr>
          <w:rtl/>
        </w:rPr>
        <w:t xml:space="preserve"> (כמפורט</w:t>
      </w:r>
      <w:r w:rsidR="00D62DDD">
        <w:rPr>
          <w:rFonts w:hint="cs"/>
          <w:rtl/>
        </w:rPr>
        <w:t xml:space="preserve"> בפרק</w:t>
      </w:r>
      <w:r w:rsidRPr="002D22E1">
        <w:rPr>
          <w:rtl/>
        </w:rPr>
        <w:t xml:space="preserve"> </w:t>
      </w:r>
      <w:r w:rsidR="00336BFF">
        <w:rPr>
          <w:rFonts w:hint="cs"/>
          <w:rtl/>
        </w:rPr>
        <w:t>2-</w:t>
      </w:r>
      <w:r w:rsidR="002B29DF">
        <w:rPr>
          <w:rFonts w:hint="cs"/>
          <w:rtl/>
        </w:rPr>
        <w:t xml:space="preserve"> </w:t>
      </w:r>
      <w:r w:rsidR="009444A4">
        <w:rPr>
          <w:rFonts w:hint="cs"/>
          <w:rtl/>
        </w:rPr>
        <w:t>חוברת ההצעה</w:t>
      </w:r>
      <w:r w:rsidRPr="002D22E1">
        <w:rPr>
          <w:rtl/>
        </w:rPr>
        <w:t>)</w:t>
      </w:r>
      <w:r w:rsidR="000E49C6">
        <w:rPr>
          <w:rFonts w:hint="cs"/>
          <w:rtl/>
        </w:rPr>
        <w:t>,</w:t>
      </w:r>
      <w:r w:rsidRPr="002D22E1">
        <w:rPr>
          <w:rtl/>
        </w:rPr>
        <w:t xml:space="preserve"> אשר יהווה את הכתובת הבלעדית לכל פניה בנושא המכרז. </w:t>
      </w:r>
    </w:p>
    <w:p w14:paraId="70B4D909" w14:textId="77777777" w:rsidR="003E7848" w:rsidRPr="000901D5" w:rsidRDefault="003E7848" w:rsidP="00141F1F">
      <w:pPr>
        <w:pStyle w:val="40"/>
        <w:rPr>
          <w:rtl/>
        </w:rPr>
      </w:pPr>
      <w:r w:rsidRPr="002D22E1">
        <w:rPr>
          <w:rtl/>
        </w:rPr>
        <w:t xml:space="preserve">כל מענה והתייחסות שתישלח </w:t>
      </w:r>
      <w:r w:rsidR="00053F2B" w:rsidRPr="002D22E1">
        <w:rPr>
          <w:rtl/>
        </w:rPr>
        <w:t>מ</w:t>
      </w:r>
      <w:r w:rsidR="00053F2B">
        <w:rPr>
          <w:rFonts w:hint="cs"/>
          <w:rtl/>
        </w:rPr>
        <w:t>איש קשר</w:t>
      </w:r>
      <w:r w:rsidR="00053F2B" w:rsidRPr="002D22E1">
        <w:rPr>
          <w:rtl/>
        </w:rPr>
        <w:t xml:space="preserve"> </w:t>
      </w:r>
      <w:r w:rsidRPr="002D22E1">
        <w:rPr>
          <w:rtl/>
        </w:rPr>
        <w:t>המציע ל</w:t>
      </w:r>
      <w:r w:rsidRPr="002D22E1">
        <w:rPr>
          <w:rFonts w:hint="cs"/>
          <w:rtl/>
        </w:rPr>
        <w:t>עורך המכרז</w:t>
      </w:r>
      <w:r w:rsidRPr="002D22E1">
        <w:rPr>
          <w:rtl/>
        </w:rPr>
        <w:t>, או מ</w:t>
      </w:r>
      <w:r w:rsidRPr="002D22E1">
        <w:rPr>
          <w:rFonts w:hint="cs"/>
          <w:rtl/>
        </w:rPr>
        <w:t xml:space="preserve">עורך המכרז </w:t>
      </w:r>
      <w:r w:rsidRPr="002D22E1">
        <w:rPr>
          <w:rtl/>
        </w:rPr>
        <w:t>לנציג המציע תחייב</w:t>
      </w:r>
      <w:r w:rsidRPr="009E7048">
        <w:rPr>
          <w:rtl/>
        </w:rPr>
        <w:t xml:space="preserve"> את המציע.</w:t>
      </w:r>
    </w:p>
    <w:p w14:paraId="64F72FF8" w14:textId="77777777" w:rsidR="003E7848" w:rsidRPr="00443C80" w:rsidRDefault="003E7848" w:rsidP="008D3BDF">
      <w:pPr>
        <w:pStyle w:val="3"/>
        <w:rPr>
          <w:rtl/>
        </w:rPr>
      </w:pPr>
      <w:r w:rsidRPr="00B40C51">
        <w:rPr>
          <w:rtl/>
        </w:rPr>
        <w:t xml:space="preserve">תוקף הצעות </w:t>
      </w:r>
    </w:p>
    <w:p w14:paraId="79F8271D" w14:textId="77777777" w:rsidR="003E7848" w:rsidRPr="00801B93" w:rsidRDefault="003E7848" w:rsidP="00141F1F">
      <w:pPr>
        <w:pStyle w:val="40"/>
        <w:rPr>
          <w:rtl/>
        </w:rPr>
      </w:pPr>
      <w:r w:rsidRPr="00801B93">
        <w:rPr>
          <w:rtl/>
        </w:rPr>
        <w:t xml:space="preserve">תוקף ההצעה הוא 90 יום לאחר המועד האחרון להגשת הצעות. </w:t>
      </w:r>
      <w:r w:rsidRPr="00801B93">
        <w:rPr>
          <w:rFonts w:hint="cs"/>
          <w:rtl/>
        </w:rPr>
        <w:t>עורך המכרז</w:t>
      </w:r>
      <w:r w:rsidRPr="00801B93">
        <w:rPr>
          <w:rtl/>
        </w:rPr>
        <w:t xml:space="preserve"> רשאי להודיע על הארכת תוקף ההצעה לתקופה נוספת של עד 90 ימים, זאת לצורך </w:t>
      </w:r>
      <w:r w:rsidRPr="00801B93">
        <w:rPr>
          <w:rFonts w:hint="cs"/>
          <w:rtl/>
        </w:rPr>
        <w:t>סיום ההליך המכרזי</w:t>
      </w:r>
      <w:r w:rsidRPr="00801B93">
        <w:rPr>
          <w:rtl/>
        </w:rPr>
        <w:t xml:space="preserve">. </w:t>
      </w:r>
    </w:p>
    <w:p w14:paraId="40018490" w14:textId="77777777" w:rsidR="003E7848" w:rsidRPr="000901D5" w:rsidRDefault="003E7848" w:rsidP="00141F1F">
      <w:pPr>
        <w:pStyle w:val="40"/>
        <w:rPr>
          <w:rtl/>
        </w:rPr>
      </w:pPr>
      <w:r w:rsidRPr="00801B93">
        <w:rPr>
          <w:rtl/>
        </w:rPr>
        <w:t>מציע</w:t>
      </w:r>
      <w:r w:rsidRPr="009E7048">
        <w:rPr>
          <w:rtl/>
        </w:rPr>
        <w:t xml:space="preserve"> אינו רשאי לחזור בו מהצעתו בתקופה בה הצעתו בתוקף.</w:t>
      </w:r>
    </w:p>
    <w:p w14:paraId="15475A10" w14:textId="77777777" w:rsidR="003E7848" w:rsidRPr="00443C80" w:rsidRDefault="003E7848" w:rsidP="008D3BDF">
      <w:pPr>
        <w:pStyle w:val="3"/>
        <w:rPr>
          <w:rtl/>
        </w:rPr>
      </w:pPr>
      <w:r w:rsidRPr="00B40C51">
        <w:rPr>
          <w:rtl/>
        </w:rPr>
        <w:t>ביטול או שינוי המכרז</w:t>
      </w:r>
    </w:p>
    <w:p w14:paraId="6D56D1CE" w14:textId="77777777" w:rsidR="003E7848" w:rsidRPr="00801B93" w:rsidRDefault="003E7848" w:rsidP="00141F1F">
      <w:pPr>
        <w:pStyle w:val="40"/>
        <w:rPr>
          <w:rtl/>
        </w:rPr>
      </w:pPr>
      <w:r w:rsidRPr="00801B93">
        <w:rPr>
          <w:rFonts w:hint="cs"/>
          <w:rtl/>
        </w:rPr>
        <w:t>עורך המכרז</w:t>
      </w:r>
      <w:r w:rsidRPr="00801B93">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36BBBC4E" w14:textId="77777777" w:rsidR="003E7848" w:rsidRPr="00801B93" w:rsidRDefault="003E7848" w:rsidP="00141F1F">
      <w:pPr>
        <w:pStyle w:val="40"/>
      </w:pPr>
      <w:r w:rsidRPr="00801B93">
        <w:rPr>
          <w:rtl/>
        </w:rPr>
        <w:t>שינויים כאמור יפורסמו ב</w:t>
      </w:r>
      <w:r w:rsidR="00A22B80">
        <w:rPr>
          <w:rtl/>
        </w:rPr>
        <w:t>עמוד</w:t>
      </w:r>
      <w:r w:rsidRPr="00801B93">
        <w:rPr>
          <w:rtl/>
        </w:rPr>
        <w:t xml:space="preserve"> המכרז באתר האינטרנט. על מציע האחריות להתעדכן באופן עצמאי בהודעות ועדכונים אשר יפורסמו כאמור בנוגע למכרז זה.</w:t>
      </w:r>
    </w:p>
    <w:p w14:paraId="5B33C889" w14:textId="77777777" w:rsidR="003E7848" w:rsidRPr="00801B93" w:rsidRDefault="003E7848" w:rsidP="00141F1F">
      <w:pPr>
        <w:pStyle w:val="40"/>
      </w:pPr>
      <w:r w:rsidRPr="00801B93">
        <w:rPr>
          <w:rFonts w:hint="cs"/>
          <w:rtl/>
        </w:rPr>
        <w:t>ככל שבתום ההליך המכרזי תיוותר הצעה יחידה, עורך המכרז, בהתאם לשיקול דעתו הבלעדי יהיה רשאי לבטל את המכרז, ולצאת למכרז חדש.</w:t>
      </w:r>
    </w:p>
    <w:p w14:paraId="6CA1258E" w14:textId="77777777" w:rsidR="003E7848" w:rsidRPr="00801B93" w:rsidRDefault="003E7848" w:rsidP="00141F1F">
      <w:pPr>
        <w:pStyle w:val="40"/>
        <w:rPr>
          <w:rtl/>
        </w:rPr>
      </w:pPr>
      <w:r w:rsidRPr="00801B93">
        <w:rPr>
          <w:rFonts w:hint="cs"/>
          <w:rtl/>
        </w:rPr>
        <w:t>עורך המכרז לא יהיה חייב לפצות את המציעים במקרה של ביטול המכרז.</w:t>
      </w:r>
    </w:p>
    <w:p w14:paraId="7D2AA71A" w14:textId="62CDFFED" w:rsidR="003E7848" w:rsidRDefault="003E7848" w:rsidP="00141F1F">
      <w:pPr>
        <w:pStyle w:val="40"/>
      </w:pPr>
      <w:r w:rsidRPr="00801B93">
        <w:rPr>
          <w:rtl/>
        </w:rPr>
        <w:t>ההתקשרות עם הזוכה ב</w:t>
      </w:r>
      <w:r w:rsidR="0017062E">
        <w:rPr>
          <w:rFonts w:hint="cs"/>
          <w:rtl/>
        </w:rPr>
        <w:t>תיחור במסגרת ה</w:t>
      </w:r>
      <w:r w:rsidRPr="00801B93">
        <w:rPr>
          <w:rtl/>
        </w:rPr>
        <w:t>מכרז מותנית בקיומו של תקציב זמין. ככל שמסיבות תקציביות</w:t>
      </w:r>
      <w:r w:rsidRPr="001240E2">
        <w:rPr>
          <w:rtl/>
        </w:rPr>
        <w:t xml:space="preserve"> לא ניתן יהיה להתקשר עם הזוכה ב</w:t>
      </w:r>
      <w:r w:rsidR="0017062E">
        <w:rPr>
          <w:rFonts w:hint="cs"/>
          <w:rtl/>
        </w:rPr>
        <w:t>תיחור במסגרת ה</w:t>
      </w:r>
      <w:r w:rsidRPr="001240E2">
        <w:rPr>
          <w:rtl/>
        </w:rPr>
        <w:t xml:space="preserve">מכרז, רשאי </w:t>
      </w:r>
      <w:r>
        <w:rPr>
          <w:rFonts w:hint="cs"/>
          <w:rtl/>
        </w:rPr>
        <w:t>עורך המכרז</w:t>
      </w:r>
      <w:r w:rsidRPr="001240E2">
        <w:rPr>
          <w:rtl/>
        </w:rPr>
        <w:t xml:space="preserve"> לבטל את המכרז.</w:t>
      </w:r>
    </w:p>
    <w:p w14:paraId="68598DA6" w14:textId="77777777" w:rsidR="003E7848" w:rsidRPr="00D51AA0" w:rsidRDefault="003E7848" w:rsidP="008D3BDF">
      <w:pPr>
        <w:pStyle w:val="3"/>
      </w:pPr>
      <w:r w:rsidRPr="00B40C51">
        <w:rPr>
          <w:rtl/>
        </w:rPr>
        <w:t xml:space="preserve">הוצאות </w:t>
      </w:r>
    </w:p>
    <w:p w14:paraId="4E9C0739" w14:textId="77777777" w:rsidR="003E7848" w:rsidRPr="008D3BDF" w:rsidRDefault="003E7848" w:rsidP="00141F1F">
      <w:pPr>
        <w:pStyle w:val="40"/>
        <w:rPr>
          <w:rtl/>
        </w:rPr>
      </w:pPr>
      <w:r w:rsidRPr="008D3BDF">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2CE0174" w14:textId="77777777" w:rsidR="003E7848" w:rsidRPr="00D51AA0" w:rsidRDefault="003E7848" w:rsidP="00141F1F">
      <w:pPr>
        <w:pStyle w:val="40"/>
        <w:rPr>
          <w:rtl/>
        </w:rPr>
      </w:pPr>
      <w:r w:rsidRPr="008D3BDF">
        <w:rPr>
          <w:rtl/>
        </w:rPr>
        <w:t>המציע</w:t>
      </w:r>
      <w:r w:rsidRPr="00D51AA0">
        <w:rPr>
          <w:rtl/>
        </w:rPr>
        <w:t xml:space="preserve"> לא יהיה זכאי להחזר הוצאות או לפיצוי כלשהו בקשר עם המכרז, לרבות במקרה של הפסקתו, עיכובו, שינוי תנאיו או ביטולו. </w:t>
      </w:r>
    </w:p>
    <w:p w14:paraId="441AA09F" w14:textId="77777777" w:rsidR="003E7848" w:rsidRPr="00443C80" w:rsidRDefault="003E7848" w:rsidP="00B75159">
      <w:pPr>
        <w:pStyle w:val="3"/>
      </w:pPr>
      <w:bookmarkStart w:id="43" w:name="_Toc516503361"/>
      <w:r w:rsidRPr="00B40C51">
        <w:rPr>
          <w:rtl/>
        </w:rPr>
        <w:t>סמכות</w:t>
      </w:r>
      <w:r w:rsidRPr="00B564C2">
        <w:rPr>
          <w:rtl/>
        </w:rPr>
        <w:t xml:space="preserve"> השיפוט</w:t>
      </w:r>
      <w:bookmarkEnd w:id="43"/>
    </w:p>
    <w:p w14:paraId="4C90D9AA" w14:textId="77777777" w:rsidR="003E7848" w:rsidRDefault="003E7848" w:rsidP="00141F1F">
      <w:pPr>
        <w:pStyle w:val="40"/>
        <w:rPr>
          <w:rtl/>
        </w:rPr>
      </w:pPr>
      <w:r w:rsidRPr="00D51AA0">
        <w:rPr>
          <w:rtl/>
        </w:rPr>
        <w:t>סמכות</w:t>
      </w:r>
      <w:r w:rsidRPr="00B63569">
        <w:rPr>
          <w:rtl/>
        </w:rPr>
        <w:t xml:space="preserve"> השיפוט בכל הקשור לנושאים ועניינים הנוגעים למכרז, או בכל תביעה הנובעת מהליך ניהולו, תהיה אך ורק בבתי המשפט המוסמכים בירושלים.</w:t>
      </w:r>
    </w:p>
    <w:p w14:paraId="6BFB29CB" w14:textId="77777777" w:rsidR="003E7848" w:rsidRPr="00443C80" w:rsidRDefault="003E7848" w:rsidP="00B75159">
      <w:pPr>
        <w:pStyle w:val="3"/>
      </w:pPr>
      <w:bookmarkStart w:id="44" w:name="_Toc516503362"/>
      <w:r w:rsidRPr="00B40C51">
        <w:rPr>
          <w:rFonts w:hint="eastAsia"/>
          <w:rtl/>
        </w:rPr>
        <w:t>סודיות</w:t>
      </w:r>
      <w:r w:rsidRPr="00B564C2">
        <w:rPr>
          <w:rtl/>
        </w:rPr>
        <w:t xml:space="preserve"> </w:t>
      </w:r>
      <w:r w:rsidRPr="00B564C2">
        <w:rPr>
          <w:rFonts w:hint="eastAsia"/>
          <w:rtl/>
        </w:rPr>
        <w:t>ההצעה</w:t>
      </w:r>
      <w:r w:rsidRPr="00B564C2">
        <w:rPr>
          <w:rtl/>
        </w:rPr>
        <w:t xml:space="preserve"> </w:t>
      </w:r>
      <w:r w:rsidRPr="00B564C2">
        <w:rPr>
          <w:rFonts w:hint="eastAsia"/>
          <w:rtl/>
        </w:rPr>
        <w:t>וזכות</w:t>
      </w:r>
      <w:r w:rsidRPr="00B564C2">
        <w:rPr>
          <w:rtl/>
        </w:rPr>
        <w:t xml:space="preserve"> </w:t>
      </w:r>
      <w:r w:rsidRPr="00B564C2">
        <w:rPr>
          <w:rFonts w:hint="eastAsia"/>
          <w:rtl/>
        </w:rPr>
        <w:t>העיון</w:t>
      </w:r>
      <w:bookmarkEnd w:id="44"/>
    </w:p>
    <w:p w14:paraId="1D7F4530" w14:textId="77777777" w:rsidR="003E7848" w:rsidRPr="00EE65B6" w:rsidRDefault="003E7848" w:rsidP="00141F1F">
      <w:pPr>
        <w:pStyle w:val="40"/>
      </w:pPr>
      <w:r w:rsidRPr="00EE65B6">
        <w:rPr>
          <w:rFonts w:hint="cs"/>
          <w:rtl/>
        </w:rPr>
        <w:t>בכפוף להוראות הדין, עורך המכרז</w:t>
      </w:r>
      <w:r w:rsidRPr="00EE65B6">
        <w:rPr>
          <w:rtl/>
        </w:rPr>
        <w:t xml:space="preserve"> מתחייב שלא לגלות תוכן הצעה לצד שלישי </w:t>
      </w:r>
      <w:r w:rsidRPr="00EE65B6">
        <w:rPr>
          <w:rFonts w:hint="cs"/>
          <w:rtl/>
        </w:rPr>
        <w:t>שאינו מעובדי עורך המכרז או</w:t>
      </w:r>
      <w:r w:rsidRPr="00EE65B6">
        <w:rPr>
          <w:rtl/>
        </w:rPr>
        <w:t xml:space="preserve"> יועצי</w:t>
      </w:r>
      <w:r w:rsidRPr="00EE65B6">
        <w:rPr>
          <w:rFonts w:hint="cs"/>
          <w:rtl/>
        </w:rPr>
        <w:t>ו לצורך המכרז,</w:t>
      </w:r>
      <w:r w:rsidRPr="00EE65B6">
        <w:rPr>
          <w:rtl/>
        </w:rPr>
        <w:t xml:space="preserve"> אשר גם עליהם תחול חובת הסודיות ואי השימוש בהצע</w:t>
      </w:r>
      <w:r w:rsidRPr="00EE65B6">
        <w:rPr>
          <w:rFonts w:hint="cs"/>
          <w:rtl/>
        </w:rPr>
        <w:t>ה</w:t>
      </w:r>
      <w:r w:rsidRPr="00EE65B6">
        <w:rPr>
          <w:rtl/>
        </w:rPr>
        <w:t xml:space="preserve"> אלא לצורכי ה</w:t>
      </w:r>
      <w:r w:rsidRPr="00EE65B6">
        <w:rPr>
          <w:rFonts w:hint="cs"/>
          <w:rtl/>
        </w:rPr>
        <w:t>מכרז</w:t>
      </w:r>
      <w:r w:rsidRPr="00EE65B6">
        <w:rPr>
          <w:rtl/>
        </w:rPr>
        <w:t xml:space="preserve"> בלבד.</w:t>
      </w:r>
    </w:p>
    <w:p w14:paraId="368E0067" w14:textId="77777777" w:rsidR="003E7848" w:rsidRDefault="003E7848" w:rsidP="00141F1F">
      <w:pPr>
        <w:pStyle w:val="40"/>
      </w:pPr>
      <w:r w:rsidRPr="00EE65B6">
        <w:rPr>
          <w:rFonts w:hint="cs"/>
          <w:rtl/>
        </w:rPr>
        <w:t xml:space="preserve">יחד עם זאת, </w:t>
      </w:r>
      <w:r w:rsidRPr="00EE65B6">
        <w:rPr>
          <w:rtl/>
        </w:rPr>
        <w:t>בהתאם ל</w:t>
      </w:r>
      <w:r w:rsidRPr="00EE65B6">
        <w:rPr>
          <w:rFonts w:hint="cs"/>
          <w:rtl/>
        </w:rPr>
        <w:t>תקנה 21(ה) ל</w:t>
      </w:r>
      <w:r w:rsidRPr="00EE65B6">
        <w:rPr>
          <w:rtl/>
        </w:rPr>
        <w:t>תקנות</w:t>
      </w:r>
      <w:r w:rsidRPr="00EE65B6">
        <w:rPr>
          <w:rFonts w:hint="cs"/>
          <w:rtl/>
        </w:rPr>
        <w:t>,</w:t>
      </w:r>
      <w:r w:rsidRPr="00EE65B6">
        <w:rPr>
          <w:rtl/>
        </w:rPr>
        <w:t xml:space="preserve"> מ</w:t>
      </w:r>
      <w:r w:rsidRPr="00EE65B6">
        <w:rPr>
          <w:rFonts w:hint="cs"/>
          <w:rtl/>
        </w:rPr>
        <w:t>ציע</w:t>
      </w:r>
      <w:r w:rsidRPr="00EE65B6">
        <w:rPr>
          <w:rtl/>
        </w:rPr>
        <w:t>ים שלא זכו במכרז רשאים לבקש לעיין בהצע</w:t>
      </w:r>
      <w:r w:rsidRPr="00EE65B6">
        <w:rPr>
          <w:rFonts w:hint="cs"/>
          <w:rtl/>
        </w:rPr>
        <w:t>ה</w:t>
      </w:r>
      <w:r w:rsidRPr="00EE65B6">
        <w:rPr>
          <w:rtl/>
        </w:rPr>
        <w:t xml:space="preserve"> ז</w:t>
      </w:r>
      <w:r w:rsidRPr="00EE65B6">
        <w:rPr>
          <w:rFonts w:hint="cs"/>
          <w:rtl/>
        </w:rPr>
        <w:t>ו</w:t>
      </w:r>
      <w:r w:rsidRPr="00EE65B6">
        <w:rPr>
          <w:rtl/>
        </w:rPr>
        <w:t>כ</w:t>
      </w:r>
      <w:r w:rsidRPr="00EE65B6">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EE65B6">
        <w:rPr>
          <w:rtl/>
        </w:rPr>
        <w:t xml:space="preserve"> </w:t>
      </w:r>
    </w:p>
    <w:p w14:paraId="00B25194" w14:textId="77777777" w:rsidR="006D3A6A" w:rsidRPr="007C7AD0" w:rsidRDefault="006D3A6A" w:rsidP="00141F1F">
      <w:pPr>
        <w:pStyle w:val="40"/>
        <w:rPr>
          <w:rtl/>
        </w:rPr>
      </w:pPr>
      <w:r w:rsidRPr="007C7AD0">
        <w:rPr>
          <w:rtl/>
        </w:rPr>
        <w:t>עורך המכרז</w:t>
      </w:r>
      <w:r>
        <w:rPr>
          <w:rFonts w:hint="cs"/>
          <w:rtl/>
        </w:rPr>
        <w:t xml:space="preserve">, בהתאם לתקנה 21(ו) לתקנות, </w:t>
      </w:r>
      <w:r w:rsidR="00300B1D">
        <w:rPr>
          <w:rFonts w:hint="cs"/>
          <w:rtl/>
        </w:rPr>
        <w:t>ייגבה</w:t>
      </w:r>
      <w:r w:rsidRPr="007C7AD0">
        <w:rPr>
          <w:rtl/>
        </w:rPr>
        <w:t xml:space="preserve"> </w:t>
      </w:r>
      <w:r>
        <w:rPr>
          <w:rFonts w:hint="cs"/>
          <w:rtl/>
        </w:rPr>
        <w:t xml:space="preserve">תשלום </w:t>
      </w:r>
      <w:r w:rsidRPr="007C7AD0">
        <w:rPr>
          <w:rtl/>
        </w:rPr>
        <w:t>עבור בקשה לעיון בהצעה הזוכה במכרז</w:t>
      </w:r>
      <w:r>
        <w:rPr>
          <w:rFonts w:hint="cs"/>
          <w:rtl/>
        </w:rPr>
        <w:t xml:space="preserve"> לכיסוי העלות הכרו</w:t>
      </w:r>
      <w:r w:rsidR="00300B1D">
        <w:rPr>
          <w:rFonts w:hint="cs"/>
          <w:rtl/>
        </w:rPr>
        <w:t>כ</w:t>
      </w:r>
      <w:r>
        <w:rPr>
          <w:rFonts w:hint="cs"/>
          <w:rtl/>
        </w:rPr>
        <w:t>ות במתן זכות העיון</w:t>
      </w:r>
      <w:r w:rsidR="00343A98">
        <w:rPr>
          <w:rFonts w:hint="cs"/>
          <w:rtl/>
        </w:rPr>
        <w:t>,</w:t>
      </w:r>
      <w:r w:rsidR="00300B1D">
        <w:rPr>
          <w:rFonts w:hint="cs"/>
          <w:rtl/>
        </w:rPr>
        <w:t xml:space="preserve"> והכל בהתאם לשיקול דעתו הבלעדי של עורך המכרז</w:t>
      </w:r>
      <w:r w:rsidRPr="007C7AD0">
        <w:rPr>
          <w:rtl/>
        </w:rPr>
        <w:t>.</w:t>
      </w:r>
    </w:p>
    <w:p w14:paraId="53F04C4B" w14:textId="3967E012" w:rsidR="00EE65B6" w:rsidRPr="00EE65B6" w:rsidRDefault="00EE65B6" w:rsidP="00052605">
      <w:pPr>
        <w:pStyle w:val="40"/>
      </w:pPr>
      <w:r w:rsidRPr="00EE65B6">
        <w:rPr>
          <w:rtl/>
        </w:rPr>
        <w:t>אם ברצון מציע למנוע עיון בסעיפיםשל הצעתו בשל טענה לסוד מסחרי</w:t>
      </w:r>
      <w:r w:rsidRPr="00EE65B6">
        <w:rPr>
          <w:rFonts w:hint="cs"/>
          <w:rtl/>
        </w:rPr>
        <w:t>,</w:t>
      </w:r>
      <w:r w:rsidRPr="00EE65B6">
        <w:rPr>
          <w:rtl/>
        </w:rPr>
        <w:t xml:space="preserve"> סוד מקצועי,</w:t>
      </w:r>
      <w:r w:rsidRPr="00EE65B6">
        <w:rPr>
          <w:rFonts w:hint="cs"/>
          <w:rtl/>
        </w:rPr>
        <w:t xml:space="preserve"> או כל טעם אחר המוזכר בתקנות חובת המכרזים</w:t>
      </w:r>
      <w:r w:rsidRPr="00EE65B6">
        <w:rPr>
          <w:rtl/>
        </w:rPr>
        <w:t xml:space="preserve"> עליו לציין </w:t>
      </w:r>
      <w:r w:rsidRPr="00EE65B6">
        <w:rPr>
          <w:rFonts w:hint="cs"/>
          <w:rtl/>
        </w:rPr>
        <w:t xml:space="preserve">זאת באופן מפורש </w:t>
      </w:r>
      <w:r w:rsidRPr="00EE65B6">
        <w:rPr>
          <w:rtl/>
        </w:rPr>
        <w:t>בחוברת ההצעה</w:t>
      </w:r>
      <w:r w:rsidRPr="00EE65B6">
        <w:rPr>
          <w:rFonts w:hint="cs"/>
          <w:rtl/>
        </w:rPr>
        <w:t xml:space="preserve"> </w:t>
      </w:r>
      <w:r w:rsidR="00787476">
        <w:rPr>
          <w:rFonts w:hint="cs"/>
          <w:rtl/>
        </w:rPr>
        <w:t xml:space="preserve">בנספח </w:t>
      </w:r>
      <w:r w:rsidR="00787476">
        <w:rPr>
          <w:rtl/>
        </w:rPr>
        <w:softHyphen/>
      </w:r>
      <w:r w:rsidR="00787476">
        <w:rPr>
          <w:rtl/>
        </w:rPr>
        <w:softHyphen/>
      </w:r>
      <w:r w:rsidR="00787476">
        <w:rPr>
          <w:rtl/>
        </w:rPr>
        <w:softHyphen/>
      </w:r>
      <w:r w:rsidR="00787476">
        <w:rPr>
          <w:rtl/>
        </w:rPr>
        <w:softHyphen/>
      </w:r>
      <w:r w:rsidR="00787476">
        <w:rPr>
          <w:rtl/>
        </w:rPr>
        <w:softHyphen/>
      </w:r>
      <w:r w:rsidR="00D43FCE">
        <w:rPr>
          <w:rtl/>
        </w:rPr>
        <w:softHyphen/>
      </w:r>
      <w:r w:rsidR="00D43FCE">
        <w:rPr>
          <w:rtl/>
        </w:rPr>
        <w:softHyphen/>
      </w:r>
      <w:r w:rsidR="00D43FCE">
        <w:rPr>
          <w:rtl/>
        </w:rPr>
        <w:softHyphen/>
      </w:r>
      <w:r w:rsidR="00876889">
        <w:rPr>
          <w:rFonts w:hint="cs"/>
          <w:rtl/>
        </w:rPr>
        <w:t xml:space="preserve">"חלקים חסויים בהצעה" </w:t>
      </w:r>
      <w:r w:rsidRPr="00EE65B6">
        <w:rPr>
          <w:rFonts w:hint="cs"/>
          <w:rtl/>
        </w:rPr>
        <w:t xml:space="preserve">בצירוף הנימוקים לכך. </w:t>
      </w:r>
      <w:r w:rsidRPr="00EE65B6">
        <w:rPr>
          <w:rtl/>
        </w:rPr>
        <w:t>מובהר כי לא יהא בעצם הבקשה כדי למנוע עיון בסעיפי</w:t>
      </w:r>
      <w:r w:rsidRPr="00EE65B6">
        <w:rPr>
          <w:rFonts w:hint="cs"/>
          <w:rtl/>
        </w:rPr>
        <w:t>ם הרלוונטיים</w:t>
      </w:r>
      <w:r w:rsidRPr="00EE65B6">
        <w:rPr>
          <w:rtl/>
        </w:rPr>
        <w:t xml:space="preserve">, </w:t>
      </w:r>
      <w:r w:rsidRPr="00EE65B6">
        <w:rPr>
          <w:rFonts w:hint="cs"/>
          <w:rtl/>
        </w:rPr>
        <w:t>והחלטה בנושא תתקבל על ידי</w:t>
      </w:r>
      <w:r w:rsidRPr="00EE65B6">
        <w:rPr>
          <w:rtl/>
        </w:rPr>
        <w:t xml:space="preserve"> ועדת המכרזים </w:t>
      </w:r>
      <w:r w:rsidRPr="00EE65B6">
        <w:rPr>
          <w:rFonts w:hint="cs"/>
          <w:rtl/>
        </w:rPr>
        <w:t xml:space="preserve">של עורך המכרז. למציע לא </w:t>
      </w:r>
      <w:r w:rsidRPr="00EE65B6">
        <w:rPr>
          <w:rtl/>
        </w:rPr>
        <w:t>תהיה כל טענה, דרישה או תביעה כנגד ועדת המכרזים או עורך המכרז או מי מטעמם בקשר לכך</w:t>
      </w:r>
      <w:r w:rsidRPr="00EE65B6">
        <w:rPr>
          <w:rFonts w:hint="cs"/>
          <w:rtl/>
        </w:rPr>
        <w:t>.</w:t>
      </w:r>
    </w:p>
    <w:p w14:paraId="44ABB58F" w14:textId="77777777" w:rsidR="00EE65B6" w:rsidRPr="00EE65B6" w:rsidRDefault="00EE65B6" w:rsidP="00141F1F">
      <w:pPr>
        <w:pStyle w:val="40"/>
        <w:rPr>
          <w:rtl/>
        </w:rPr>
      </w:pPr>
      <w:r w:rsidRPr="00EE65B6">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0A610BDD" w14:textId="77777777" w:rsidR="00EE65B6" w:rsidRPr="00EE65B6" w:rsidRDefault="00EE65B6" w:rsidP="00141F1F">
      <w:pPr>
        <w:pStyle w:val="40"/>
        <w:rPr>
          <w:rtl/>
        </w:rPr>
      </w:pPr>
      <w:r w:rsidRPr="00EE65B6">
        <w:rPr>
          <w:rtl/>
        </w:rPr>
        <w:t>מציע אשר לא מילא את הטבלה</w:t>
      </w:r>
      <w:r w:rsidRPr="00EE65B6">
        <w:rPr>
          <w:rFonts w:hint="cs"/>
          <w:rtl/>
        </w:rPr>
        <w:t xml:space="preserve"> בנספח</w:t>
      </w:r>
      <w:r w:rsidR="00DA7D9F">
        <w:rPr>
          <w:rFonts w:hint="cs"/>
          <w:rtl/>
        </w:rPr>
        <w:t xml:space="preserve"> </w:t>
      </w:r>
      <w:r w:rsidR="00876889">
        <w:rPr>
          <w:rFonts w:hint="cs"/>
          <w:rtl/>
        </w:rPr>
        <w:t>המתאים</w:t>
      </w:r>
      <w:r w:rsidR="00DA7D9F">
        <w:rPr>
          <w:rFonts w:hint="cs"/>
          <w:rtl/>
        </w:rPr>
        <w:t xml:space="preserve"> </w:t>
      </w:r>
      <w:r w:rsidRPr="00EE65B6">
        <w:rPr>
          <w:rtl/>
        </w:rPr>
        <w:t xml:space="preserve">כאמור, הצעתו תיחשב כהצעה ללא סוד מסחרי, סוד מקצועי או </w:t>
      </w:r>
      <w:r w:rsidRPr="00EE65B6">
        <w:rPr>
          <w:rFonts w:hint="cs"/>
          <w:rtl/>
        </w:rPr>
        <w:t>סודית מ</w:t>
      </w:r>
      <w:r w:rsidRPr="00EE65B6">
        <w:rPr>
          <w:rtl/>
        </w:rPr>
        <w:t>כל טעם אחר, וניתן יהיה לעיין בה באופן מלא בכפוף לכל דין.</w:t>
      </w:r>
    </w:p>
    <w:p w14:paraId="4810D9C1" w14:textId="77777777" w:rsidR="00EE65B6" w:rsidRPr="00EE65B6" w:rsidRDefault="00EE65B6" w:rsidP="00141F1F">
      <w:pPr>
        <w:pStyle w:val="40"/>
      </w:pPr>
      <w:r w:rsidRPr="00EE65B6">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לפחות 5 ימי עבודה טרם הייתה אמורה להיות מועמדת זכות העיון בפועל. </w:t>
      </w:r>
    </w:p>
    <w:p w14:paraId="497E8AFE" w14:textId="77777777" w:rsidR="00434F6B" w:rsidRDefault="00EE65B6" w:rsidP="00141F1F">
      <w:pPr>
        <w:pStyle w:val="40"/>
      </w:pPr>
      <w:r w:rsidRPr="00EE65B6">
        <w:rPr>
          <w:rFonts w:hint="cs"/>
          <w:rtl/>
        </w:rPr>
        <w:t>בכפוף לאמור לעיל, בהשתתפותו במכרז</w:t>
      </w:r>
      <w:r w:rsidRPr="00EE65B6">
        <w:rPr>
          <w:rtl/>
        </w:rPr>
        <w:t xml:space="preserve"> מסכים המציע, כי</w:t>
      </w:r>
      <w:r w:rsidRPr="00EE65B6">
        <w:rPr>
          <w:rFonts w:hint="cs"/>
          <w:rtl/>
        </w:rPr>
        <w:t xml:space="preserve"> במידה והוא יוכרז כזוכה במכרז</w:t>
      </w:r>
      <w:r w:rsidRPr="00EE65B6">
        <w:rPr>
          <w:rtl/>
        </w:rPr>
        <w:t xml:space="preserve"> הצעתו תועמד לעיונם של יתר המציעים במכרז</w:t>
      </w:r>
      <w:r w:rsidRPr="00EE65B6">
        <w:rPr>
          <w:rFonts w:hint="cs"/>
          <w:rtl/>
        </w:rPr>
        <w:t xml:space="preserve"> בהתאם להוראות הדין ו</w:t>
      </w:r>
      <w:bookmarkEnd w:id="41"/>
      <w:bookmarkEnd w:id="42"/>
      <w:r w:rsidR="00056A1F">
        <w:rPr>
          <w:rFonts w:hint="cs"/>
          <w:rtl/>
        </w:rPr>
        <w:t>התקנות.</w:t>
      </w:r>
    </w:p>
    <w:p w14:paraId="16A70FDD" w14:textId="77777777" w:rsidR="00B87B9D" w:rsidRDefault="00B87B9D" w:rsidP="00B75159">
      <w:pPr>
        <w:pStyle w:val="2"/>
      </w:pPr>
      <w:bookmarkStart w:id="45" w:name="_Ref139293131"/>
      <w:bookmarkStart w:id="46" w:name="_Toc141511925"/>
      <w:bookmarkStart w:id="47" w:name="_Toc143684041"/>
      <w:bookmarkEnd w:id="38"/>
      <w:r>
        <w:rPr>
          <w:rFonts w:hint="cs"/>
          <w:rtl/>
        </w:rPr>
        <w:t>אופן ביצוע וכללים עבור הליכי התיחור</w:t>
      </w:r>
      <w:bookmarkEnd w:id="45"/>
      <w:bookmarkEnd w:id="46"/>
      <w:bookmarkEnd w:id="47"/>
    </w:p>
    <w:p w14:paraId="22183FBE" w14:textId="77777777" w:rsidR="00B87B9D" w:rsidRDefault="001A6BEC" w:rsidP="00F826B3">
      <w:pPr>
        <w:pStyle w:val="3"/>
      </w:pPr>
      <w:r>
        <w:rPr>
          <w:rFonts w:hint="cs"/>
          <w:rtl/>
        </w:rPr>
        <w:t>כללי</w:t>
      </w:r>
    </w:p>
    <w:p w14:paraId="1752272E" w14:textId="52B29F81" w:rsidR="00804FC7" w:rsidRPr="007D573C" w:rsidRDefault="00C13734" w:rsidP="00052605">
      <w:pPr>
        <w:pStyle w:val="40"/>
      </w:pPr>
      <w:r>
        <w:rPr>
          <w:rFonts w:hint="cs"/>
          <w:rtl/>
        </w:rPr>
        <w:t>ספקי המסגרת</w:t>
      </w:r>
      <w:r w:rsidR="00804FC7" w:rsidRPr="007D573C">
        <w:rPr>
          <w:rtl/>
        </w:rPr>
        <w:t xml:space="preserve"> ישתתפו בהליכי תיחור בהתאם לאמור </w:t>
      </w:r>
      <w:r w:rsidR="00052605">
        <w:rPr>
          <w:rFonts w:hint="cs"/>
          <w:rtl/>
        </w:rPr>
        <w:t xml:space="preserve">בסעיף זה </w:t>
      </w:r>
      <w:r w:rsidR="00804FC7" w:rsidRPr="007D573C">
        <w:rPr>
          <w:rtl/>
        </w:rPr>
        <w:t>ובהתאם לדרישות שיפורטו במסמכי התיחור הפרטניים שיפורסמו מעת לעת.</w:t>
      </w:r>
    </w:p>
    <w:p w14:paraId="45B5CA4E" w14:textId="77777777" w:rsidR="00804FC7" w:rsidRPr="007D573C" w:rsidRDefault="00804FC7" w:rsidP="00141F1F">
      <w:pPr>
        <w:pStyle w:val="40"/>
        <w:rPr>
          <w:rtl/>
        </w:rPr>
      </w:pPr>
      <w:r w:rsidRPr="007D573C">
        <w:rPr>
          <w:rtl/>
        </w:rPr>
        <w:t xml:space="preserve">אין מניעה כי עורך המכרז יפרסם או יקיים מספר תיחורים במועד אחד, ולסוגי </w:t>
      </w:r>
      <w:r w:rsidR="00147C8E">
        <w:rPr>
          <w:rFonts w:hint="cs"/>
          <w:rtl/>
        </w:rPr>
        <w:t>מוצר</w:t>
      </w:r>
      <w:r w:rsidR="009757F2">
        <w:rPr>
          <w:rFonts w:hint="cs"/>
          <w:rtl/>
        </w:rPr>
        <w:t>ים</w:t>
      </w:r>
      <w:r w:rsidRPr="007D573C">
        <w:rPr>
          <w:rtl/>
        </w:rPr>
        <w:t xml:space="preserve"> שונים. עורך המכרז יקבע לכל תיחור את אופן ביצוע התיחור כגון: הנחה ממחיר מחירון</w:t>
      </w:r>
      <w:r w:rsidR="000D7837">
        <w:rPr>
          <w:rFonts w:hint="cs"/>
          <w:rtl/>
        </w:rPr>
        <w:t xml:space="preserve"> ספק</w:t>
      </w:r>
      <w:r w:rsidR="00132628">
        <w:rPr>
          <w:rFonts w:hint="cs"/>
          <w:rtl/>
        </w:rPr>
        <w:t xml:space="preserve"> או מחיר מקסימום</w:t>
      </w:r>
      <w:r w:rsidRPr="007D573C">
        <w:rPr>
          <w:rtl/>
        </w:rPr>
        <w:t>, תיחור דינמי עם מחירי מינימום</w:t>
      </w:r>
      <w:r w:rsidR="002C3D86">
        <w:rPr>
          <w:rtl/>
        </w:rPr>
        <w:t xml:space="preserve"> או הגשת הצעות מחיר במעטפות וכד</w:t>
      </w:r>
      <w:r w:rsidR="002C3D86">
        <w:rPr>
          <w:rFonts w:hint="cs"/>
          <w:rtl/>
        </w:rPr>
        <w:t>ומה</w:t>
      </w:r>
      <w:r w:rsidRPr="007D573C">
        <w:rPr>
          <w:rtl/>
        </w:rPr>
        <w:t>, ואת משקלות המחיר והאיכות</w:t>
      </w:r>
      <w:r w:rsidR="00F11A10">
        <w:rPr>
          <w:rFonts w:hint="cs"/>
          <w:rtl/>
        </w:rPr>
        <w:t xml:space="preserve"> וכו'</w:t>
      </w:r>
      <w:r w:rsidRPr="007D573C">
        <w:rPr>
          <w:rtl/>
        </w:rPr>
        <w:t xml:space="preserve">. </w:t>
      </w:r>
    </w:p>
    <w:p w14:paraId="6A1EEDD2" w14:textId="77777777" w:rsidR="00804FC7" w:rsidRPr="007D573C" w:rsidRDefault="00804FC7" w:rsidP="00141F1F">
      <w:pPr>
        <w:pStyle w:val="40"/>
      </w:pPr>
      <w:r w:rsidRPr="007D573C">
        <w:rPr>
          <w:rtl/>
        </w:rPr>
        <w:t>כל הליך תיחור הינו עצמאי ועומד בזכות עצמו ואין לראות בו התחייבות לדרישות בתיחורים אחרים.</w:t>
      </w:r>
    </w:p>
    <w:p w14:paraId="3F96892D" w14:textId="77777777" w:rsidR="00804FC7" w:rsidRPr="00506497" w:rsidRDefault="00804FC7" w:rsidP="00141F1F">
      <w:pPr>
        <w:pStyle w:val="40"/>
        <w:rPr>
          <w:rtl/>
        </w:rPr>
      </w:pPr>
      <w:r w:rsidRPr="00506497">
        <w:rPr>
          <w:rtl/>
        </w:rPr>
        <w:t xml:space="preserve">עורך המכרז רשאי לעדכן </w:t>
      </w:r>
      <w:r>
        <w:rPr>
          <w:rFonts w:hint="cs"/>
          <w:rtl/>
        </w:rPr>
        <w:t xml:space="preserve">או לשנות את </w:t>
      </w:r>
      <w:r w:rsidRPr="00D14541">
        <w:rPr>
          <w:rtl/>
        </w:rPr>
        <w:t xml:space="preserve">אופן </w:t>
      </w:r>
      <w:r>
        <w:rPr>
          <w:rFonts w:hint="cs"/>
          <w:rtl/>
        </w:rPr>
        <w:t>ה</w:t>
      </w:r>
      <w:r w:rsidRPr="00D14541">
        <w:rPr>
          <w:rtl/>
        </w:rPr>
        <w:t>ביצוע ו</w:t>
      </w:r>
      <w:r>
        <w:rPr>
          <w:rFonts w:hint="cs"/>
          <w:rtl/>
        </w:rPr>
        <w:t>ה</w:t>
      </w:r>
      <w:r w:rsidRPr="00D14541">
        <w:rPr>
          <w:rtl/>
        </w:rPr>
        <w:t xml:space="preserve">כללים עבור הליכי התיחור </w:t>
      </w:r>
      <w:r>
        <w:rPr>
          <w:rFonts w:hint="cs"/>
          <w:rtl/>
        </w:rPr>
        <w:t xml:space="preserve">וכן </w:t>
      </w:r>
      <w:r w:rsidRPr="00506497">
        <w:rPr>
          <w:rtl/>
        </w:rPr>
        <w:t>את מסמך התיחור ונספחיו, על-פי שיקול דעתו הבלעדי ותוך זמן סביר עובר למועד האחרון להגשת ההצע</w:t>
      </w:r>
      <w:r w:rsidRPr="00506497">
        <w:rPr>
          <w:rFonts w:hint="cs"/>
          <w:rtl/>
        </w:rPr>
        <w:t>ות</w:t>
      </w:r>
      <w:r w:rsidRPr="00506497">
        <w:rPr>
          <w:rtl/>
        </w:rPr>
        <w:t>. במקרה זה, ישלח עורך המכרז מסמך תיחור מעודכן או עדכון לכל</w:t>
      </w:r>
      <w:r w:rsidR="006C6B2E">
        <w:rPr>
          <w:rFonts w:hint="cs"/>
          <w:rtl/>
        </w:rPr>
        <w:t xml:space="preserve"> ספקי המסגרת </w:t>
      </w:r>
      <w:r w:rsidR="00354BD7">
        <w:rPr>
          <w:rFonts w:hint="cs"/>
          <w:rtl/>
        </w:rPr>
        <w:t>בסל</w:t>
      </w:r>
      <w:r w:rsidRPr="00506497">
        <w:rPr>
          <w:rtl/>
        </w:rPr>
        <w:t xml:space="preserve"> זה</w:t>
      </w:r>
      <w:r w:rsidR="00F11A10">
        <w:rPr>
          <w:rFonts w:hint="cs"/>
          <w:rtl/>
        </w:rPr>
        <w:t xml:space="preserve"> באמצעות דוא"ל</w:t>
      </w:r>
      <w:r w:rsidRPr="00506497">
        <w:rPr>
          <w:rtl/>
        </w:rPr>
        <w:t>.</w:t>
      </w:r>
    </w:p>
    <w:p w14:paraId="0D194ECE" w14:textId="2F681DC9" w:rsidR="00804FC7" w:rsidRPr="000C1270" w:rsidRDefault="00804FC7" w:rsidP="002B5FFD">
      <w:pPr>
        <w:pStyle w:val="40"/>
        <w:rPr>
          <w:rtl/>
        </w:rPr>
      </w:pPr>
      <w:r w:rsidRPr="00506497">
        <w:rPr>
          <w:rtl/>
        </w:rPr>
        <w:t xml:space="preserve">מסמך </w:t>
      </w:r>
      <w:r w:rsidRPr="00506497">
        <w:rPr>
          <w:rFonts w:hint="cs"/>
          <w:rtl/>
        </w:rPr>
        <w:t>ה</w:t>
      </w:r>
      <w:r w:rsidRPr="00506497">
        <w:rPr>
          <w:rtl/>
        </w:rPr>
        <w:t xml:space="preserve">תיחור </w:t>
      </w:r>
      <w:r w:rsidR="00D072B2">
        <w:rPr>
          <w:rFonts w:hint="cs"/>
          <w:rtl/>
        </w:rPr>
        <w:t>הוא</w:t>
      </w:r>
      <w:r w:rsidR="00D072B2" w:rsidRPr="00506497">
        <w:rPr>
          <w:rtl/>
        </w:rPr>
        <w:t xml:space="preserve"> </w:t>
      </w:r>
      <w:r w:rsidRPr="00506497">
        <w:rPr>
          <w:rtl/>
        </w:rPr>
        <w:t>חלק בלתי נפרד ממסמכי המכרז ועל המציע חלים כל החובות והזכויות המפורטות הן במסמכי המכרז והן במסמך זה. ככל שקיימת סתירה בין מסמכי המכרז ומסמך התיחור</w:t>
      </w:r>
      <w:r w:rsidR="008B4CE2">
        <w:rPr>
          <w:rFonts w:hint="cs"/>
          <w:rtl/>
        </w:rPr>
        <w:t>,</w:t>
      </w:r>
      <w:r w:rsidRPr="00506497">
        <w:rPr>
          <w:rtl/>
        </w:rPr>
        <w:t xml:space="preserve"> יגבר האמור במסמך התיחור.</w:t>
      </w:r>
    </w:p>
    <w:p w14:paraId="1EF0E4F1" w14:textId="77777777" w:rsidR="00804FC7" w:rsidRPr="007D573C" w:rsidRDefault="00804FC7" w:rsidP="00C2505C">
      <w:pPr>
        <w:pStyle w:val="3"/>
      </w:pPr>
      <w:r w:rsidRPr="007D573C">
        <w:rPr>
          <w:rtl/>
        </w:rPr>
        <w:t>מסמך תיחור</w:t>
      </w:r>
    </w:p>
    <w:p w14:paraId="1A8BBC8E" w14:textId="7C51DB61" w:rsidR="00804FC7" w:rsidRPr="007D573C" w:rsidRDefault="00804FC7" w:rsidP="00052605">
      <w:pPr>
        <w:pStyle w:val="40"/>
        <w:rPr>
          <w:rtl/>
        </w:rPr>
      </w:pPr>
      <w:r w:rsidRPr="00B25CBE">
        <w:rPr>
          <w:rtl/>
        </w:rPr>
        <w:t>בעבו</w:t>
      </w:r>
      <w:r w:rsidR="00C20816">
        <w:rPr>
          <w:rtl/>
        </w:rPr>
        <w:t>ר כל תיחור יפורסמו לספקי</w:t>
      </w:r>
      <w:r w:rsidR="00C20816">
        <w:rPr>
          <w:rFonts w:hint="cs"/>
          <w:rtl/>
        </w:rPr>
        <w:t xml:space="preserve"> המסגרת</w:t>
      </w:r>
      <w:r w:rsidRPr="007D573C">
        <w:rPr>
          <w:rtl/>
        </w:rPr>
        <w:t xml:space="preserve"> כלל המסמכים עבורו (להלן: "מסמך התיחור"), אשר יכללו את כל הדרוש לביצוע התיחור ואשר לא </w:t>
      </w:r>
      <w:r w:rsidR="00052605">
        <w:rPr>
          <w:rFonts w:hint="cs"/>
          <w:rtl/>
        </w:rPr>
        <w:t>צוינו בסעיף זה</w:t>
      </w:r>
      <w:r w:rsidRPr="007D573C">
        <w:rPr>
          <w:rtl/>
        </w:rPr>
        <w:t>, ובכלל זאת אפשר שיכללו הנחיות ועדכונים בנושאים הבאים</w:t>
      </w:r>
      <w:r w:rsidR="00C11914">
        <w:rPr>
          <w:rFonts w:hint="cs"/>
          <w:rtl/>
        </w:rPr>
        <w:t xml:space="preserve"> להלן</w:t>
      </w:r>
      <w:r w:rsidRPr="007D573C">
        <w:rPr>
          <w:rtl/>
        </w:rPr>
        <w:t>:</w:t>
      </w:r>
    </w:p>
    <w:p w14:paraId="7DCD669A" w14:textId="77777777" w:rsidR="00804FC7" w:rsidRPr="007D573C" w:rsidRDefault="00A34D21" w:rsidP="005F678F">
      <w:pPr>
        <w:pStyle w:val="50"/>
        <w:rPr>
          <w:rtl/>
        </w:rPr>
      </w:pPr>
      <w:r>
        <w:rPr>
          <w:rFonts w:hint="cs"/>
          <w:rtl/>
        </w:rPr>
        <w:t>תנאי הסף ו</w:t>
      </w:r>
      <w:r w:rsidR="00804FC7" w:rsidRPr="007D573C">
        <w:rPr>
          <w:rtl/>
        </w:rPr>
        <w:t>דרישות נוספות שלא פורטו</w:t>
      </w:r>
      <w:r>
        <w:rPr>
          <w:rFonts w:hint="cs"/>
          <w:rtl/>
        </w:rPr>
        <w:t xml:space="preserve"> </w:t>
      </w:r>
      <w:r w:rsidR="00804FC7" w:rsidRPr="007D573C">
        <w:rPr>
          <w:rtl/>
        </w:rPr>
        <w:t>במכרז המסגרת (ל</w:t>
      </w:r>
      <w:r w:rsidR="00804FC7">
        <w:rPr>
          <w:rFonts w:hint="cs"/>
          <w:rtl/>
        </w:rPr>
        <w:t>דוגמ</w:t>
      </w:r>
      <w:r w:rsidR="00392034">
        <w:rPr>
          <w:rFonts w:hint="cs"/>
          <w:rtl/>
        </w:rPr>
        <w:t>ה</w:t>
      </w:r>
      <w:r w:rsidR="00C11914">
        <w:rPr>
          <w:rFonts w:hint="cs"/>
          <w:rtl/>
        </w:rPr>
        <w:t>:</w:t>
      </w:r>
      <w:r w:rsidR="00804FC7" w:rsidRPr="007D573C">
        <w:rPr>
          <w:rtl/>
        </w:rPr>
        <w:t xml:space="preserve"> </w:t>
      </w:r>
      <w:r w:rsidR="00804FC7">
        <w:rPr>
          <w:rFonts w:hint="cs"/>
          <w:rtl/>
        </w:rPr>
        <w:t>אופן מימוש התיחור, דרישות</w:t>
      </w:r>
      <w:r w:rsidR="005E67B4">
        <w:rPr>
          <w:rFonts w:hint="cs"/>
          <w:rtl/>
        </w:rPr>
        <w:t xml:space="preserve"> </w:t>
      </w:r>
      <w:r w:rsidR="00392034">
        <w:rPr>
          <w:rFonts w:hint="cs"/>
          <w:rtl/>
        </w:rPr>
        <w:t>מינימום להזמנה</w:t>
      </w:r>
      <w:r w:rsidR="00804FC7" w:rsidRPr="007D573C">
        <w:rPr>
          <w:rtl/>
        </w:rPr>
        <w:t>), וכן דרישות ומפרטים פרטניים עבור המוצרים והשירותים המבוקשים בו.</w:t>
      </w:r>
    </w:p>
    <w:p w14:paraId="4BE62C0A" w14:textId="77777777" w:rsidR="00804FC7" w:rsidRPr="00403CA9" w:rsidRDefault="00804FC7" w:rsidP="005F678F">
      <w:pPr>
        <w:pStyle w:val="50"/>
      </w:pPr>
      <w:r w:rsidRPr="00403CA9">
        <w:rPr>
          <w:rtl/>
        </w:rPr>
        <w:t>אופן התנהלות הליך התיחור ושלביו.</w:t>
      </w:r>
    </w:p>
    <w:p w14:paraId="58344C7B" w14:textId="77777777" w:rsidR="00804FC7" w:rsidRPr="007D573C" w:rsidRDefault="00804FC7" w:rsidP="005F678F">
      <w:pPr>
        <w:pStyle w:val="50"/>
        <w:rPr>
          <w:rtl/>
        </w:rPr>
      </w:pPr>
      <w:r w:rsidRPr="007D573C">
        <w:rPr>
          <w:rtl/>
        </w:rPr>
        <w:t>אופן הגשת ההצעה ואופן ביצוע התיחור.</w:t>
      </w:r>
    </w:p>
    <w:p w14:paraId="6966E425" w14:textId="77777777" w:rsidR="00C11914" w:rsidRPr="00E0451D" w:rsidRDefault="00C11914" w:rsidP="005F678F">
      <w:pPr>
        <w:pStyle w:val="50"/>
        <w:rPr>
          <w:rtl/>
        </w:rPr>
      </w:pPr>
      <w:r>
        <w:rPr>
          <w:rFonts w:hint="cs"/>
          <w:rtl/>
        </w:rPr>
        <w:t xml:space="preserve">הוראות לגבי שלבי התיחור </w:t>
      </w:r>
      <w:r>
        <w:rPr>
          <w:rtl/>
        </w:rPr>
        <w:t>–</w:t>
      </w:r>
      <w:r>
        <w:rPr>
          <w:rFonts w:hint="cs"/>
          <w:rtl/>
        </w:rPr>
        <w:t xml:space="preserve"> כנס מציעים, שאלות הבהרה, אופן הגשת ההצעה.  </w:t>
      </w:r>
    </w:p>
    <w:p w14:paraId="2B4B5B00" w14:textId="77777777" w:rsidR="00804FC7" w:rsidRDefault="00804FC7" w:rsidP="005F678F">
      <w:pPr>
        <w:pStyle w:val="50"/>
      </w:pPr>
      <w:r>
        <w:rPr>
          <w:rFonts w:hint="cs"/>
          <w:rtl/>
        </w:rPr>
        <w:t>המודל הכלכלי של התיחור.</w:t>
      </w:r>
    </w:p>
    <w:p w14:paraId="04EED6A3" w14:textId="77777777" w:rsidR="00804FC7" w:rsidRPr="007D573C" w:rsidRDefault="00804FC7" w:rsidP="005F678F">
      <w:pPr>
        <w:pStyle w:val="50"/>
        <w:rPr>
          <w:rtl/>
        </w:rPr>
      </w:pPr>
      <w:r w:rsidRPr="007D573C">
        <w:rPr>
          <w:rtl/>
        </w:rPr>
        <w:t xml:space="preserve">אמות המידה לבחירת ספק זוכה, לרבות קביעת ציון מחיר וציון איכות. </w:t>
      </w:r>
    </w:p>
    <w:p w14:paraId="59ACD134" w14:textId="77777777" w:rsidR="00804FC7" w:rsidRDefault="00F25DEC" w:rsidP="005F678F">
      <w:pPr>
        <w:pStyle w:val="50"/>
        <w:rPr>
          <w:rtl/>
        </w:rPr>
      </w:pPr>
      <w:r>
        <w:rPr>
          <w:rFonts w:hint="cs"/>
          <w:rtl/>
        </w:rPr>
        <w:t>ערבות הביצוע הנדרשת</w:t>
      </w:r>
      <w:r w:rsidR="00410064">
        <w:rPr>
          <w:rFonts w:hint="cs"/>
          <w:rtl/>
        </w:rPr>
        <w:t>.</w:t>
      </w:r>
    </w:p>
    <w:p w14:paraId="55E29540" w14:textId="77777777" w:rsidR="00804FC7" w:rsidRDefault="00804FC7" w:rsidP="005F678F">
      <w:pPr>
        <w:pStyle w:val="50"/>
      </w:pPr>
      <w:r>
        <w:rPr>
          <w:rtl/>
        </w:rPr>
        <w:t>מפרט טכני ל</w:t>
      </w:r>
      <w:r w:rsidR="00147C8E">
        <w:rPr>
          <w:rFonts w:hint="cs"/>
          <w:rtl/>
        </w:rPr>
        <w:t>מוצר</w:t>
      </w:r>
      <w:r w:rsidR="00FE529B">
        <w:rPr>
          <w:rFonts w:hint="cs"/>
          <w:rtl/>
        </w:rPr>
        <w:t>ים.</w:t>
      </w:r>
    </w:p>
    <w:p w14:paraId="70849E86" w14:textId="77777777" w:rsidR="00804FC7" w:rsidRPr="002B250E" w:rsidRDefault="00855B1C" w:rsidP="005F678F">
      <w:pPr>
        <w:pStyle w:val="50"/>
        <w:rPr>
          <w:rtl/>
        </w:rPr>
      </w:pPr>
      <w:r>
        <w:rPr>
          <w:rFonts w:hint="cs"/>
          <w:rtl/>
        </w:rPr>
        <w:t xml:space="preserve">דרישות </w:t>
      </w:r>
      <w:r w:rsidR="00804FC7" w:rsidRPr="002B250E">
        <w:rPr>
          <w:rtl/>
        </w:rPr>
        <w:t xml:space="preserve">אספקה, התקנה, שירות ותחזוקה </w:t>
      </w:r>
      <w:r w:rsidR="00804FC7" w:rsidRPr="002B250E">
        <w:rPr>
          <w:rFonts w:hint="cs"/>
          <w:rtl/>
        </w:rPr>
        <w:t>נוספות.</w:t>
      </w:r>
    </w:p>
    <w:p w14:paraId="2AC27890" w14:textId="77777777" w:rsidR="00804FC7" w:rsidRDefault="00804FC7" w:rsidP="005F678F">
      <w:pPr>
        <w:pStyle w:val="50"/>
      </w:pPr>
      <w:r w:rsidRPr="00E0451D">
        <w:rPr>
          <w:rFonts w:hint="cs"/>
          <w:rtl/>
        </w:rPr>
        <w:t>תקופות ומועדים.</w:t>
      </w:r>
    </w:p>
    <w:p w14:paraId="0197E5C9" w14:textId="77777777" w:rsidR="00804FC7" w:rsidRPr="00E0451D" w:rsidRDefault="00804FC7" w:rsidP="005F678F">
      <w:pPr>
        <w:pStyle w:val="50"/>
        <w:rPr>
          <w:rtl/>
        </w:rPr>
      </w:pPr>
      <w:r w:rsidRPr="002B250E">
        <w:rPr>
          <w:rtl/>
        </w:rPr>
        <w:t>הנחיות</w:t>
      </w:r>
      <w:r w:rsidRPr="00E0451D">
        <w:rPr>
          <w:rtl/>
        </w:rPr>
        <w:t xml:space="preserve"> בדבר מענה למציעים המבקשים לקבל העדפה לטובין מתוצרת הארץ או מציעים המבקשים ליהנות מהיעדר אפליה בהתאם להסכם ה-</w:t>
      </w:r>
      <w:r w:rsidRPr="00E0451D">
        <w:t>GPA</w:t>
      </w:r>
      <w:r w:rsidRPr="00E0451D">
        <w:rPr>
          <w:rtl/>
        </w:rPr>
        <w:t>, ככל שעורך המכרז ימצא כי הוראות אלו רלוונטיות למסמך התיחור.</w:t>
      </w:r>
    </w:p>
    <w:p w14:paraId="3B570FB6" w14:textId="77777777" w:rsidR="00804FC7" w:rsidRPr="00E0451D" w:rsidRDefault="00804FC7" w:rsidP="005F678F">
      <w:pPr>
        <w:pStyle w:val="50"/>
        <w:rPr>
          <w:rtl/>
        </w:rPr>
      </w:pPr>
      <w:r w:rsidRPr="00E0451D">
        <w:rPr>
          <w:rtl/>
        </w:rPr>
        <w:t xml:space="preserve">התחייבות המציע </w:t>
      </w:r>
      <w:r w:rsidRPr="00E0451D">
        <w:rPr>
          <w:rFonts w:hint="cs"/>
          <w:rtl/>
        </w:rPr>
        <w:t xml:space="preserve">לנקוט בכל הפעולות הדרושות לצורך קיום </w:t>
      </w:r>
      <w:r w:rsidRPr="00E0451D">
        <w:rPr>
          <w:rtl/>
        </w:rPr>
        <w:t>שיתוף פעולה תעשייתי בהתאם לתקנות חובת המכרזים (חובת שיתוף פעולה תעשייתי), התשס"ז-2007 (להלן: "תקנות שתפ"ת"), ככל שהוראות תקנות אלו יחולו על התיחור הרלוונטי.</w:t>
      </w:r>
    </w:p>
    <w:p w14:paraId="16027BBC" w14:textId="77777777" w:rsidR="00804FC7" w:rsidRPr="00E0451D" w:rsidRDefault="00804FC7" w:rsidP="005F678F">
      <w:pPr>
        <w:pStyle w:val="50"/>
        <w:rPr>
          <w:rtl/>
        </w:rPr>
      </w:pPr>
      <w:r w:rsidRPr="00E0451D">
        <w:rPr>
          <w:rtl/>
        </w:rPr>
        <w:t>חובת עמידה בדרישות הרישוי והתקנים הנדרשים על פי דין לצורך אספקת המוצרים והשירותים המבוקשים</w:t>
      </w:r>
      <w:r w:rsidR="00855B1C">
        <w:rPr>
          <w:rFonts w:hint="cs"/>
          <w:rtl/>
        </w:rPr>
        <w:t>, ככל הנדרש</w:t>
      </w:r>
      <w:r w:rsidRPr="00E0451D">
        <w:rPr>
          <w:rtl/>
        </w:rPr>
        <w:t>.</w:t>
      </w:r>
    </w:p>
    <w:p w14:paraId="7851863A" w14:textId="2EEE4907" w:rsidR="00804FC7" w:rsidRPr="007D573C" w:rsidRDefault="00804FC7" w:rsidP="005F678F">
      <w:pPr>
        <w:pStyle w:val="50"/>
        <w:rPr>
          <w:rtl/>
        </w:rPr>
      </w:pPr>
      <w:r w:rsidRPr="007D573C">
        <w:rPr>
          <w:rtl/>
        </w:rPr>
        <w:t xml:space="preserve">כל הוראה, דרישה, הנחייה או פירוט נוסף </w:t>
      </w:r>
      <w:r>
        <w:rPr>
          <w:rFonts w:hint="cs"/>
          <w:rtl/>
        </w:rPr>
        <w:t>שיקבע</w:t>
      </w:r>
      <w:r w:rsidRPr="007D573C">
        <w:rPr>
          <w:rtl/>
        </w:rPr>
        <w:t xml:space="preserve"> עורך המכרז ובכלל זה, בהתאם לשיקול דעתו הבלעדי של עורך המכרז, קביעת תנאי סף ותנאים נוספים שלא נקבעו </w:t>
      </w:r>
      <w:r w:rsidRPr="007D573C">
        <w:rPr>
          <w:rFonts w:hint="cs"/>
          <w:rtl/>
        </w:rPr>
        <w:t>במכרז המסגרת.</w:t>
      </w:r>
    </w:p>
    <w:p w14:paraId="6A976258" w14:textId="77777777" w:rsidR="00804FC7" w:rsidRPr="007D573C" w:rsidRDefault="00804FC7" w:rsidP="00141F1F">
      <w:pPr>
        <w:pStyle w:val="40"/>
        <w:rPr>
          <w:rtl/>
        </w:rPr>
      </w:pPr>
      <w:r w:rsidRPr="007D573C">
        <w:rPr>
          <w:rtl/>
        </w:rPr>
        <w:t>האמור בכל בקשת תיחור יתייחס לאותה בקשת תיחור בלבד ולא יחול על אספקת השירותים מכח הזכייה בתיחורים אחרים (לדוגמה: אם בתיחור מסוים קבע עורך המכרז תנאי אספקה מסוימים, תנאי אספקה אלה יחולו על התיחור הספציפי בלבד).</w:t>
      </w:r>
    </w:p>
    <w:p w14:paraId="4CA4ACCC" w14:textId="77777777" w:rsidR="00804FC7" w:rsidRPr="007D573C" w:rsidRDefault="00804FC7" w:rsidP="00141F1F">
      <w:pPr>
        <w:pStyle w:val="40"/>
        <w:rPr>
          <w:rtl/>
        </w:rPr>
      </w:pPr>
      <w:r w:rsidRPr="00D2230E">
        <w:rPr>
          <w:rtl/>
        </w:rPr>
        <w:t xml:space="preserve">עורך המכרז שומר לעצמו את הזכות לבקש </w:t>
      </w:r>
      <w:r w:rsidRPr="00C11914">
        <w:rPr>
          <w:rtl/>
        </w:rPr>
        <w:t xml:space="preserve">מספק </w:t>
      </w:r>
      <w:r w:rsidRPr="00D2230E">
        <w:rPr>
          <w:rtl/>
        </w:rPr>
        <w:t xml:space="preserve">תעודות עמידה בדרישות </w:t>
      </w:r>
      <w:r>
        <w:rPr>
          <w:rFonts w:hint="cs"/>
          <w:rtl/>
        </w:rPr>
        <w:t>או תקנים,</w:t>
      </w:r>
      <w:r w:rsidRPr="00D2230E">
        <w:rPr>
          <w:rtl/>
        </w:rPr>
        <w:t xml:space="preserve"> ובכלל זה תעודות הסמכה הניתנות על יד</w:t>
      </w:r>
      <w:r w:rsidR="00C50FD7">
        <w:rPr>
          <w:rFonts w:hint="cs"/>
          <w:rtl/>
        </w:rPr>
        <w:t>י</w:t>
      </w:r>
      <w:r w:rsidRPr="00D2230E">
        <w:rPr>
          <w:rtl/>
        </w:rPr>
        <w:t xml:space="preserve"> הגוף ה</w:t>
      </w:r>
      <w:r>
        <w:rPr>
          <w:rtl/>
        </w:rPr>
        <w:t>רשמי הקובע את התקן הנדרש. כלומר</w:t>
      </w:r>
      <w:r>
        <w:rPr>
          <w:rFonts w:hint="cs"/>
          <w:rtl/>
        </w:rPr>
        <w:t xml:space="preserve">, על הספק </w:t>
      </w:r>
      <w:r>
        <w:rPr>
          <w:rtl/>
        </w:rPr>
        <w:t xml:space="preserve">להמציא </w:t>
      </w:r>
      <w:r w:rsidRPr="00D2230E">
        <w:rPr>
          <w:rtl/>
        </w:rPr>
        <w:t xml:space="preserve">תעודת עמידה </w:t>
      </w:r>
      <w:r>
        <w:rPr>
          <w:rtl/>
        </w:rPr>
        <w:t>בתקן מגורם מוסמך</w:t>
      </w:r>
      <w:r w:rsidR="00BE6678">
        <w:rPr>
          <w:rFonts w:hint="cs"/>
          <w:rtl/>
        </w:rPr>
        <w:t>, מוכר ורשמי.</w:t>
      </w:r>
    </w:p>
    <w:p w14:paraId="6485FE5A" w14:textId="77777777" w:rsidR="00EE54D5" w:rsidRPr="007D573C" w:rsidRDefault="00EE54D5" w:rsidP="006A2F11">
      <w:pPr>
        <w:pStyle w:val="40"/>
        <w:rPr>
          <w:rtl/>
        </w:rPr>
      </w:pPr>
      <w:r w:rsidRPr="007D573C">
        <w:rPr>
          <w:rtl/>
        </w:rPr>
        <w:t xml:space="preserve">עורך המכרז רשאי, </w:t>
      </w:r>
      <w:r>
        <w:rPr>
          <w:rFonts w:hint="cs"/>
          <w:rtl/>
        </w:rPr>
        <w:t xml:space="preserve">ככל שתיוותר הצעה יחידה או מכל סיבה שהיא, </w:t>
      </w:r>
      <w:r w:rsidRPr="007D573C">
        <w:rPr>
          <w:rtl/>
        </w:rPr>
        <w:t xml:space="preserve">על פי שיקול דעתו הבלעדי, לבטל הליך תיחור או לפרסם הליך תיחור חדש. הודעה על כך תשלח לכל רשימת </w:t>
      </w:r>
      <w:r w:rsidR="006A2F11">
        <w:rPr>
          <w:rFonts w:hint="cs"/>
          <w:rtl/>
        </w:rPr>
        <w:t>ספקי</w:t>
      </w:r>
      <w:r w:rsidRPr="007D573C">
        <w:rPr>
          <w:rtl/>
        </w:rPr>
        <w:t xml:space="preserve"> ה</w:t>
      </w:r>
      <w:r w:rsidR="00023AD9">
        <w:rPr>
          <w:rtl/>
        </w:rPr>
        <w:t>מסגרת</w:t>
      </w:r>
      <w:r>
        <w:rPr>
          <w:rFonts w:hint="cs"/>
          <w:rtl/>
        </w:rPr>
        <w:t xml:space="preserve"> באמצעות דוא"ל</w:t>
      </w:r>
      <w:r w:rsidRPr="007D573C">
        <w:rPr>
          <w:rtl/>
        </w:rPr>
        <w:t>.</w:t>
      </w:r>
    </w:p>
    <w:p w14:paraId="037BA049" w14:textId="77777777" w:rsidR="00EE54D5" w:rsidRPr="007D573C" w:rsidRDefault="00EE54D5" w:rsidP="00023AD9">
      <w:pPr>
        <w:pStyle w:val="40"/>
        <w:rPr>
          <w:rtl/>
        </w:rPr>
      </w:pPr>
      <w:r w:rsidRPr="007D573C">
        <w:rPr>
          <w:rtl/>
        </w:rPr>
        <w:t xml:space="preserve">עורך המכרז לא </w:t>
      </w:r>
      <w:r>
        <w:rPr>
          <w:rFonts w:hint="cs"/>
          <w:rtl/>
        </w:rPr>
        <w:t>יפצה</w:t>
      </w:r>
      <w:r w:rsidRPr="007D573C">
        <w:rPr>
          <w:rtl/>
        </w:rPr>
        <w:t xml:space="preserve"> את </w:t>
      </w:r>
      <w:r w:rsidR="00023AD9">
        <w:rPr>
          <w:rFonts w:hint="cs"/>
          <w:rtl/>
        </w:rPr>
        <w:t>ספקי</w:t>
      </w:r>
      <w:r w:rsidRPr="007D573C">
        <w:rPr>
          <w:rtl/>
        </w:rPr>
        <w:t xml:space="preserve"> </w:t>
      </w:r>
      <w:r w:rsidR="00023AD9">
        <w:rPr>
          <w:rFonts w:hint="cs"/>
          <w:rtl/>
        </w:rPr>
        <w:t>המסגרת</w:t>
      </w:r>
      <w:r w:rsidRPr="007D573C">
        <w:rPr>
          <w:rtl/>
        </w:rPr>
        <w:t xml:space="preserve"> משתתפי התיחור במקרה של ביטול</w:t>
      </w:r>
      <w:r>
        <w:rPr>
          <w:rFonts w:hint="cs"/>
          <w:rtl/>
        </w:rPr>
        <w:t xml:space="preserve"> התיחור</w:t>
      </w:r>
      <w:r w:rsidRPr="007D573C">
        <w:rPr>
          <w:rtl/>
        </w:rPr>
        <w:t xml:space="preserve"> מכל סיבה שהיא.</w:t>
      </w:r>
    </w:p>
    <w:p w14:paraId="38C0BEFA" w14:textId="77777777" w:rsidR="00804FC7" w:rsidRPr="008C2AFE" w:rsidRDefault="00804FC7" w:rsidP="00F826B3">
      <w:pPr>
        <w:pStyle w:val="40"/>
        <w:numPr>
          <w:ilvl w:val="0"/>
          <w:numId w:val="0"/>
        </w:numPr>
        <w:ind w:left="1899"/>
      </w:pPr>
    </w:p>
    <w:p w14:paraId="0FB4FC6B" w14:textId="77777777" w:rsidR="00236308" w:rsidRDefault="0082542A" w:rsidP="0018519E">
      <w:pPr>
        <w:pStyle w:val="10"/>
        <w:rPr>
          <w:rtl/>
        </w:rPr>
        <w:sectPr w:rsidR="00236308" w:rsidSect="00236308">
          <w:pgSz w:w="11906" w:h="16838" w:code="9"/>
          <w:pgMar w:top="1616" w:right="1247" w:bottom="1134" w:left="1247" w:header="397" w:footer="709" w:gutter="0"/>
          <w:cols w:space="708"/>
          <w:vAlign w:val="center"/>
          <w:bidi/>
          <w:rtlGutter/>
          <w:docGrid w:linePitch="360"/>
        </w:sectPr>
      </w:pPr>
      <w:bookmarkStart w:id="48" w:name="_Toc141511926"/>
      <w:bookmarkStart w:id="49" w:name="_Toc143684042"/>
      <w:bookmarkEnd w:id="0"/>
      <w:bookmarkEnd w:id="1"/>
      <w:bookmarkEnd w:id="2"/>
      <w:bookmarkEnd w:id="3"/>
      <w:r w:rsidRPr="00E93EF2">
        <w:rPr>
          <w:rFonts w:hint="eastAsia"/>
          <w:rtl/>
        </w:rPr>
        <w:t>פרק</w:t>
      </w:r>
      <w:r w:rsidRPr="00E93EF2">
        <w:rPr>
          <w:rtl/>
        </w:rPr>
        <w:t xml:space="preserve"> 2 – </w:t>
      </w:r>
      <w:r w:rsidR="009700C8">
        <w:rPr>
          <w:rFonts w:hint="cs"/>
          <w:rtl/>
        </w:rPr>
        <w:t xml:space="preserve">חוברת </w:t>
      </w:r>
      <w:bookmarkStart w:id="50" w:name="_Toc32477909"/>
      <w:bookmarkStart w:id="51" w:name="_Toc43400632"/>
      <w:bookmarkStart w:id="52" w:name="_Toc44931943"/>
      <w:bookmarkStart w:id="53" w:name="_Toc44932030"/>
      <w:bookmarkStart w:id="54" w:name="_Toc53331351"/>
      <w:bookmarkStart w:id="55" w:name="_Toc53498857"/>
      <w:r w:rsidR="00236308">
        <w:rPr>
          <w:rtl/>
        </w:rPr>
        <w:t>ההצע</w:t>
      </w:r>
      <w:r w:rsidR="00236308">
        <w:rPr>
          <w:rFonts w:hint="cs"/>
          <w:rtl/>
        </w:rPr>
        <w:t>ה</w:t>
      </w:r>
      <w:bookmarkEnd w:id="48"/>
      <w:bookmarkEnd w:id="49"/>
    </w:p>
    <w:p w14:paraId="2D4449FF" w14:textId="77777777" w:rsidR="00386FB0" w:rsidRPr="00F077EB" w:rsidRDefault="00A73B5C" w:rsidP="00F077EB">
      <w:pPr>
        <w:pStyle w:val="2"/>
      </w:pPr>
      <w:bookmarkStart w:id="56" w:name="_Toc32477905"/>
      <w:bookmarkStart w:id="57" w:name="_Toc43400624"/>
      <w:bookmarkStart w:id="58" w:name="_Toc44931933"/>
      <w:bookmarkStart w:id="59" w:name="_Toc44932020"/>
      <w:bookmarkStart w:id="60" w:name="_Toc53331338"/>
      <w:bookmarkStart w:id="61" w:name="_Toc53498853"/>
      <w:bookmarkStart w:id="62" w:name="_Toc141511927"/>
      <w:bookmarkStart w:id="63" w:name="_Toc143684043"/>
      <w:r w:rsidRPr="00F077EB">
        <w:rPr>
          <w:rFonts w:hint="cs"/>
          <w:rtl/>
        </w:rPr>
        <w:t>הגשת הצעה במכרז</w:t>
      </w:r>
      <w:bookmarkEnd w:id="56"/>
      <w:bookmarkEnd w:id="57"/>
      <w:bookmarkEnd w:id="58"/>
      <w:bookmarkEnd w:id="59"/>
      <w:bookmarkEnd w:id="60"/>
      <w:bookmarkEnd w:id="61"/>
      <w:bookmarkEnd w:id="62"/>
      <w:bookmarkEnd w:id="63"/>
    </w:p>
    <w:p w14:paraId="2FD78D29" w14:textId="77777777" w:rsidR="00A73B5C" w:rsidRPr="00C72230" w:rsidRDefault="00A73B5C" w:rsidP="0018519E">
      <w:pPr>
        <w:pStyle w:val="3"/>
        <w:rPr>
          <w:rtl/>
        </w:rPr>
      </w:pPr>
      <w:bookmarkStart w:id="64" w:name="_Toc43400625"/>
      <w:bookmarkStart w:id="65" w:name="_Toc44931934"/>
      <w:bookmarkStart w:id="66" w:name="_Toc44932021"/>
      <w:bookmarkStart w:id="67" w:name="_Toc32477906"/>
      <w:bookmarkStart w:id="68" w:name="_Toc43400627"/>
      <w:bookmarkStart w:id="69" w:name="_Toc44931936"/>
      <w:bookmarkStart w:id="70" w:name="_Toc44932023"/>
      <w:bookmarkStart w:id="71" w:name="_Toc53331344"/>
      <w:bookmarkStart w:id="72" w:name="_Toc53498854"/>
      <w:r w:rsidRPr="00C72230">
        <w:rPr>
          <w:rFonts w:hint="eastAsia"/>
          <w:rtl/>
        </w:rPr>
        <w:t>כללי</w:t>
      </w:r>
      <w:r w:rsidRPr="00C72230">
        <w:rPr>
          <w:rFonts w:hint="cs"/>
          <w:rtl/>
        </w:rPr>
        <w:t>ם למילוי חוברת ההצעה</w:t>
      </w:r>
      <w:bookmarkEnd w:id="64"/>
      <w:bookmarkEnd w:id="65"/>
      <w:bookmarkEnd w:id="66"/>
    </w:p>
    <w:p w14:paraId="7B4F2958" w14:textId="77777777" w:rsidR="00A73B5C" w:rsidRPr="00A73B5C" w:rsidRDefault="00A73B5C" w:rsidP="00141F1F">
      <w:pPr>
        <w:pStyle w:val="40"/>
      </w:pPr>
      <w:bookmarkStart w:id="73" w:name="_Toc53331339"/>
      <w:r w:rsidRPr="00A73B5C">
        <w:rPr>
          <w:rtl/>
        </w:rPr>
        <w:t xml:space="preserve">פרק זה </w:t>
      </w:r>
      <w:r w:rsidRPr="00A73B5C">
        <w:rPr>
          <w:rFonts w:hint="cs"/>
          <w:rtl/>
        </w:rPr>
        <w:t>מ</w:t>
      </w:r>
      <w:r w:rsidRPr="00A73B5C">
        <w:rPr>
          <w:rtl/>
        </w:rPr>
        <w:t>הווה את מענה המציע למכרז</w:t>
      </w:r>
      <w:r w:rsidRPr="00A73B5C">
        <w:rPr>
          <w:rFonts w:hint="cs"/>
          <w:rtl/>
        </w:rPr>
        <w:t>,</w:t>
      </w:r>
      <w:r w:rsidRPr="00A73B5C">
        <w:rPr>
          <w:rtl/>
        </w:rPr>
        <w:t xml:space="preserve"> </w:t>
      </w:r>
      <w:r w:rsidRPr="002453F5">
        <w:rPr>
          <w:u w:val="single"/>
          <w:rtl/>
        </w:rPr>
        <w:t xml:space="preserve">אין </w:t>
      </w:r>
      <w:r w:rsidRPr="002453F5">
        <w:rPr>
          <w:rFonts w:hint="eastAsia"/>
          <w:u w:val="single"/>
          <w:rtl/>
        </w:rPr>
        <w:t>צורך</w:t>
      </w:r>
      <w:r w:rsidRPr="002453F5">
        <w:rPr>
          <w:u w:val="single"/>
          <w:rtl/>
        </w:rPr>
        <w:t xml:space="preserve"> במתן מענה לכל חלק אחר במכרז</w:t>
      </w:r>
      <w:r w:rsidRPr="00A73B5C">
        <w:rPr>
          <w:rFonts w:hint="cs"/>
          <w:rtl/>
        </w:rPr>
        <w:t>, או לצרף מסמך שאינו נדרש בפרק זה.</w:t>
      </w:r>
      <w:bookmarkEnd w:id="73"/>
    </w:p>
    <w:p w14:paraId="26F211CD" w14:textId="77777777" w:rsidR="00A73B5C" w:rsidRPr="00A73B5C" w:rsidRDefault="00A73B5C" w:rsidP="00141F1F">
      <w:pPr>
        <w:pStyle w:val="40"/>
      </w:pPr>
      <w:bookmarkStart w:id="74" w:name="_Toc53331340"/>
      <w:r w:rsidRPr="00A73B5C">
        <w:rPr>
          <w:rtl/>
        </w:rPr>
        <w:t xml:space="preserve">יש לעקוב באופן מדוקדק אחר ההנחיות המופיעות בפרק זה על מנת שההצעה תוכל להיבחן ולהיות מוערכת כראוי. </w:t>
      </w:r>
      <w:r w:rsidRPr="00A73B5C">
        <w:rPr>
          <w:rFonts w:hint="cs"/>
          <w:rtl/>
        </w:rPr>
        <w:t>אין להוסיף להתנות או לשנות אף תנאי מתנאי המכרז, או את ההנחיות המופיעות להלן.</w:t>
      </w:r>
      <w:bookmarkEnd w:id="74"/>
    </w:p>
    <w:p w14:paraId="2FA1B0A1" w14:textId="77777777" w:rsidR="00A73B5C" w:rsidRPr="00A73B5C" w:rsidRDefault="00A73B5C" w:rsidP="00141F1F">
      <w:pPr>
        <w:pStyle w:val="40"/>
      </w:pPr>
      <w:bookmarkStart w:id="75" w:name="_Toc53331341"/>
      <w:r w:rsidRPr="00A73B5C">
        <w:rPr>
          <w:rFonts w:hint="cs"/>
          <w:rtl/>
        </w:rPr>
        <w:t>בכל מקרה של שאלות או אי-בהירות במסמכי המכרז על המציע לפנות למזמין בשאלה לצורך הבהרה, כמפורט ב</w:t>
      </w:r>
      <w:r w:rsidRPr="00F826B3">
        <w:rPr>
          <w:rFonts w:hint="eastAsia"/>
          <w:rtl/>
        </w:rPr>
        <w:t>פרק</w:t>
      </w:r>
      <w:r w:rsidRPr="00F826B3">
        <w:rPr>
          <w:rtl/>
        </w:rPr>
        <w:t xml:space="preserve"> 1 </w:t>
      </w:r>
      <w:r w:rsidRPr="00A73B5C">
        <w:rPr>
          <w:rFonts w:hint="cs"/>
          <w:rtl/>
        </w:rPr>
        <w:t>למסמכי המכרז.</w:t>
      </w:r>
      <w:bookmarkEnd w:id="75"/>
      <w:r w:rsidRPr="00A73B5C">
        <w:rPr>
          <w:rFonts w:hint="cs"/>
          <w:rtl/>
        </w:rPr>
        <w:t xml:space="preserve"> </w:t>
      </w:r>
    </w:p>
    <w:p w14:paraId="6901CB14" w14:textId="77777777" w:rsidR="00A73B5C" w:rsidRPr="00A73B5C" w:rsidRDefault="00A73B5C" w:rsidP="00141F1F">
      <w:pPr>
        <w:pStyle w:val="40"/>
      </w:pPr>
      <w:bookmarkStart w:id="76" w:name="_Toc53331342"/>
      <w:r w:rsidRPr="00A73B5C">
        <w:rPr>
          <w:rFonts w:hint="cs"/>
          <w:rtl/>
        </w:rPr>
        <w:t xml:space="preserve">ניתן לצרף כל מסמך או קובץ </w:t>
      </w:r>
      <w:r w:rsidRPr="00F826B3">
        <w:rPr>
          <w:rFonts w:hint="eastAsia"/>
          <w:rtl/>
        </w:rPr>
        <w:t>הרלוונטי</w:t>
      </w:r>
      <w:r w:rsidRPr="00A73B5C">
        <w:rPr>
          <w:rFonts w:hint="cs"/>
          <w:rtl/>
        </w:rPr>
        <w:t xml:space="preserve"> לצורך פירוט והמחשה למפורט בהצעה.</w:t>
      </w:r>
      <w:r w:rsidRPr="00A73B5C">
        <w:rPr>
          <w:rtl/>
        </w:rPr>
        <w:t xml:space="preserve"> </w:t>
      </w:r>
      <w:r w:rsidRPr="00A73B5C">
        <w:rPr>
          <w:rFonts w:hint="cs"/>
          <w:rtl/>
        </w:rPr>
        <w:t>יודגש כי בדיקת ההצעה, תתבסס על הפירוט שיינתן בחוברת ההצעה</w:t>
      </w:r>
      <w:r w:rsidRPr="00A73B5C">
        <w:rPr>
          <w:rtl/>
        </w:rPr>
        <w:t>.</w:t>
      </w:r>
      <w:bookmarkEnd w:id="76"/>
    </w:p>
    <w:p w14:paraId="04D8C01F" w14:textId="6616F742" w:rsidR="00A73B5C" w:rsidRDefault="00A73B5C" w:rsidP="00052605">
      <w:pPr>
        <w:pStyle w:val="40"/>
      </w:pPr>
      <w:bookmarkStart w:id="77" w:name="_Toc53331343"/>
      <w:r w:rsidRPr="00A73B5C">
        <w:rPr>
          <w:rtl/>
        </w:rPr>
        <w:t>חוסר פירוט</w:t>
      </w:r>
      <w:r w:rsidRPr="00A73B5C">
        <w:rPr>
          <w:rFonts w:hint="cs"/>
          <w:rtl/>
        </w:rPr>
        <w:t xml:space="preserve"> בהצעה</w:t>
      </w:r>
      <w:r w:rsidRPr="00A73B5C">
        <w:rPr>
          <w:rtl/>
        </w:rPr>
        <w:t xml:space="preserve">, או פירוט </w:t>
      </w:r>
      <w:r w:rsidRPr="00A73B5C">
        <w:rPr>
          <w:rFonts w:hint="cs"/>
          <w:rtl/>
        </w:rPr>
        <w:t xml:space="preserve">מיותר </w:t>
      </w:r>
      <w:r w:rsidRPr="00A73B5C">
        <w:rPr>
          <w:rtl/>
        </w:rPr>
        <w:t>שאינו עונה לדריש</w:t>
      </w:r>
      <w:r w:rsidRPr="00A73B5C">
        <w:rPr>
          <w:rFonts w:hint="cs"/>
          <w:rtl/>
        </w:rPr>
        <w:t>ת המכרז</w:t>
      </w:r>
      <w:r w:rsidRPr="00A73B5C">
        <w:rPr>
          <w:rtl/>
        </w:rPr>
        <w:t>, עלולים להביא לניקוד נמוך של ההצעה</w:t>
      </w:r>
      <w:r w:rsidRPr="00116E05">
        <w:rPr>
          <w:rtl/>
        </w:rPr>
        <w:t xml:space="preserve"> או פסילתה בהתאם לשיקול דעתו הבלעדי של </w:t>
      </w:r>
      <w:r w:rsidR="00052605">
        <w:rPr>
          <w:rFonts w:hint="cs"/>
          <w:rtl/>
        </w:rPr>
        <w:t>עורך המכרז</w:t>
      </w:r>
      <w:r>
        <w:rPr>
          <w:rFonts w:hint="cs"/>
          <w:rtl/>
        </w:rPr>
        <w:t>.</w:t>
      </w:r>
      <w:bookmarkEnd w:id="77"/>
    </w:p>
    <w:p w14:paraId="0A4F106D" w14:textId="77777777" w:rsidR="00667100" w:rsidRPr="00EA3E69" w:rsidRDefault="002C612D" w:rsidP="000534C8">
      <w:pPr>
        <w:pStyle w:val="2"/>
        <w:rPr>
          <w:rtl/>
        </w:rPr>
      </w:pPr>
      <w:bookmarkStart w:id="78" w:name="_Toc141511928"/>
      <w:bookmarkStart w:id="79" w:name="_Toc143684044"/>
      <w:bookmarkEnd w:id="67"/>
      <w:bookmarkEnd w:id="68"/>
      <w:bookmarkEnd w:id="69"/>
      <w:bookmarkEnd w:id="70"/>
      <w:bookmarkEnd w:id="71"/>
      <w:bookmarkEnd w:id="72"/>
      <w:r>
        <w:rPr>
          <w:rFonts w:hint="cs"/>
          <w:rtl/>
        </w:rPr>
        <w:t>פרטי המציע</w:t>
      </w:r>
      <w:bookmarkEnd w:id="78"/>
      <w:bookmarkEnd w:id="79"/>
    </w:p>
    <w:tbl>
      <w:tblPr>
        <w:tblStyle w:val="aff7"/>
        <w:tblpPr w:leftFromText="180" w:rightFromText="180" w:vertAnchor="text" w:tblpY="1"/>
        <w:tblOverlap w:val="never"/>
        <w:bidiVisual/>
        <w:tblW w:w="4878" w:type="pct"/>
        <w:tblLayout w:type="fixed"/>
        <w:tblLook w:val="04A0" w:firstRow="1" w:lastRow="0" w:firstColumn="1" w:lastColumn="0" w:noHBand="0" w:noVBand="1"/>
      </w:tblPr>
      <w:tblGrid>
        <w:gridCol w:w="670"/>
        <w:gridCol w:w="3689"/>
        <w:gridCol w:w="4814"/>
      </w:tblGrid>
      <w:tr w:rsidR="00D824DF" w:rsidRPr="00780937" w14:paraId="2C3E2A0B" w14:textId="77777777" w:rsidTr="00F077EB">
        <w:trPr>
          <w:trHeight w:val="885"/>
          <w:tblHeader/>
        </w:trPr>
        <w:tc>
          <w:tcPr>
            <w:tcW w:w="365" w:type="pct"/>
            <w:vAlign w:val="center"/>
          </w:tcPr>
          <w:p w14:paraId="1635CAB1" w14:textId="77777777" w:rsidR="00D824DF" w:rsidRPr="005E006A" w:rsidRDefault="00700785" w:rsidP="005E006A">
            <w:pPr>
              <w:spacing w:before="120" w:after="120" w:line="360" w:lineRule="auto"/>
              <w:jc w:val="center"/>
              <w:rPr>
                <w:rFonts w:ascii="David" w:hAnsi="David" w:cs="David"/>
                <w:b/>
                <w:bCs/>
                <w:rtl/>
              </w:rPr>
            </w:pPr>
            <w:r>
              <w:rPr>
                <w:rFonts w:ascii="David" w:hAnsi="David" w:cs="David" w:hint="cs"/>
                <w:b/>
                <w:bCs/>
                <w:rtl/>
              </w:rPr>
              <w:t>2.2.1</w:t>
            </w:r>
          </w:p>
        </w:tc>
        <w:tc>
          <w:tcPr>
            <w:tcW w:w="2011" w:type="pct"/>
            <w:vAlign w:val="center"/>
          </w:tcPr>
          <w:p w14:paraId="28AD9868" w14:textId="77777777" w:rsidR="00D824DF" w:rsidRPr="004C41E4" w:rsidRDefault="00D824DF" w:rsidP="00505C3E">
            <w:pPr>
              <w:spacing w:before="120" w:after="120" w:line="360" w:lineRule="auto"/>
              <w:rPr>
                <w:rFonts w:ascii="David" w:hAnsi="David" w:cs="David"/>
              </w:rPr>
            </w:pPr>
            <w:r w:rsidRPr="00F077EB">
              <w:rPr>
                <w:rFonts w:ascii="David" w:hAnsi="David" w:cs="David"/>
                <w:b/>
                <w:bCs/>
                <w:rtl/>
              </w:rPr>
              <w:t>שם המציע</w:t>
            </w:r>
            <w:r w:rsidRPr="004C41E4">
              <w:rPr>
                <w:rFonts w:ascii="David" w:hAnsi="David" w:cs="David"/>
                <w:rtl/>
              </w:rPr>
              <w:t xml:space="preserve"> </w:t>
            </w:r>
            <w:r w:rsidRPr="004C41E4">
              <w:rPr>
                <w:rFonts w:ascii="David" w:hAnsi="David" w:cs="David"/>
              </w:rPr>
              <w:t>)</w:t>
            </w:r>
            <w:r w:rsidRPr="004C41E4">
              <w:rPr>
                <w:rFonts w:ascii="David" w:hAnsi="David" w:cs="David"/>
                <w:rtl/>
              </w:rPr>
              <w:t>כפי שמופיע במרשם הרלוונטי</w:t>
            </w:r>
            <w:r w:rsidRPr="004C41E4">
              <w:rPr>
                <w:rFonts w:ascii="David" w:hAnsi="David" w:cs="David"/>
              </w:rPr>
              <w:t>(</w:t>
            </w:r>
          </w:p>
        </w:tc>
        <w:tc>
          <w:tcPr>
            <w:tcW w:w="2624" w:type="pct"/>
            <w:vAlign w:val="center"/>
          </w:tcPr>
          <w:p w14:paraId="26BC98C9" w14:textId="77777777" w:rsidR="00D824DF" w:rsidRPr="00780937" w:rsidRDefault="00D824DF" w:rsidP="00505C3E">
            <w:pPr>
              <w:spacing w:before="120" w:after="120" w:line="360" w:lineRule="auto"/>
              <w:rPr>
                <w:rFonts w:ascii="David" w:hAnsi="David" w:cs="David"/>
                <w:rtl/>
              </w:rPr>
            </w:pPr>
          </w:p>
        </w:tc>
      </w:tr>
      <w:tr w:rsidR="00D824DF" w:rsidRPr="00780937" w14:paraId="53FEF831" w14:textId="77777777" w:rsidTr="00F077EB">
        <w:trPr>
          <w:trHeight w:val="20"/>
        </w:trPr>
        <w:tc>
          <w:tcPr>
            <w:tcW w:w="365" w:type="pct"/>
            <w:vAlign w:val="center"/>
          </w:tcPr>
          <w:p w14:paraId="67DFA55C" w14:textId="77777777" w:rsidR="00D824DF" w:rsidRPr="005E006A" w:rsidRDefault="00D824DF" w:rsidP="005E006A">
            <w:pPr>
              <w:spacing w:before="120" w:after="120" w:line="360" w:lineRule="auto"/>
              <w:jc w:val="center"/>
              <w:rPr>
                <w:rFonts w:ascii="David" w:hAnsi="David" w:cs="David"/>
                <w:b/>
                <w:bCs/>
                <w:rtl/>
              </w:rPr>
            </w:pPr>
            <w:r w:rsidRPr="005E006A">
              <w:rPr>
                <w:rFonts w:ascii="David" w:hAnsi="David" w:cs="David" w:hint="cs"/>
                <w:b/>
                <w:bCs/>
                <w:rtl/>
              </w:rPr>
              <w:t>2</w:t>
            </w:r>
            <w:r w:rsidR="00700785">
              <w:rPr>
                <w:rFonts w:ascii="David" w:hAnsi="David" w:cs="David" w:hint="cs"/>
                <w:b/>
                <w:bCs/>
                <w:rtl/>
              </w:rPr>
              <w:t>.2.2</w:t>
            </w:r>
          </w:p>
        </w:tc>
        <w:tc>
          <w:tcPr>
            <w:tcW w:w="2011" w:type="pct"/>
            <w:vAlign w:val="center"/>
          </w:tcPr>
          <w:p w14:paraId="09D7B190" w14:textId="77777777" w:rsidR="00D824DF" w:rsidRPr="00F077EB" w:rsidRDefault="00D824DF" w:rsidP="00505C3E">
            <w:pPr>
              <w:spacing w:before="120" w:after="120" w:line="360" w:lineRule="auto"/>
              <w:rPr>
                <w:rFonts w:ascii="David" w:hAnsi="David" w:cs="David" w:hint="cs"/>
                <w:b/>
                <w:bCs/>
                <w:rtl/>
              </w:rPr>
            </w:pPr>
            <w:r w:rsidRPr="00F077EB">
              <w:rPr>
                <w:rFonts w:ascii="David" w:hAnsi="David" w:cs="David"/>
                <w:b/>
                <w:bCs/>
                <w:rtl/>
              </w:rPr>
              <w:t xml:space="preserve">סוג </w:t>
            </w:r>
            <w:r w:rsidRPr="004C41E4">
              <w:rPr>
                <w:rFonts w:ascii="David" w:hAnsi="David" w:cs="David" w:hint="cs"/>
                <w:b/>
                <w:bCs/>
                <w:rtl/>
              </w:rPr>
              <w:t>התאגדות</w:t>
            </w:r>
            <w:r w:rsidRPr="00F077EB">
              <w:rPr>
                <w:rFonts w:ascii="David" w:hAnsi="David" w:cs="David"/>
                <w:b/>
                <w:bCs/>
                <w:rtl/>
              </w:rPr>
              <w:t xml:space="preserve"> </w:t>
            </w:r>
          </w:p>
          <w:p w14:paraId="32C38D72" w14:textId="77777777" w:rsidR="00D824DF" w:rsidRPr="004C41E4" w:rsidRDefault="00D824DF" w:rsidP="00505C3E">
            <w:pPr>
              <w:spacing w:before="120" w:after="120" w:line="360" w:lineRule="auto"/>
              <w:rPr>
                <w:rFonts w:ascii="David" w:hAnsi="David" w:cs="David"/>
                <w:rtl/>
              </w:rPr>
            </w:pPr>
            <w:r w:rsidRPr="004C41E4">
              <w:rPr>
                <w:rFonts w:ascii="David" w:hAnsi="David" w:cs="David" w:hint="cs"/>
                <w:rtl/>
              </w:rPr>
              <w:t>(תאגיד/שותפות/עוסק מורשה וכדו')</w:t>
            </w:r>
          </w:p>
        </w:tc>
        <w:tc>
          <w:tcPr>
            <w:tcW w:w="2624" w:type="pct"/>
            <w:vAlign w:val="center"/>
          </w:tcPr>
          <w:p w14:paraId="131627BB" w14:textId="77777777" w:rsidR="00D824DF" w:rsidRPr="00780937" w:rsidRDefault="00D824DF" w:rsidP="00505C3E">
            <w:pPr>
              <w:spacing w:before="120" w:after="120" w:line="360" w:lineRule="auto"/>
              <w:rPr>
                <w:rFonts w:ascii="David" w:hAnsi="David" w:cs="David"/>
                <w:rtl/>
              </w:rPr>
            </w:pPr>
          </w:p>
        </w:tc>
      </w:tr>
      <w:tr w:rsidR="00D824DF" w:rsidRPr="00780937" w14:paraId="30D400B5" w14:textId="77777777" w:rsidTr="00F077EB">
        <w:trPr>
          <w:trHeight w:val="20"/>
        </w:trPr>
        <w:tc>
          <w:tcPr>
            <w:tcW w:w="365" w:type="pct"/>
            <w:vAlign w:val="center"/>
          </w:tcPr>
          <w:p w14:paraId="77843FAC" w14:textId="77777777" w:rsidR="00D824DF" w:rsidRPr="005E006A" w:rsidRDefault="00700785" w:rsidP="005E006A">
            <w:pPr>
              <w:spacing w:before="120" w:after="120" w:line="360" w:lineRule="auto"/>
              <w:jc w:val="center"/>
              <w:rPr>
                <w:rFonts w:ascii="David" w:hAnsi="David" w:cs="David"/>
                <w:b/>
                <w:bCs/>
                <w:rtl/>
              </w:rPr>
            </w:pPr>
            <w:r>
              <w:rPr>
                <w:rFonts w:ascii="David" w:hAnsi="David" w:cs="David" w:hint="cs"/>
                <w:b/>
                <w:bCs/>
                <w:rtl/>
              </w:rPr>
              <w:t>2.2.3</w:t>
            </w:r>
          </w:p>
        </w:tc>
        <w:tc>
          <w:tcPr>
            <w:tcW w:w="2011" w:type="pct"/>
            <w:vAlign w:val="center"/>
          </w:tcPr>
          <w:p w14:paraId="278B9B74" w14:textId="77777777" w:rsidR="00D824DF" w:rsidRPr="004C41E4" w:rsidRDefault="00D824DF" w:rsidP="00505C3E">
            <w:pPr>
              <w:spacing w:before="120" w:after="120" w:line="360" w:lineRule="auto"/>
              <w:rPr>
                <w:rFonts w:ascii="David" w:hAnsi="David" w:cs="David"/>
                <w:rtl/>
              </w:rPr>
            </w:pPr>
            <w:r w:rsidRPr="00F077EB">
              <w:rPr>
                <w:rFonts w:ascii="David" w:hAnsi="David" w:cs="David"/>
                <w:b/>
                <w:bCs/>
                <w:rtl/>
              </w:rPr>
              <w:t>תאריך הרישום במרשם</w:t>
            </w:r>
            <w:r w:rsidRPr="004C41E4">
              <w:rPr>
                <w:rFonts w:ascii="David" w:hAnsi="David" w:cs="David" w:hint="cs"/>
                <w:rtl/>
              </w:rPr>
              <w:t xml:space="preserve"> (אם רלוונטי)</w:t>
            </w:r>
          </w:p>
        </w:tc>
        <w:tc>
          <w:tcPr>
            <w:tcW w:w="2624" w:type="pct"/>
            <w:vAlign w:val="center"/>
          </w:tcPr>
          <w:p w14:paraId="31D76F42" w14:textId="77777777" w:rsidR="00D824DF" w:rsidRPr="00780937" w:rsidRDefault="00D824DF" w:rsidP="00505C3E">
            <w:pPr>
              <w:spacing w:before="120" w:after="120" w:line="360" w:lineRule="auto"/>
              <w:rPr>
                <w:rFonts w:ascii="David" w:hAnsi="David" w:cs="David"/>
                <w:rtl/>
              </w:rPr>
            </w:pPr>
          </w:p>
        </w:tc>
      </w:tr>
      <w:tr w:rsidR="00D824DF" w:rsidRPr="00780937" w14:paraId="59C53FFE" w14:textId="77777777" w:rsidTr="00F077EB">
        <w:trPr>
          <w:trHeight w:val="793"/>
        </w:trPr>
        <w:tc>
          <w:tcPr>
            <w:tcW w:w="365" w:type="pct"/>
            <w:vAlign w:val="center"/>
          </w:tcPr>
          <w:p w14:paraId="502BEF67" w14:textId="77777777" w:rsidR="00D824DF" w:rsidRPr="005E006A" w:rsidRDefault="00700785" w:rsidP="005E006A">
            <w:pPr>
              <w:spacing w:before="120" w:after="120" w:line="360" w:lineRule="auto"/>
              <w:jc w:val="center"/>
              <w:rPr>
                <w:rFonts w:ascii="David" w:hAnsi="David" w:cs="David"/>
                <w:b/>
                <w:bCs/>
                <w:rtl/>
              </w:rPr>
            </w:pPr>
            <w:r>
              <w:rPr>
                <w:rFonts w:ascii="David" w:hAnsi="David" w:cs="David" w:hint="cs"/>
                <w:b/>
                <w:bCs/>
                <w:rtl/>
              </w:rPr>
              <w:t>2.2.4</w:t>
            </w:r>
          </w:p>
        </w:tc>
        <w:tc>
          <w:tcPr>
            <w:tcW w:w="2011" w:type="pct"/>
            <w:vAlign w:val="center"/>
          </w:tcPr>
          <w:p w14:paraId="408C1F7B" w14:textId="77777777" w:rsidR="00D824DF" w:rsidRPr="004C41E4" w:rsidRDefault="00D824DF" w:rsidP="00505C3E">
            <w:pPr>
              <w:spacing w:before="120" w:after="120" w:line="360" w:lineRule="auto"/>
              <w:rPr>
                <w:rFonts w:ascii="David" w:hAnsi="David" w:cs="David"/>
                <w:rtl/>
              </w:rPr>
            </w:pPr>
            <w:r w:rsidRPr="00F077EB">
              <w:rPr>
                <w:rFonts w:ascii="David" w:hAnsi="David" w:cs="David"/>
                <w:b/>
                <w:bCs/>
                <w:rtl/>
              </w:rPr>
              <w:t>מספר מזהה</w:t>
            </w:r>
            <w:r w:rsidRPr="004C41E4">
              <w:rPr>
                <w:rFonts w:ascii="David" w:hAnsi="David" w:cs="David" w:hint="cs"/>
                <w:rtl/>
              </w:rPr>
              <w:t xml:space="preserve"> (לדוג' ח"פ)</w:t>
            </w:r>
          </w:p>
        </w:tc>
        <w:tc>
          <w:tcPr>
            <w:tcW w:w="2624" w:type="pct"/>
            <w:vAlign w:val="center"/>
          </w:tcPr>
          <w:p w14:paraId="5AA07C16" w14:textId="77777777" w:rsidR="00D824DF" w:rsidRPr="00780937" w:rsidRDefault="00D824DF" w:rsidP="00505C3E">
            <w:pPr>
              <w:spacing w:before="120" w:after="120" w:line="360" w:lineRule="auto"/>
              <w:rPr>
                <w:rFonts w:ascii="David" w:hAnsi="David" w:cs="David"/>
                <w:rtl/>
              </w:rPr>
            </w:pPr>
          </w:p>
        </w:tc>
      </w:tr>
      <w:tr w:rsidR="00D824DF" w:rsidRPr="00780937" w14:paraId="43437113" w14:textId="77777777" w:rsidTr="00F077EB">
        <w:trPr>
          <w:trHeight w:val="660"/>
        </w:trPr>
        <w:tc>
          <w:tcPr>
            <w:tcW w:w="365" w:type="pct"/>
            <w:vMerge w:val="restart"/>
            <w:vAlign w:val="center"/>
          </w:tcPr>
          <w:p w14:paraId="7F34D19B" w14:textId="77777777" w:rsidR="00D824DF" w:rsidRPr="005E006A" w:rsidRDefault="00700785" w:rsidP="004C41E4">
            <w:pPr>
              <w:spacing w:before="120" w:after="120" w:line="360" w:lineRule="auto"/>
              <w:jc w:val="center"/>
              <w:rPr>
                <w:rFonts w:ascii="David" w:hAnsi="David" w:cs="David"/>
                <w:b/>
                <w:bCs/>
                <w:rtl/>
              </w:rPr>
            </w:pPr>
            <w:r>
              <w:rPr>
                <w:rFonts w:ascii="David" w:hAnsi="David" w:cs="David" w:hint="cs"/>
                <w:b/>
                <w:bCs/>
                <w:rtl/>
              </w:rPr>
              <w:t>2.2.</w:t>
            </w:r>
            <w:r w:rsidR="004C41E4">
              <w:rPr>
                <w:rFonts w:ascii="David" w:hAnsi="David" w:cs="David" w:hint="cs"/>
                <w:b/>
                <w:bCs/>
                <w:rtl/>
              </w:rPr>
              <w:t>5</w:t>
            </w:r>
          </w:p>
        </w:tc>
        <w:tc>
          <w:tcPr>
            <w:tcW w:w="2011" w:type="pct"/>
            <w:vMerge w:val="restart"/>
            <w:vAlign w:val="center"/>
          </w:tcPr>
          <w:p w14:paraId="285A1B73" w14:textId="77777777" w:rsidR="00D824DF" w:rsidRPr="00F077EB" w:rsidRDefault="00D824DF" w:rsidP="00505C3E">
            <w:pPr>
              <w:spacing w:before="120" w:after="120" w:line="360" w:lineRule="auto"/>
              <w:rPr>
                <w:rFonts w:ascii="David" w:hAnsi="David" w:cs="David"/>
                <w:b/>
                <w:bCs/>
                <w:highlight w:val="yellow"/>
                <w:rtl/>
              </w:rPr>
            </w:pPr>
            <w:r w:rsidRPr="00F077EB">
              <w:rPr>
                <w:rFonts w:ascii="David" w:hAnsi="David" w:cs="David"/>
                <w:b/>
                <w:bCs/>
                <w:rtl/>
              </w:rPr>
              <w:t>איש הקשר מטעם המציע לצורך המכרז</w:t>
            </w:r>
          </w:p>
        </w:tc>
        <w:tc>
          <w:tcPr>
            <w:tcW w:w="2624" w:type="pct"/>
            <w:vAlign w:val="center"/>
          </w:tcPr>
          <w:p w14:paraId="23DBD33C" w14:textId="77777777" w:rsidR="00D824DF" w:rsidRPr="00780937" w:rsidRDefault="00D824DF" w:rsidP="00505C3E">
            <w:pPr>
              <w:spacing w:before="120" w:after="120" w:line="360" w:lineRule="auto"/>
              <w:rPr>
                <w:rFonts w:ascii="David" w:hAnsi="David" w:cs="David"/>
                <w:rtl/>
              </w:rPr>
            </w:pPr>
            <w:r w:rsidRPr="00780937">
              <w:rPr>
                <w:rFonts w:ascii="David" w:hAnsi="David" w:cs="David"/>
                <w:rtl/>
              </w:rPr>
              <w:t>שם:</w:t>
            </w:r>
          </w:p>
        </w:tc>
      </w:tr>
      <w:tr w:rsidR="00D824DF" w:rsidRPr="00780937" w14:paraId="708A00FB" w14:textId="77777777" w:rsidTr="00F077EB">
        <w:trPr>
          <w:trHeight w:val="624"/>
        </w:trPr>
        <w:tc>
          <w:tcPr>
            <w:tcW w:w="365" w:type="pct"/>
            <w:vMerge/>
            <w:vAlign w:val="center"/>
          </w:tcPr>
          <w:p w14:paraId="0D55BC4C" w14:textId="77777777" w:rsidR="00D824DF" w:rsidRPr="00F077EB" w:rsidRDefault="00D824DF" w:rsidP="00F077EB">
            <w:pPr>
              <w:spacing w:before="120" w:after="120" w:line="360" w:lineRule="auto"/>
              <w:jc w:val="center"/>
              <w:rPr>
                <w:rFonts w:ascii="David" w:hAnsi="David" w:cs="David"/>
                <w:b/>
                <w:bCs/>
                <w:highlight w:val="yellow"/>
                <w:rtl/>
              </w:rPr>
            </w:pPr>
          </w:p>
        </w:tc>
        <w:tc>
          <w:tcPr>
            <w:tcW w:w="2011" w:type="pct"/>
            <w:vMerge/>
            <w:vAlign w:val="center"/>
          </w:tcPr>
          <w:p w14:paraId="2D2573A5" w14:textId="77777777" w:rsidR="00D824DF" w:rsidRPr="0014115F" w:rsidRDefault="00D824DF" w:rsidP="00505C3E">
            <w:pPr>
              <w:spacing w:before="120" w:after="120" w:line="360" w:lineRule="auto"/>
              <w:rPr>
                <w:rFonts w:ascii="David" w:hAnsi="David" w:cs="David"/>
                <w:highlight w:val="yellow"/>
                <w:rtl/>
              </w:rPr>
            </w:pPr>
          </w:p>
        </w:tc>
        <w:tc>
          <w:tcPr>
            <w:tcW w:w="2624" w:type="pct"/>
            <w:vAlign w:val="center"/>
          </w:tcPr>
          <w:p w14:paraId="10D25816" w14:textId="77777777" w:rsidR="00D824DF" w:rsidRPr="00780937" w:rsidRDefault="00D824DF" w:rsidP="00505C3E">
            <w:pPr>
              <w:spacing w:before="120" w:after="120" w:line="360" w:lineRule="auto"/>
              <w:rPr>
                <w:rFonts w:ascii="David" w:hAnsi="David" w:cs="David"/>
                <w:rtl/>
              </w:rPr>
            </w:pPr>
            <w:r w:rsidRPr="00780937">
              <w:rPr>
                <w:rFonts w:ascii="David" w:hAnsi="David" w:cs="David"/>
                <w:rtl/>
              </w:rPr>
              <w:t>טלפון:</w:t>
            </w:r>
          </w:p>
        </w:tc>
      </w:tr>
      <w:tr w:rsidR="00D824DF" w:rsidRPr="00780937" w14:paraId="269CC14B" w14:textId="77777777" w:rsidTr="00F077EB">
        <w:trPr>
          <w:trHeight w:val="534"/>
        </w:trPr>
        <w:tc>
          <w:tcPr>
            <w:tcW w:w="365" w:type="pct"/>
            <w:vMerge/>
            <w:vAlign w:val="center"/>
          </w:tcPr>
          <w:p w14:paraId="795497D7" w14:textId="77777777" w:rsidR="00D824DF" w:rsidRPr="00F077EB" w:rsidRDefault="00D824DF" w:rsidP="00F077EB">
            <w:pPr>
              <w:spacing w:before="120" w:after="120" w:line="360" w:lineRule="auto"/>
              <w:jc w:val="center"/>
              <w:rPr>
                <w:rFonts w:ascii="David" w:hAnsi="David" w:cs="David"/>
                <w:b/>
                <w:bCs/>
                <w:highlight w:val="yellow"/>
                <w:rtl/>
              </w:rPr>
            </w:pPr>
          </w:p>
        </w:tc>
        <w:tc>
          <w:tcPr>
            <w:tcW w:w="2011" w:type="pct"/>
            <w:vMerge/>
            <w:vAlign w:val="center"/>
          </w:tcPr>
          <w:p w14:paraId="3D51FA48" w14:textId="77777777" w:rsidR="00D824DF" w:rsidRPr="0014115F" w:rsidRDefault="00D824DF" w:rsidP="00505C3E">
            <w:pPr>
              <w:spacing w:before="120" w:after="120" w:line="360" w:lineRule="auto"/>
              <w:rPr>
                <w:rFonts w:ascii="David" w:hAnsi="David" w:cs="David"/>
                <w:highlight w:val="yellow"/>
                <w:rtl/>
              </w:rPr>
            </w:pPr>
          </w:p>
        </w:tc>
        <w:tc>
          <w:tcPr>
            <w:tcW w:w="2624" w:type="pct"/>
            <w:vAlign w:val="center"/>
          </w:tcPr>
          <w:p w14:paraId="0CFB7AA5" w14:textId="77777777" w:rsidR="00D824DF" w:rsidRPr="00780937" w:rsidRDefault="00D824DF" w:rsidP="00505C3E">
            <w:pPr>
              <w:spacing w:before="120" w:after="120" w:line="360" w:lineRule="auto"/>
              <w:rPr>
                <w:rFonts w:ascii="David" w:hAnsi="David" w:cs="David"/>
                <w:rtl/>
              </w:rPr>
            </w:pPr>
            <w:r w:rsidRPr="00780937">
              <w:rPr>
                <w:rFonts w:ascii="David" w:hAnsi="David" w:cs="David"/>
                <w:rtl/>
              </w:rPr>
              <w:t>דוא"ל:</w:t>
            </w:r>
          </w:p>
        </w:tc>
      </w:tr>
      <w:tr w:rsidR="00A844F8" w:rsidRPr="00780937" w14:paraId="07E5AA48" w14:textId="77777777" w:rsidTr="00F077EB">
        <w:trPr>
          <w:trHeight w:val="534"/>
        </w:trPr>
        <w:tc>
          <w:tcPr>
            <w:tcW w:w="365" w:type="pct"/>
            <w:vAlign w:val="center"/>
          </w:tcPr>
          <w:p w14:paraId="66B01A4F" w14:textId="77777777" w:rsidR="00A844F8" w:rsidRPr="007253A5" w:rsidRDefault="00A844F8" w:rsidP="00F077EB">
            <w:pPr>
              <w:spacing w:before="120" w:after="120" w:line="360" w:lineRule="auto"/>
              <w:jc w:val="center"/>
              <w:rPr>
                <w:rFonts w:ascii="David" w:hAnsi="David" w:cs="David"/>
                <w:b/>
                <w:bCs/>
                <w:rtl/>
              </w:rPr>
            </w:pPr>
            <w:r w:rsidRPr="007253A5">
              <w:rPr>
                <w:rFonts w:ascii="David" w:hAnsi="David" w:cs="David" w:hint="cs"/>
                <w:b/>
                <w:bCs/>
                <w:rtl/>
              </w:rPr>
              <w:t>2.2.6</w:t>
            </w:r>
          </w:p>
        </w:tc>
        <w:tc>
          <w:tcPr>
            <w:tcW w:w="2011" w:type="pct"/>
            <w:vAlign w:val="center"/>
          </w:tcPr>
          <w:p w14:paraId="0CEE2E28" w14:textId="77777777" w:rsidR="00A844F8" w:rsidRPr="007253A5" w:rsidRDefault="00A844F8" w:rsidP="00A844F8">
            <w:pPr>
              <w:spacing w:before="120" w:after="120" w:line="360" w:lineRule="auto"/>
              <w:rPr>
                <w:rFonts w:ascii="David" w:hAnsi="David" w:cs="David"/>
                <w:rtl/>
              </w:rPr>
            </w:pPr>
            <w:r w:rsidRPr="00F826B3">
              <w:rPr>
                <w:rFonts w:ascii="David" w:hAnsi="David" w:cs="David" w:hint="eastAsia"/>
                <w:b/>
                <w:bCs/>
                <w:rtl/>
              </w:rPr>
              <w:t>כתובת</w:t>
            </w:r>
            <w:r w:rsidRPr="00F826B3">
              <w:rPr>
                <w:rFonts w:ascii="David" w:hAnsi="David" w:cs="David"/>
                <w:b/>
                <w:bCs/>
                <w:rtl/>
              </w:rPr>
              <w:t xml:space="preserve"> </w:t>
            </w:r>
            <w:r w:rsidRPr="00F826B3">
              <w:rPr>
                <w:rFonts w:ascii="David" w:hAnsi="David" w:cs="David" w:hint="eastAsia"/>
                <w:b/>
                <w:bCs/>
                <w:rtl/>
              </w:rPr>
              <w:t>אתר</w:t>
            </w:r>
            <w:r w:rsidRPr="00F826B3">
              <w:rPr>
                <w:rFonts w:ascii="David" w:hAnsi="David" w:cs="David"/>
                <w:b/>
                <w:bCs/>
                <w:rtl/>
              </w:rPr>
              <w:t xml:space="preserve"> </w:t>
            </w:r>
            <w:r w:rsidRPr="00F826B3">
              <w:rPr>
                <w:rFonts w:ascii="David" w:hAnsi="David" w:cs="David" w:hint="eastAsia"/>
                <w:b/>
                <w:bCs/>
                <w:rtl/>
              </w:rPr>
              <w:t>המציע</w:t>
            </w:r>
            <w:r w:rsidRPr="007253A5">
              <w:rPr>
                <w:rFonts w:ascii="David" w:hAnsi="David" w:cs="David" w:hint="cs"/>
                <w:rtl/>
              </w:rPr>
              <w:t xml:space="preserve"> (מרלו"ג, מחסן, מוקד שירות וכל כתובת אחרת הרלוונטית) במסגרת הצעתו </w:t>
            </w:r>
          </w:p>
        </w:tc>
        <w:tc>
          <w:tcPr>
            <w:tcW w:w="2624" w:type="pct"/>
            <w:vAlign w:val="center"/>
          </w:tcPr>
          <w:p w14:paraId="286D65C3" w14:textId="77777777" w:rsidR="00A844F8" w:rsidRPr="00780937" w:rsidRDefault="00A844F8" w:rsidP="00505C3E">
            <w:pPr>
              <w:spacing w:before="120" w:after="120" w:line="360" w:lineRule="auto"/>
              <w:rPr>
                <w:rFonts w:ascii="David" w:hAnsi="David" w:cs="David"/>
                <w:rtl/>
              </w:rPr>
            </w:pPr>
          </w:p>
        </w:tc>
      </w:tr>
    </w:tbl>
    <w:p w14:paraId="08466D8F" w14:textId="020BD1E5" w:rsidR="00E91185" w:rsidRDefault="00E91185" w:rsidP="00F077EB">
      <w:pPr>
        <w:pStyle w:val="2"/>
      </w:pPr>
      <w:bookmarkStart w:id="80" w:name="_Toc141511929"/>
      <w:bookmarkStart w:id="81" w:name="_Toc143684045"/>
      <w:r>
        <w:rPr>
          <w:rFonts w:hint="cs"/>
          <w:rtl/>
        </w:rPr>
        <w:t>הוכחת עמידה בתנאי הסף</w:t>
      </w:r>
      <w:bookmarkEnd w:id="80"/>
      <w:bookmarkEnd w:id="81"/>
    </w:p>
    <w:p w14:paraId="10E5C944" w14:textId="77777777" w:rsidR="00C26E95" w:rsidRPr="00F53166" w:rsidRDefault="00E91185" w:rsidP="000118D1">
      <w:pPr>
        <w:pStyle w:val="3fff5"/>
      </w:pPr>
      <w:r w:rsidRPr="00F53166">
        <w:rPr>
          <w:rtl/>
        </w:rPr>
        <w:t xml:space="preserve">בהתאם לאמור בפרק זה המציע יפרט את עמידתו בתנאי הסף </w:t>
      </w:r>
      <w:r w:rsidR="000118D1">
        <w:rPr>
          <w:rFonts w:hint="cs"/>
          <w:rtl/>
        </w:rPr>
        <w:t>שנקבעו</w:t>
      </w:r>
      <w:r w:rsidRPr="00F53166">
        <w:rPr>
          <w:rtl/>
        </w:rPr>
        <w:t xml:space="preserve"> במכרז. רק מציע אשר עומד בכל תנאי הסף המפורטים להלן יוכל להתמודד במכרז.</w:t>
      </w:r>
    </w:p>
    <w:p w14:paraId="5A66DFA9" w14:textId="77777777" w:rsidR="00DB6FBB" w:rsidRDefault="00DB6FBB" w:rsidP="00B80726">
      <w:pPr>
        <w:pStyle w:val="3"/>
      </w:pPr>
      <w:bookmarkStart w:id="82" w:name="_Ref141512895"/>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bookmarkEnd w:id="82"/>
    </w:p>
    <w:p w14:paraId="379F4BCF" w14:textId="77777777" w:rsidR="00B80726" w:rsidRPr="00B80726" w:rsidRDefault="00D042C6" w:rsidP="00B80726">
      <w:pPr>
        <w:pStyle w:val="3fff3"/>
        <w:rPr>
          <w:rFonts w:eastAsiaTheme="minorHAnsi"/>
          <w:b/>
          <w:bCs/>
          <w:rtl/>
        </w:rPr>
      </w:pPr>
      <w:sdt>
        <w:sdtPr>
          <w:rPr>
            <w:rFonts w:eastAsiaTheme="minorHAnsi"/>
            <w:b/>
            <w:bCs/>
            <w:sz w:val="32"/>
            <w:szCs w:val="32"/>
            <w:rtl/>
          </w:rPr>
          <w:id w:val="-342473429"/>
          <w14:checkbox>
            <w14:checked w14:val="0"/>
            <w14:checkedState w14:val="2612" w14:font="MS Gothic"/>
            <w14:uncheckedState w14:val="2610" w14:font="MS Gothic"/>
          </w14:checkbox>
        </w:sdtPr>
        <w:sdtContent>
          <w:r w:rsidR="00B80726">
            <w:rPr>
              <w:rFonts w:ascii="Segoe UI Symbol" w:eastAsia="MS Gothic" w:hAnsi="Segoe UI Symbol" w:cs="Segoe UI Symbol" w:hint="cs"/>
              <w:b/>
              <w:bCs/>
              <w:sz w:val="32"/>
              <w:szCs w:val="32"/>
              <w:rtl/>
            </w:rPr>
            <w:t>☐</w:t>
          </w:r>
        </w:sdtContent>
      </w:sdt>
      <w:r w:rsidR="00B80726" w:rsidRPr="00B80726">
        <w:rPr>
          <w:rFonts w:eastAsiaTheme="minorHAnsi"/>
          <w:b/>
          <w:bCs/>
          <w:rtl/>
        </w:rPr>
        <w:t xml:space="preserve"> בסימון </w:t>
      </w:r>
      <w:r w:rsidR="00B80726" w:rsidRPr="00B80726">
        <w:rPr>
          <w:rFonts w:eastAsiaTheme="minorHAnsi"/>
          <w:b/>
          <w:bCs/>
        </w:rPr>
        <w:t>X</w:t>
      </w:r>
      <w:r w:rsidR="00B80726" w:rsidRPr="00B80726">
        <w:rPr>
          <w:rFonts w:eastAsiaTheme="minorHAnsi"/>
          <w:b/>
          <w:bCs/>
          <w:rtl/>
        </w:rPr>
        <w:t xml:space="preserve"> בסעיף זה, המציע מצהיר ומתחייב כי הוא עומד בכלל תנאי הסף המפורטים</w:t>
      </w:r>
      <w:r w:rsidR="00B80726" w:rsidRPr="00B80726">
        <w:rPr>
          <w:rFonts w:eastAsiaTheme="minorHAnsi" w:hint="cs"/>
          <w:b/>
          <w:bCs/>
          <w:rtl/>
        </w:rPr>
        <w:t xml:space="preserve"> להלן</w:t>
      </w:r>
      <w:r w:rsidR="00B80726" w:rsidRPr="00B80726">
        <w:rPr>
          <w:rFonts w:eastAsiaTheme="minorHAnsi"/>
          <w:b/>
          <w:bCs/>
          <w:rtl/>
        </w:rPr>
        <w:t>:</w:t>
      </w:r>
    </w:p>
    <w:p w14:paraId="752C0FE0" w14:textId="77777777" w:rsidR="00DB6FBB" w:rsidRPr="00C63E71" w:rsidRDefault="00DB6FBB" w:rsidP="00B80726">
      <w:pPr>
        <w:pStyle w:val="40"/>
      </w:pPr>
      <w:r w:rsidRPr="00C63E71">
        <w:rPr>
          <w:rtl/>
        </w:rPr>
        <w:t>המציע הינו תאגיד הרשום בישראל כדין. מובהר כי היה והמציע הינו שותפות, על השותפות להיות רשומה כדין.</w:t>
      </w:r>
    </w:p>
    <w:p w14:paraId="3669EFC0" w14:textId="77777777" w:rsidR="00DB6FBB" w:rsidRPr="00C63E71" w:rsidRDefault="00DB6FBB" w:rsidP="00B80726">
      <w:pPr>
        <w:pStyle w:val="40"/>
      </w:pPr>
      <w:r w:rsidRPr="00C63E71">
        <w:rPr>
          <w:rFonts w:hint="cs"/>
          <w:rtl/>
        </w:rPr>
        <w:t>המציע מתחייב כי כלל ה</w:t>
      </w:r>
      <w:r w:rsidR="00147C8E">
        <w:rPr>
          <w:rFonts w:hint="cs"/>
          <w:rtl/>
        </w:rPr>
        <w:t>מוצר</w:t>
      </w:r>
      <w:r w:rsidRPr="00C63E71">
        <w:rPr>
          <w:rFonts w:hint="cs"/>
          <w:rtl/>
        </w:rPr>
        <w:t>ים והשירותים המוצעים על ידו עומדים בדרישות הרישוי והתקנים הנדרשים על פי דין לצורך אספקת ה</w:t>
      </w:r>
      <w:r w:rsidR="00147C8E">
        <w:rPr>
          <w:rFonts w:hint="cs"/>
          <w:rtl/>
        </w:rPr>
        <w:t>מוצר</w:t>
      </w:r>
      <w:r w:rsidRPr="00C63E71">
        <w:rPr>
          <w:rFonts w:hint="cs"/>
          <w:rtl/>
        </w:rPr>
        <w:t xml:space="preserve">ים והשירותים. </w:t>
      </w:r>
    </w:p>
    <w:p w14:paraId="191F5778" w14:textId="77777777" w:rsidR="00DB6FBB" w:rsidRDefault="00DB6FBB" w:rsidP="00B80726">
      <w:pPr>
        <w:pStyle w:val="40"/>
      </w:pPr>
      <w:r w:rsidRPr="00C80430">
        <w:rPr>
          <w:rtl/>
        </w:rPr>
        <w:t>המציע עומד בהוראות חוק עסקאות גופים ציבוריים, התשל"ו-1976</w:t>
      </w:r>
      <w:r w:rsidRPr="00C80430">
        <w:t xml:space="preserve"> </w:t>
      </w:r>
      <w:r w:rsidRPr="00C80430">
        <w:rPr>
          <w:rtl/>
        </w:rPr>
        <w:t>(להלן: "</w:t>
      </w:r>
      <w:r w:rsidRPr="00C80430">
        <w:rPr>
          <w:bCs/>
          <w:rtl/>
        </w:rPr>
        <w:t>חוק עסקאות גופים ציבוריים</w:t>
      </w:r>
      <w:r w:rsidRPr="00C80430">
        <w:rPr>
          <w:rtl/>
        </w:rPr>
        <w:t>").</w:t>
      </w:r>
    </w:p>
    <w:p w14:paraId="626B4B57" w14:textId="77777777" w:rsidR="00DB6FBB" w:rsidRPr="001A4FA3" w:rsidRDefault="00DB6FBB" w:rsidP="00B80726">
      <w:pPr>
        <w:pStyle w:val="40"/>
        <w:rPr>
          <w:rtl/>
        </w:rPr>
      </w:pPr>
      <w:r w:rsidRPr="001A4FA3">
        <w:rPr>
          <w:rtl/>
        </w:rPr>
        <w:t>הוא מנהל את פנקסי החשבונות והרשומות שעליו לנהל על פי פקודת מס הכנסה, וחוק מס ערך מוסף, התשל"ו-1975 (להלן: "</w:t>
      </w:r>
      <w:r w:rsidRPr="00BD4B8A">
        <w:rPr>
          <w:bCs/>
          <w:rtl/>
        </w:rPr>
        <w:t>חוק מס ערך מוסף</w:t>
      </w:r>
      <w:r w:rsidRPr="001A4FA3">
        <w:rPr>
          <w:rtl/>
        </w:rPr>
        <w:t>"), או שהוא פטור מלנהלם.</w:t>
      </w:r>
    </w:p>
    <w:p w14:paraId="49364403" w14:textId="77777777" w:rsidR="00DB6FBB" w:rsidRPr="001A4FA3" w:rsidRDefault="00DB6FBB" w:rsidP="00B80726">
      <w:pPr>
        <w:pStyle w:val="40"/>
        <w:rPr>
          <w:rtl/>
        </w:rPr>
      </w:pPr>
      <w:r w:rsidRPr="001A4FA3">
        <w:rPr>
          <w:rtl/>
        </w:rPr>
        <w:t>הוא מדווח לפקיד השומה על הכנסותיו ומדווח למנהל על עסקאות שמוטל עליהן מס לפי חוק מס ערף מוסף.</w:t>
      </w:r>
    </w:p>
    <w:p w14:paraId="41DC0726" w14:textId="77777777" w:rsidR="00DB6FBB" w:rsidRPr="001A4FA3" w:rsidRDefault="00DB6FBB" w:rsidP="00B80726">
      <w:pPr>
        <w:pStyle w:val="40"/>
        <w:rPr>
          <w:rtl/>
        </w:rPr>
      </w:pPr>
      <w:r w:rsidRPr="001A4FA3">
        <w:rPr>
          <w:rtl/>
        </w:rPr>
        <w:t>הוא ו"בעל זיקה" אליו (כהגדרתו בס' 2ב ל</w:t>
      </w:r>
      <w:bookmarkStart w:id="83" w:name="_GoBack"/>
      <w:bookmarkEnd w:id="83"/>
      <w:r w:rsidRPr="001A4FA3">
        <w:rPr>
          <w:rtl/>
        </w:rPr>
        <w:t>חוק עסקאות גופים ציבוריים</w:t>
      </w:r>
      <w:r w:rsidR="00C50FD7">
        <w:rPr>
          <w:rFonts w:hint="cs"/>
          <w:rtl/>
        </w:rPr>
        <w:t>)</w:t>
      </w:r>
      <w:r w:rsidRPr="001A4FA3">
        <w:rPr>
          <w:rtl/>
        </w:rPr>
        <w:t xml:space="preserve"> לא הורשעו עד למועד הגשת ההצעה ביותר משתי עבירות לפי חוק עובדים זרים התשנ"א - 1991 (להלן: "</w:t>
      </w:r>
      <w:r w:rsidRPr="00552F0F">
        <w:rPr>
          <w:bCs/>
          <w:rtl/>
        </w:rPr>
        <w:t>חוק עובדים זרים</w:t>
      </w:r>
      <w:r w:rsidRPr="001A4FA3">
        <w:rPr>
          <w:rtl/>
        </w:rPr>
        <w:t>") או לפי חוק שכר מינימום, התשמ"ז – 1987 (להלן: "</w:t>
      </w:r>
      <w:r w:rsidRPr="00552F0F">
        <w:rPr>
          <w:bCs/>
          <w:rtl/>
        </w:rPr>
        <w:t>חוק שכר מינימום</w:t>
      </w:r>
      <w:r w:rsidRPr="001A4FA3">
        <w:rPr>
          <w:rtl/>
        </w:rPr>
        <w:t>") מטעם המציע במכרז, או שהורשעו כאמור אך כבר חלפה שנה אחת לפחות ממועד ההרשעה האחרונה ועד למועד הגשת ההצעה.</w:t>
      </w:r>
    </w:p>
    <w:p w14:paraId="310B1166" w14:textId="77777777" w:rsidR="00DB6FBB" w:rsidRDefault="00DB6FBB" w:rsidP="00B80726">
      <w:pPr>
        <w:pStyle w:val="40"/>
      </w:pPr>
      <w:r w:rsidRPr="001A4FA3">
        <w:rPr>
          <w:rtl/>
        </w:rPr>
        <w:t>הוא עומד בדרישות ס' 2ב1 לחוק עסקאות גופים ציבוריים, בעניין ייצוג הולם לאנשים</w:t>
      </w:r>
      <w:r w:rsidRPr="00105FF0">
        <w:rPr>
          <w:rtl/>
        </w:rPr>
        <w:t xml:space="preserve"> עם מוגבלות, באופן הבא: (יש לסמן </w:t>
      </w:r>
      <w:r w:rsidRPr="00105FF0">
        <w:t>X</w:t>
      </w:r>
      <w:r w:rsidRPr="00105FF0">
        <w:rPr>
          <w:rtl/>
        </w:rPr>
        <w:t xml:space="preserve"> במשבצת המתאימה):</w:t>
      </w:r>
    </w:p>
    <w:p w14:paraId="10A752AB" w14:textId="77777777" w:rsidR="00B52AE4" w:rsidRPr="008C6012" w:rsidRDefault="00D042C6" w:rsidP="005F678F">
      <w:pPr>
        <w:pStyle w:val="50"/>
        <w:rPr>
          <w:rtl/>
        </w:rPr>
      </w:pPr>
      <w:sdt>
        <w:sdtPr>
          <w:rPr>
            <w:rtl/>
          </w:rPr>
          <w:id w:val="-696389365"/>
          <w14:checkbox>
            <w14:checked w14:val="0"/>
            <w14:checkedState w14:val="2612" w14:font="MS Gothic"/>
            <w14:uncheckedState w14:val="2610" w14:font="MS Gothic"/>
          </w14:checkbox>
        </w:sdtPr>
        <w:sdtContent>
          <w:r w:rsidR="00B80726">
            <w:rPr>
              <w:rFonts w:ascii="Segoe UI Symbol" w:eastAsia="MS Gothic" w:hAnsi="Segoe UI Symbol" w:cs="Segoe UI Symbol" w:hint="cs"/>
              <w:rtl/>
            </w:rPr>
            <w:t>☐</w:t>
          </w:r>
        </w:sdtContent>
      </w:sdt>
      <w:r w:rsidR="00B52AE4" w:rsidRPr="008C6012">
        <w:rPr>
          <w:rtl/>
        </w:rPr>
        <w:t xml:space="preserve"> הוראות סעיף 9 לחוק שוויון זכויות לאנשים עם מוגבלות, התשנ"ח-1998 (להלן: "</w:t>
      </w:r>
      <w:r w:rsidR="00B52AE4" w:rsidRPr="00276BAF">
        <w:rPr>
          <w:b/>
          <w:bCs/>
          <w:rtl/>
        </w:rPr>
        <w:t>חוק שוויון זכויות</w:t>
      </w:r>
      <w:r w:rsidR="00B52AE4" w:rsidRPr="008C6012">
        <w:rPr>
          <w:rtl/>
        </w:rPr>
        <w:t>") לא חלות על המציע.</w:t>
      </w:r>
    </w:p>
    <w:p w14:paraId="7E1B3113" w14:textId="77777777" w:rsidR="00DB6FBB" w:rsidRPr="00602229" w:rsidRDefault="00D042C6" w:rsidP="005F678F">
      <w:pPr>
        <w:pStyle w:val="50"/>
      </w:pPr>
      <w:sdt>
        <w:sdtPr>
          <w:rPr>
            <w:rFonts w:ascii="Segoe UI Symbol" w:eastAsia="MS Gothic" w:hAnsi="Segoe UI Symbol" w:cs="Segoe UI Symbol"/>
            <w:rtl/>
          </w:rPr>
          <w:id w:val="-501733083"/>
          <w14:checkbox>
            <w14:checked w14:val="0"/>
            <w14:checkedState w14:val="2612" w14:font="MS Gothic"/>
            <w14:uncheckedState w14:val="2610" w14:font="MS Gothic"/>
          </w14:checkbox>
        </w:sdtPr>
        <w:sdtContent>
          <w:r w:rsidR="008C6012" w:rsidRPr="00954188">
            <w:rPr>
              <w:rFonts w:ascii="Segoe UI Symbol" w:eastAsia="MS Gothic" w:hAnsi="Segoe UI Symbol" w:cs="Segoe UI Symbol" w:hint="cs"/>
              <w:rtl/>
            </w:rPr>
            <w:t>☐</w:t>
          </w:r>
        </w:sdtContent>
      </w:sdt>
      <w:r w:rsidR="008C6012" w:rsidRPr="00954188">
        <w:rPr>
          <w:rtl/>
        </w:rPr>
        <w:t xml:space="preserve"> </w:t>
      </w:r>
      <w:r w:rsidR="008C6012" w:rsidRPr="008C6012">
        <w:rPr>
          <w:rtl/>
        </w:rPr>
        <w:t xml:space="preserve">הוראות סעיף 9 לחוק שוויון זכויות חלות על המציע והוא מקיים אותן. </w:t>
      </w:r>
    </w:p>
    <w:p w14:paraId="7436A6A0" w14:textId="77777777" w:rsidR="00DB6FBB" w:rsidRPr="00105FF0" w:rsidRDefault="00DB6FBB" w:rsidP="00422F0A">
      <w:pPr>
        <w:pStyle w:val="4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6FA34AB9" w14:textId="77777777" w:rsidR="00DB6FBB" w:rsidRPr="00105FF0" w:rsidRDefault="00D042C6" w:rsidP="005F678F">
      <w:pPr>
        <w:pStyle w:val="50"/>
        <w:rPr>
          <w:rtl/>
        </w:rPr>
      </w:pPr>
      <w:sdt>
        <w:sdtPr>
          <w:rPr>
            <w:rtl/>
          </w:rPr>
          <w:id w:val="-349651293"/>
          <w14:checkbox>
            <w14:checked w14:val="0"/>
            <w14:checkedState w14:val="2612" w14:font="MS Gothic"/>
            <w14:uncheckedState w14:val="2610" w14:font="MS Gothic"/>
          </w14:checkbox>
        </w:sdtPr>
        <w:sdtContent>
          <w:r w:rsidR="004907D9">
            <w:rPr>
              <w:rFonts w:ascii="Segoe UI Symbol" w:eastAsia="MS Gothic" w:hAnsi="Segoe UI Symbol" w:cs="Segoe UI Symbol" w:hint="cs"/>
              <w:rtl/>
            </w:rPr>
            <w:t>☐</w:t>
          </w:r>
        </w:sdtContent>
      </w:sdt>
      <w:r w:rsidR="00DB6FBB">
        <w:rPr>
          <w:rFonts w:hint="cs"/>
          <w:rtl/>
        </w:rPr>
        <w:t xml:space="preserve">  </w:t>
      </w:r>
      <w:r w:rsidR="00DB6FBB" w:rsidRPr="00105FF0">
        <w:rPr>
          <w:rtl/>
        </w:rPr>
        <w:t>המציע מעסיק פחות מ-100 עובדים.</w:t>
      </w:r>
    </w:p>
    <w:p w14:paraId="66768C1F" w14:textId="77777777" w:rsidR="00DB6FBB" w:rsidRPr="00105FF0" w:rsidRDefault="00D042C6" w:rsidP="005F678F">
      <w:pPr>
        <w:pStyle w:val="50"/>
      </w:pPr>
      <w:sdt>
        <w:sdtPr>
          <w:rPr>
            <w:rtl/>
          </w:rPr>
          <w:id w:val="732348348"/>
          <w14:checkbox>
            <w14:checked w14:val="0"/>
            <w14:checkedState w14:val="2612" w14:font="MS Gothic"/>
            <w14:uncheckedState w14:val="2610" w14:font="MS Gothic"/>
          </w14:checkbox>
        </w:sdtPr>
        <w:sdtContent>
          <w:r w:rsidR="004907D9">
            <w:rPr>
              <w:rFonts w:ascii="Segoe UI Symbol" w:eastAsia="MS Gothic" w:hAnsi="Segoe UI Symbol" w:cs="Segoe UI Symbol" w:hint="cs"/>
              <w:rtl/>
            </w:rPr>
            <w:t>☐</w:t>
          </w:r>
        </w:sdtContent>
      </w:sdt>
      <w:r w:rsidR="004907D9" w:rsidRPr="0016568C">
        <w:rPr>
          <w:rtl/>
        </w:rPr>
        <w:t xml:space="preserve"> </w:t>
      </w:r>
      <w:r w:rsidR="004907D9">
        <w:t xml:space="preserve"> </w:t>
      </w:r>
      <w:r w:rsidR="00DB6FBB" w:rsidRPr="00105FF0">
        <w:rPr>
          <w:rtl/>
        </w:rPr>
        <w:t>המציע מעסיק 100 עובדים או יותר.</w:t>
      </w:r>
    </w:p>
    <w:p w14:paraId="6CEA7745" w14:textId="77777777" w:rsidR="00DB6FBB" w:rsidRPr="00105FF0" w:rsidRDefault="00DB6FBB" w:rsidP="00F033A3">
      <w:pPr>
        <w:pStyle w:val="40"/>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79EE957D" w14:textId="77777777" w:rsidR="00DB6FBB" w:rsidRPr="00105FF0" w:rsidRDefault="00D042C6" w:rsidP="005F678F">
      <w:pPr>
        <w:pStyle w:val="50"/>
        <w:rPr>
          <w:rtl/>
        </w:rPr>
      </w:pPr>
      <w:sdt>
        <w:sdtPr>
          <w:rPr>
            <w:sz w:val="32"/>
            <w:szCs w:val="32"/>
            <w:rtl/>
          </w:rPr>
          <w:id w:val="47814488"/>
          <w14:checkbox>
            <w14:checked w14:val="0"/>
            <w14:checkedState w14:val="2612" w14:font="MS Gothic"/>
            <w14:uncheckedState w14:val="2610" w14:font="MS Gothic"/>
          </w14:checkbox>
        </w:sdtPr>
        <w:sdtContent>
          <w:r w:rsidR="00E02545">
            <w:rPr>
              <w:rFonts w:ascii="Segoe UI Symbol" w:eastAsia="MS Gothic" w:hAnsi="Segoe UI Symbol" w:cs="Segoe UI Symbol" w:hint="cs"/>
              <w:sz w:val="32"/>
              <w:szCs w:val="32"/>
              <w:rtl/>
            </w:rPr>
            <w:t>☐</w:t>
          </w:r>
        </w:sdtContent>
      </w:sdt>
      <w:r w:rsidR="00DB6FBB">
        <w:rPr>
          <w:rFonts w:hint="cs"/>
          <w:rtl/>
        </w:rPr>
        <w:t xml:space="preserve"> </w:t>
      </w:r>
      <w:r w:rsidR="00DB6FBB" w:rsidRPr="00105FF0">
        <w:rPr>
          <w:rtl/>
        </w:rPr>
        <w:t>המציע מתחייב כי ככל שיזכה במכרז יפנה למנהל הכללי של משרד העבודה והרווחה והשירותים החברתיים לשם</w:t>
      </w:r>
      <w:r w:rsidR="00DB6FBB" w:rsidRPr="00105FF0">
        <w:t xml:space="preserve"> </w:t>
      </w:r>
      <w:r w:rsidR="00DB6FBB" w:rsidRPr="00105FF0">
        <w:rPr>
          <w:rtl/>
        </w:rPr>
        <w:t>בחינת</w:t>
      </w:r>
      <w:r w:rsidR="00DB6FBB" w:rsidRPr="00105FF0">
        <w:t xml:space="preserve"> </w:t>
      </w:r>
      <w:r w:rsidR="00DB6FBB" w:rsidRPr="00105FF0">
        <w:rPr>
          <w:rtl/>
        </w:rPr>
        <w:t>יישום</w:t>
      </w:r>
      <w:r w:rsidR="00DB6FBB" w:rsidRPr="00105FF0">
        <w:t xml:space="preserve"> </w:t>
      </w:r>
      <w:r w:rsidR="00DB6FBB" w:rsidRPr="00105FF0">
        <w:rPr>
          <w:rtl/>
        </w:rPr>
        <w:t>חובותיו</w:t>
      </w:r>
      <w:r w:rsidR="00DB6FBB" w:rsidRPr="00105FF0">
        <w:t xml:space="preserve"> </w:t>
      </w:r>
      <w:r w:rsidR="00DB6FBB" w:rsidRPr="00105FF0">
        <w:rPr>
          <w:rtl/>
        </w:rPr>
        <w:t>לפי</w:t>
      </w:r>
      <w:r w:rsidR="00DB6FBB" w:rsidRPr="00105FF0">
        <w:t xml:space="preserve"> </w:t>
      </w:r>
      <w:r w:rsidR="00DB6FBB" w:rsidRPr="00105FF0">
        <w:rPr>
          <w:rtl/>
        </w:rPr>
        <w:t>סעיף</w:t>
      </w:r>
      <w:r w:rsidR="00DB6FBB" w:rsidRPr="00105FF0">
        <w:t xml:space="preserve"> 9 </w:t>
      </w:r>
      <w:r w:rsidR="00DB6FBB" w:rsidRPr="00105FF0">
        <w:rPr>
          <w:rtl/>
        </w:rPr>
        <w:t>לחוק שוויון</w:t>
      </w:r>
      <w:r w:rsidR="00DB6FBB" w:rsidRPr="00105FF0">
        <w:t xml:space="preserve"> </w:t>
      </w:r>
      <w:r w:rsidR="00DB6FBB" w:rsidRPr="00105FF0">
        <w:rPr>
          <w:rtl/>
        </w:rPr>
        <w:t>זכויות, ובמקרה</w:t>
      </w:r>
      <w:r w:rsidR="00DB6FBB" w:rsidRPr="00105FF0">
        <w:t xml:space="preserve"> </w:t>
      </w:r>
      <w:r w:rsidR="00DB6FBB" w:rsidRPr="00105FF0">
        <w:rPr>
          <w:rtl/>
        </w:rPr>
        <w:t xml:space="preserve">הצורך </w:t>
      </w:r>
      <w:r w:rsidR="00DB6FBB" w:rsidRPr="00105FF0">
        <w:t>–</w:t>
      </w:r>
      <w:r w:rsidR="00DB6FBB" w:rsidRPr="00105FF0">
        <w:rPr>
          <w:rtl/>
        </w:rPr>
        <w:t xml:space="preserve"> לשם</w:t>
      </w:r>
      <w:r w:rsidR="00DB6FBB" w:rsidRPr="00105FF0">
        <w:t xml:space="preserve"> </w:t>
      </w:r>
      <w:r w:rsidR="00DB6FBB" w:rsidRPr="00105FF0">
        <w:rPr>
          <w:rtl/>
        </w:rPr>
        <w:t>קבלת הנחיות</w:t>
      </w:r>
      <w:r w:rsidR="00DB6FBB" w:rsidRPr="00105FF0">
        <w:t xml:space="preserve"> </w:t>
      </w:r>
      <w:r w:rsidR="00DB6FBB" w:rsidRPr="00105FF0">
        <w:rPr>
          <w:rtl/>
        </w:rPr>
        <w:t>בקשר</w:t>
      </w:r>
      <w:r w:rsidR="00DB6FBB" w:rsidRPr="00105FF0">
        <w:t xml:space="preserve"> </w:t>
      </w:r>
      <w:r w:rsidR="00DB6FBB" w:rsidRPr="00105FF0">
        <w:rPr>
          <w:rtl/>
        </w:rPr>
        <w:t>ליישומן</w:t>
      </w:r>
      <w:r w:rsidR="00DB6FBB" w:rsidRPr="00105FF0">
        <w:t>.</w:t>
      </w:r>
    </w:p>
    <w:p w14:paraId="50E9CD54" w14:textId="77777777" w:rsidR="00DB6FBB" w:rsidRPr="00105FF0" w:rsidRDefault="00D042C6" w:rsidP="005F678F">
      <w:pPr>
        <w:pStyle w:val="50"/>
      </w:pPr>
      <w:sdt>
        <w:sdtPr>
          <w:rPr>
            <w:sz w:val="32"/>
            <w:szCs w:val="32"/>
            <w:rtl/>
          </w:rPr>
          <w:id w:val="1636377224"/>
          <w14:checkbox>
            <w14:checked w14:val="0"/>
            <w14:checkedState w14:val="2612" w14:font="MS Gothic"/>
            <w14:uncheckedState w14:val="2610" w14:font="MS Gothic"/>
          </w14:checkbox>
        </w:sdtPr>
        <w:sdtContent>
          <w:r w:rsidR="00F033A3">
            <w:rPr>
              <w:rFonts w:ascii="Segoe UI Symbol" w:eastAsia="MS Gothic" w:hAnsi="Segoe UI Symbol" w:cs="Segoe UI Symbol" w:hint="cs"/>
              <w:sz w:val="32"/>
              <w:szCs w:val="32"/>
              <w:rtl/>
            </w:rPr>
            <w:t>☐</w:t>
          </w:r>
        </w:sdtContent>
      </w:sdt>
      <w:r w:rsidR="004907D9" w:rsidRPr="0016568C">
        <w:rPr>
          <w:rtl/>
        </w:rPr>
        <w:t xml:space="preserve"> </w:t>
      </w:r>
      <w:r w:rsidR="00DB6FBB" w:rsidRPr="00105FF0">
        <w:rPr>
          <w:rtl/>
        </w:rPr>
        <w:t>המציע פנה בעבר למנהל הכללי של משרד העבודה והרווחה והשירותים החברתיים לשם בחינת</w:t>
      </w:r>
      <w:r w:rsidR="00DB6FBB" w:rsidRPr="00105FF0">
        <w:t xml:space="preserve"> </w:t>
      </w:r>
      <w:r w:rsidR="00DB6FBB" w:rsidRPr="00105FF0">
        <w:rPr>
          <w:rtl/>
        </w:rPr>
        <w:t>יישום</w:t>
      </w:r>
      <w:r w:rsidR="00DB6FBB" w:rsidRPr="00105FF0">
        <w:t xml:space="preserve"> </w:t>
      </w:r>
      <w:r w:rsidR="00DB6FBB" w:rsidRPr="00105FF0">
        <w:rPr>
          <w:rtl/>
        </w:rPr>
        <w:t>חובותיו</w:t>
      </w:r>
      <w:r w:rsidR="00DB6FBB" w:rsidRPr="00105FF0">
        <w:t xml:space="preserve"> </w:t>
      </w:r>
      <w:r w:rsidR="00DB6FBB" w:rsidRPr="00105FF0">
        <w:rPr>
          <w:rtl/>
        </w:rPr>
        <w:t>לפי</w:t>
      </w:r>
      <w:r w:rsidR="00DB6FBB" w:rsidRPr="00105FF0">
        <w:t xml:space="preserve"> </w:t>
      </w:r>
      <w:r w:rsidR="00DB6FBB" w:rsidRPr="00105FF0">
        <w:rPr>
          <w:rtl/>
        </w:rPr>
        <w:t>סעיף</w:t>
      </w:r>
      <w:r w:rsidR="00DB6FBB" w:rsidRPr="00105FF0">
        <w:t xml:space="preserve"> 9 </w:t>
      </w:r>
      <w:r w:rsidR="00DB6FBB" w:rsidRPr="00105FF0">
        <w:rPr>
          <w:rtl/>
        </w:rPr>
        <w:t>לחוק שוויון</w:t>
      </w:r>
      <w:r w:rsidR="00DB6FBB" w:rsidRPr="00105FF0">
        <w:t xml:space="preserve"> </w:t>
      </w:r>
      <w:r w:rsidR="00DB6FBB" w:rsidRPr="00105FF0">
        <w:rPr>
          <w:rtl/>
        </w:rPr>
        <w:t>זכויות, ואם קיבל הנחיות ליישום חובותיו פעל ליישומן.</w:t>
      </w:r>
    </w:p>
    <w:p w14:paraId="3476DF2A" w14:textId="77777777" w:rsidR="00DB6FBB" w:rsidRPr="00D90C7A" w:rsidRDefault="00DB6FBB" w:rsidP="00F033A3">
      <w:pPr>
        <w:pStyle w:val="40"/>
      </w:pPr>
      <w:r w:rsidRPr="00D90C7A">
        <w:rPr>
          <w:rtl/>
        </w:rPr>
        <w:t xml:space="preserve">חובת שיתוף פעולה תעשייתי - </w:t>
      </w:r>
      <w:r w:rsidRPr="00D90C7A">
        <w:rPr>
          <w:rFonts w:hint="eastAsia"/>
          <w:rtl/>
        </w:rPr>
        <w:t>המציע</w:t>
      </w:r>
      <w:r w:rsidRPr="00D90C7A">
        <w:rPr>
          <w:rtl/>
        </w:rPr>
        <w:t xml:space="preserve"> מתחייב לקיים שיתוף פעולה תעשייתי בהתאם לתקנות חובת המכרזים (חובת שיתוף פעולה תעשייתי), התשס"ז-2007 (להלן: "</w:t>
      </w:r>
      <w:r w:rsidRPr="00D90C7A">
        <w:rPr>
          <w:rFonts w:hint="eastAsia"/>
          <w:rtl/>
        </w:rPr>
        <w:t>תקנות</w:t>
      </w:r>
      <w:r w:rsidRPr="00D90C7A">
        <w:rPr>
          <w:rtl/>
        </w:rPr>
        <w:t xml:space="preserve"> </w:t>
      </w:r>
      <w:r w:rsidRPr="00D90C7A">
        <w:rPr>
          <w:rFonts w:hint="eastAsia"/>
          <w:rtl/>
        </w:rPr>
        <w:t>שתפ</w:t>
      </w:r>
      <w:r w:rsidRPr="00D90C7A">
        <w:rPr>
          <w:rtl/>
        </w:rPr>
        <w:t>"ת")</w:t>
      </w:r>
      <w:r w:rsidR="00516B5A">
        <w:rPr>
          <w:rFonts w:hint="cs"/>
          <w:rtl/>
        </w:rPr>
        <w:t xml:space="preserve">,ככל שרלוונטי ברמת התיחור. </w:t>
      </w:r>
    </w:p>
    <w:p w14:paraId="4F5C2B51" w14:textId="77777777" w:rsidR="00DB6FBB" w:rsidRDefault="00DB6FBB" w:rsidP="00141F1F">
      <w:pPr>
        <w:pStyle w:val="40"/>
      </w:pPr>
      <w:r w:rsidRPr="00E83DBD">
        <w:rPr>
          <w:rFonts w:hint="cs"/>
          <w:rtl/>
        </w:rPr>
        <w:t>העדר</w:t>
      </w:r>
      <w:r>
        <w:rPr>
          <w:rFonts w:hint="cs"/>
          <w:rtl/>
        </w:rPr>
        <w:t xml:space="preserve"> 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1DF6B332" w14:textId="77777777" w:rsidR="00E33BB6" w:rsidRDefault="00DB6FBB" w:rsidP="00172326">
      <w:pPr>
        <w:pStyle w:val="3"/>
      </w:pPr>
      <w:bookmarkStart w:id="84" w:name="_Ref141512981"/>
      <w:r w:rsidRPr="00B40C51">
        <w:rPr>
          <w:rFonts w:hint="eastAsia"/>
          <w:rtl/>
        </w:rPr>
        <w:t>תנאי</w:t>
      </w:r>
      <w:r w:rsidRPr="00B564C2">
        <w:rPr>
          <w:rtl/>
        </w:rPr>
        <w:t xml:space="preserve"> </w:t>
      </w:r>
      <w:r w:rsidRPr="00B564C2">
        <w:rPr>
          <w:rFonts w:hint="eastAsia"/>
          <w:rtl/>
        </w:rPr>
        <w:t>סף</w:t>
      </w:r>
      <w:r w:rsidRPr="00B564C2">
        <w:rPr>
          <w:rtl/>
        </w:rPr>
        <w:t xml:space="preserve"> </w:t>
      </w:r>
      <w:r w:rsidRPr="00B564C2">
        <w:rPr>
          <w:rFonts w:hint="eastAsia"/>
          <w:rtl/>
        </w:rPr>
        <w:t>מקצועיים</w:t>
      </w:r>
      <w:bookmarkEnd w:id="84"/>
    </w:p>
    <w:p w14:paraId="1C4546CE" w14:textId="77777777" w:rsidR="00E33BB6" w:rsidRDefault="00E33BB6" w:rsidP="00141F1F">
      <w:pPr>
        <w:pStyle w:val="4ff9"/>
      </w:pPr>
      <w:r w:rsidRPr="00D83743">
        <w:rPr>
          <w:rFonts w:hint="eastAsia"/>
          <w:rtl/>
        </w:rPr>
        <w:t>ניסיון</w:t>
      </w:r>
      <w:r w:rsidRPr="00D83743">
        <w:rPr>
          <w:rtl/>
        </w:rPr>
        <w:t xml:space="preserve"> המציע </w:t>
      </w:r>
      <w:r w:rsidRPr="00D83743">
        <w:rPr>
          <w:rFonts w:hint="cs"/>
          <w:rtl/>
        </w:rPr>
        <w:t>עבור סל 1- ציוד משרדי:</w:t>
      </w:r>
    </w:p>
    <w:bookmarkStart w:id="85" w:name="_Hlk125833462"/>
    <w:p w14:paraId="28BA04CF" w14:textId="77777777" w:rsidR="00274C6E" w:rsidRPr="00457CD0" w:rsidRDefault="00D042C6" w:rsidP="008C601F">
      <w:pPr>
        <w:pStyle w:val="4ffb"/>
      </w:pPr>
      <w:sdt>
        <w:sdtPr>
          <w:rPr>
            <w:rFonts w:eastAsia="MS Gothic"/>
            <w:rtl/>
          </w:rPr>
          <w:id w:val="1218478478"/>
          <w14:checkbox>
            <w14:checked w14:val="0"/>
            <w14:checkedState w14:val="2612" w14:font="MS Gothic"/>
            <w14:uncheckedState w14:val="2610" w14:font="MS Gothic"/>
          </w14:checkbox>
        </w:sdtPr>
        <w:sdtContent>
          <w:r w:rsidR="00B166D4">
            <w:rPr>
              <w:rFonts w:ascii="Segoe UI Symbol" w:eastAsia="MS Gothic" w:hAnsi="Segoe UI Symbol" w:cs="Segoe UI Symbol" w:hint="cs"/>
              <w:rtl/>
            </w:rPr>
            <w:t>☐</w:t>
          </w:r>
        </w:sdtContent>
      </w:sdt>
      <w:r w:rsidR="00274C6E" w:rsidRPr="00457CD0">
        <w:rPr>
          <w:rtl/>
        </w:rPr>
        <w:t xml:space="preserve"> </w:t>
      </w:r>
      <w:r w:rsidR="00274C6E" w:rsidRPr="00457CD0">
        <w:rPr>
          <w:rFonts w:hint="cs"/>
          <w:rtl/>
        </w:rPr>
        <w:t>בסימון</w:t>
      </w:r>
      <w:r w:rsidR="00274C6E" w:rsidRPr="00457CD0">
        <w:rPr>
          <w:rtl/>
        </w:rPr>
        <w:t xml:space="preserve"> </w:t>
      </w:r>
      <w:r w:rsidR="00274C6E" w:rsidRPr="00C04861">
        <w:rPr>
          <w:sz w:val="24"/>
        </w:rPr>
        <w:t>X</w:t>
      </w:r>
      <w:r w:rsidR="00274C6E" w:rsidRPr="00457CD0">
        <w:rPr>
          <w:rtl/>
        </w:rPr>
        <w:t xml:space="preserve"> בסעיף זה, המציע מצהיר כי הוא מגיש הצעתו לסל </w:t>
      </w:r>
      <w:r w:rsidR="00ED4E67">
        <w:rPr>
          <w:rFonts w:hint="cs"/>
          <w:rtl/>
        </w:rPr>
        <w:t>מס' 1 ציוד משרדי ועומד בתנאי הסף</w:t>
      </w:r>
      <w:r w:rsidR="00274C6E" w:rsidRPr="00457CD0">
        <w:rPr>
          <w:rFonts w:hint="cs"/>
          <w:rtl/>
        </w:rPr>
        <w:t xml:space="preserve"> שלהלן:</w:t>
      </w:r>
    </w:p>
    <w:p w14:paraId="035746FB" w14:textId="77777777" w:rsidR="00E33BB6" w:rsidRDefault="00E33BB6" w:rsidP="005F678F">
      <w:pPr>
        <w:pStyle w:val="50"/>
      </w:pPr>
      <w:r>
        <w:rPr>
          <w:rFonts w:hint="cs"/>
          <w:bCs/>
          <w:rtl/>
        </w:rPr>
        <w:t xml:space="preserve">תחום העיסוק של המציע: </w:t>
      </w:r>
      <w:r>
        <w:rPr>
          <w:rtl/>
        </w:rPr>
        <w:t xml:space="preserve">המציע עסק ברציפות במשך </w:t>
      </w:r>
      <w:r>
        <w:rPr>
          <w:rFonts w:hint="cs"/>
          <w:rtl/>
        </w:rPr>
        <w:t>36</w:t>
      </w:r>
      <w:r>
        <w:rPr>
          <w:rtl/>
        </w:rPr>
        <w:t xml:space="preserve"> חודשים</w:t>
      </w:r>
      <w:r>
        <w:rPr>
          <w:rFonts w:hint="cs"/>
          <w:rtl/>
        </w:rPr>
        <w:t xml:space="preserve"> שקדמו למועד הגשת הצעות למכרז </w:t>
      </w:r>
      <w:r>
        <w:rPr>
          <w:rtl/>
        </w:rPr>
        <w:t>ב</w:t>
      </w:r>
      <w:r>
        <w:rPr>
          <w:rFonts w:hint="cs"/>
          <w:rtl/>
        </w:rPr>
        <w:t>אספקת ציוד משרדי נשוא המכרז.</w:t>
      </w:r>
    </w:p>
    <w:p w14:paraId="464AAD20" w14:textId="77777777" w:rsidR="00E33BB6" w:rsidRDefault="00E33BB6" w:rsidP="005F678F">
      <w:pPr>
        <w:pStyle w:val="50"/>
      </w:pPr>
      <w:r>
        <w:rPr>
          <w:rFonts w:hint="cs"/>
          <w:bCs/>
          <w:rtl/>
        </w:rPr>
        <w:t xml:space="preserve">יכולת ההפצה של המציע: </w:t>
      </w:r>
      <w:r>
        <w:rPr>
          <w:rFonts w:hint="cs"/>
          <w:rtl/>
        </w:rPr>
        <w:t xml:space="preserve">המציע </w:t>
      </w:r>
      <w:r w:rsidRPr="00145EA2">
        <w:rPr>
          <w:rFonts w:hint="cs"/>
          <w:rtl/>
        </w:rPr>
        <w:t>הפיץ</w:t>
      </w:r>
      <w:r>
        <w:rPr>
          <w:rFonts w:hint="cs"/>
          <w:rtl/>
        </w:rPr>
        <w:t xml:space="preserve"> בעצמו או באמצעות קבלן משנה מטעמו ב-12 החודשים האחרונים שקדמו למועד הגשת ההצעות למכרז ציוד משרדי נשוא המכרז עבור לקוחות בפריסה ארצית כמפורט: לפחות 5 נקודות הפצה בצפון (צפונית לחדרה), לפחות 5 נקודות הפצה במרכז (חדרה גדרה), ולפחות 5 נקודות הפצה בדרום (דרומית לגדרה). </w:t>
      </w:r>
      <w:r>
        <w:rPr>
          <w:rtl/>
        </w:rPr>
        <w:t xml:space="preserve"> </w:t>
      </w:r>
    </w:p>
    <w:p w14:paraId="39E08954" w14:textId="5703F251" w:rsidR="00E33BB6" w:rsidRPr="002A4517" w:rsidRDefault="00E33BB6" w:rsidP="005F678F">
      <w:pPr>
        <w:pStyle w:val="50"/>
      </w:pPr>
      <w:r>
        <w:rPr>
          <w:rFonts w:hint="cs"/>
          <w:bCs/>
          <w:rtl/>
        </w:rPr>
        <w:t>מוקד שירות הלקוחות של המציע:</w:t>
      </w:r>
      <w:r>
        <w:rPr>
          <w:rFonts w:hint="cs"/>
          <w:rtl/>
        </w:rPr>
        <w:t xml:space="preserve"> למציע </w:t>
      </w:r>
      <w:r>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sidRPr="002A4517">
        <w:rPr>
          <w:rFonts w:hint="cs"/>
          <w:rtl/>
        </w:rPr>
        <w:t xml:space="preserve">פעיל </w:t>
      </w:r>
      <w:r w:rsidRPr="002A4517">
        <w:rPr>
          <w:rFonts w:hint="eastAsia"/>
          <w:rtl/>
        </w:rPr>
        <w:t>כ</w:t>
      </w:r>
      <w:r w:rsidRPr="002A4517">
        <w:rPr>
          <w:rFonts w:hint="cs"/>
          <w:rtl/>
        </w:rPr>
        <w:t>פי ש</w:t>
      </w:r>
      <w:r w:rsidRPr="002A4517">
        <w:rPr>
          <w:rFonts w:hint="eastAsia"/>
          <w:rtl/>
        </w:rPr>
        <w:t>מוגדר</w:t>
      </w:r>
      <w:r w:rsidRPr="002A4517">
        <w:rPr>
          <w:rtl/>
        </w:rPr>
        <w:t xml:space="preserve"> </w:t>
      </w:r>
      <w:r w:rsidRPr="002A4517">
        <w:rPr>
          <w:rFonts w:hint="eastAsia"/>
          <w:rtl/>
        </w:rPr>
        <w:t>בסעיף</w:t>
      </w:r>
      <w:r w:rsidRPr="002A4517">
        <w:rPr>
          <w:rtl/>
        </w:rPr>
        <w:t xml:space="preserve"> </w:t>
      </w:r>
      <w:r w:rsidR="00D50D79">
        <w:fldChar w:fldCharType="begin"/>
      </w:r>
      <w:r w:rsidR="00D50D79">
        <w:instrText xml:space="preserve"> REF _Ref141267235 \r \h </w:instrText>
      </w:r>
      <w:r w:rsidR="00D50D79">
        <w:fldChar w:fldCharType="separate"/>
      </w:r>
      <w:r w:rsidR="008D543C">
        <w:rPr>
          <w:cs/>
        </w:rPr>
        <w:t>‎</w:t>
      </w:r>
      <w:r w:rsidR="008D543C">
        <w:t>3.11.8</w:t>
      </w:r>
      <w:r w:rsidR="00D50D79">
        <w:fldChar w:fldCharType="end"/>
      </w:r>
      <w:r w:rsidR="00D50D79">
        <w:rPr>
          <w:rFonts w:hint="cs"/>
          <w:rtl/>
        </w:rPr>
        <w:t>.</w:t>
      </w:r>
    </w:p>
    <w:p w14:paraId="76013A26" w14:textId="77777777" w:rsidR="00E33BB6" w:rsidRDefault="00E33BB6" w:rsidP="005F678F">
      <w:pPr>
        <w:pStyle w:val="50"/>
      </w:pPr>
      <w:r>
        <w:rPr>
          <w:rFonts w:hint="cs"/>
          <w:bCs/>
          <w:rtl/>
        </w:rPr>
        <w:t xml:space="preserve">יכולת האספקה של המציע: </w:t>
      </w:r>
      <w:r>
        <w:rPr>
          <w:rFonts w:hint="cs"/>
          <w:rtl/>
        </w:rPr>
        <w:t xml:space="preserve">המציע סיפק ציוד משרדי נשוא המכרז במהלך 36 חודשים שקדמו למועד הגשת הצעות למכרז ללפחות 10 לקוחות </w:t>
      </w:r>
      <w:r w:rsidRPr="006B7C66">
        <w:rPr>
          <w:rFonts w:hint="cs"/>
          <w:u w:val="single"/>
          <w:rtl/>
        </w:rPr>
        <w:t>שונים</w:t>
      </w:r>
      <w:r>
        <w:rPr>
          <w:rFonts w:hint="cs"/>
          <w:rtl/>
        </w:rPr>
        <w:t xml:space="preserve">, מתוכם 3 לקוחות שלהם היקף הזמנות </w:t>
      </w:r>
      <w:r w:rsidRPr="001666C0">
        <w:rPr>
          <w:rFonts w:hint="cs"/>
          <w:u w:val="single"/>
          <w:rtl/>
        </w:rPr>
        <w:t>שנתי</w:t>
      </w:r>
      <w:r>
        <w:rPr>
          <w:rFonts w:hint="cs"/>
          <w:rtl/>
        </w:rPr>
        <w:t xml:space="preserve"> בשווי 200,000 ₪.</w:t>
      </w:r>
    </w:p>
    <w:p w14:paraId="2820AD75" w14:textId="77777777" w:rsidR="00E33BB6" w:rsidRPr="00EC2FA1" w:rsidRDefault="00E33BB6" w:rsidP="005F678F">
      <w:pPr>
        <w:pStyle w:val="50"/>
      </w:pPr>
      <w:r w:rsidRPr="00EC2FA1">
        <w:rPr>
          <w:rFonts w:hint="cs"/>
          <w:b/>
          <w:bCs/>
          <w:rtl/>
        </w:rPr>
        <w:t>איתנות פיננסית של המציע:</w:t>
      </w:r>
      <w:r w:rsidRPr="00EC2FA1">
        <w:rPr>
          <w:rFonts w:hint="cs"/>
          <w:rtl/>
        </w:rPr>
        <w:t xml:space="preserve"> </w:t>
      </w:r>
      <w:r w:rsidRPr="00EC2FA1">
        <w:rPr>
          <w:rtl/>
        </w:rPr>
        <w:t xml:space="preserve">המחזור הכספי של המציע </w:t>
      </w:r>
      <w:r w:rsidRPr="00EC2FA1">
        <w:rPr>
          <w:rFonts w:hint="cs"/>
          <w:rtl/>
        </w:rPr>
        <w:t>(</w:t>
      </w:r>
      <w:r w:rsidRPr="00EC2FA1">
        <w:rPr>
          <w:rtl/>
        </w:rPr>
        <w:t>יחד עם חברות בת המוחזקות על ידו בשליטה מל</w:t>
      </w:r>
      <w:r w:rsidRPr="00EC2FA1">
        <w:rPr>
          <w:rFonts w:hint="cs"/>
          <w:rtl/>
        </w:rPr>
        <w:t xml:space="preserve">אה 100%) </w:t>
      </w:r>
      <w:r w:rsidRPr="00EC2FA1">
        <w:rPr>
          <w:rtl/>
        </w:rPr>
        <w:t xml:space="preserve">הנובע מפעילותו העסקית בגין אספקת </w:t>
      </w:r>
      <w:r w:rsidRPr="00EC2FA1">
        <w:rPr>
          <w:rFonts w:hint="cs"/>
          <w:rtl/>
        </w:rPr>
        <w:t xml:space="preserve">ציוד משרדי </w:t>
      </w:r>
      <w:r w:rsidRPr="00EC2FA1">
        <w:rPr>
          <w:rtl/>
        </w:rPr>
        <w:t xml:space="preserve">נשוא המכרז, הינו לפחות </w:t>
      </w:r>
      <w:r w:rsidRPr="00EC2FA1">
        <w:rPr>
          <w:rFonts w:hint="cs"/>
          <w:rtl/>
        </w:rPr>
        <w:t>5</w:t>
      </w:r>
      <w:r w:rsidRPr="00EC2FA1">
        <w:rPr>
          <w:rtl/>
        </w:rPr>
        <w:t xml:space="preserve"> מיליון ₪ בכל אחת </w:t>
      </w:r>
      <w:r w:rsidRPr="00EC2FA1">
        <w:rPr>
          <w:rFonts w:hint="cs"/>
          <w:rtl/>
        </w:rPr>
        <w:t>מהשנים 2020-2022</w:t>
      </w:r>
      <w:r w:rsidRPr="00EC2FA1">
        <w:rPr>
          <w:rtl/>
        </w:rPr>
        <w:t>.</w:t>
      </w:r>
    </w:p>
    <w:bookmarkEnd w:id="85"/>
    <w:p w14:paraId="08AB197B" w14:textId="77777777" w:rsidR="00E33BB6" w:rsidRDefault="00E33BB6" w:rsidP="00141F1F">
      <w:pPr>
        <w:pStyle w:val="4ff9"/>
      </w:pPr>
      <w:r w:rsidRPr="008155E1">
        <w:rPr>
          <w:rFonts w:hint="cs"/>
          <w:rtl/>
        </w:rPr>
        <w:t xml:space="preserve">ניסיון המציע עבור סל 2- מוצרי נייר להדפסה וצילום: </w:t>
      </w:r>
    </w:p>
    <w:p w14:paraId="26FD2B19" w14:textId="77777777" w:rsidR="00B05B1E" w:rsidRPr="00457CD0" w:rsidRDefault="00D042C6" w:rsidP="00B05B1E">
      <w:pPr>
        <w:pStyle w:val="4ffb"/>
      </w:pPr>
      <w:sdt>
        <w:sdtPr>
          <w:rPr>
            <w:rFonts w:eastAsia="MS Gothic"/>
            <w:rtl/>
          </w:rPr>
          <w:id w:val="1302964156"/>
          <w14:checkbox>
            <w14:checked w14:val="0"/>
            <w14:checkedState w14:val="2612" w14:font="MS Gothic"/>
            <w14:uncheckedState w14:val="2610" w14:font="MS Gothic"/>
          </w14:checkbox>
        </w:sdtPr>
        <w:sdtContent>
          <w:r w:rsidR="00B05B1E">
            <w:rPr>
              <w:rFonts w:ascii="Segoe UI Symbol" w:eastAsia="MS Gothic" w:hAnsi="Segoe UI Symbol" w:cs="Segoe UI Symbol" w:hint="cs"/>
              <w:rtl/>
            </w:rPr>
            <w:t>☐</w:t>
          </w:r>
        </w:sdtContent>
      </w:sdt>
      <w:r w:rsidR="00B05B1E" w:rsidRPr="00457CD0">
        <w:rPr>
          <w:rtl/>
        </w:rPr>
        <w:t xml:space="preserve"> </w:t>
      </w:r>
      <w:r w:rsidR="00B05B1E" w:rsidRPr="00457CD0">
        <w:rPr>
          <w:rFonts w:hint="cs"/>
          <w:rtl/>
        </w:rPr>
        <w:t>בסימון</w:t>
      </w:r>
      <w:r w:rsidR="00B05B1E" w:rsidRPr="00457CD0">
        <w:rPr>
          <w:rtl/>
        </w:rPr>
        <w:t xml:space="preserve"> </w:t>
      </w:r>
      <w:r w:rsidR="00B05B1E" w:rsidRPr="008C601F">
        <w:rPr>
          <w:sz w:val="24"/>
        </w:rPr>
        <w:t>X</w:t>
      </w:r>
      <w:r w:rsidR="00B05B1E" w:rsidRPr="008C601F">
        <w:rPr>
          <w:sz w:val="24"/>
          <w:rtl/>
        </w:rPr>
        <w:t xml:space="preserve"> בסעיף</w:t>
      </w:r>
      <w:r w:rsidR="00B05B1E" w:rsidRPr="00457CD0">
        <w:rPr>
          <w:rtl/>
        </w:rPr>
        <w:t xml:space="preserve"> זה, המציע מצהיר כי הוא מגיש הצעתו לסל </w:t>
      </w:r>
      <w:r w:rsidR="00B05B1E">
        <w:rPr>
          <w:rFonts w:hint="cs"/>
          <w:rtl/>
        </w:rPr>
        <w:t>מס' 2 מוצרי נייר להדפסה וצילום ועומד בתנאי הסף</w:t>
      </w:r>
      <w:r w:rsidR="00B05B1E" w:rsidRPr="00457CD0">
        <w:rPr>
          <w:rFonts w:hint="cs"/>
          <w:rtl/>
        </w:rPr>
        <w:t xml:space="preserve"> שלהלן:</w:t>
      </w:r>
    </w:p>
    <w:p w14:paraId="596B2663" w14:textId="77777777" w:rsidR="00E33BB6" w:rsidRDefault="00E33BB6" w:rsidP="005F678F">
      <w:pPr>
        <w:pStyle w:val="50"/>
      </w:pPr>
      <w:r>
        <w:rPr>
          <w:rFonts w:hint="cs"/>
          <w:b/>
          <w:bCs/>
          <w:rtl/>
        </w:rPr>
        <w:t xml:space="preserve">תחום העיסוק של המציע: </w:t>
      </w:r>
      <w:r>
        <w:rPr>
          <w:rtl/>
        </w:rPr>
        <w:t xml:space="preserve">המציע עסק ברציפות במשך </w:t>
      </w:r>
      <w:r>
        <w:rPr>
          <w:rFonts w:hint="cs"/>
          <w:rtl/>
        </w:rPr>
        <w:t>36</w:t>
      </w:r>
      <w:r>
        <w:rPr>
          <w:rtl/>
        </w:rPr>
        <w:t xml:space="preserve"> חודשים</w:t>
      </w:r>
      <w:r w:rsidRPr="00EC2FA1">
        <w:rPr>
          <w:rFonts w:hint="cs"/>
          <w:rtl/>
        </w:rPr>
        <w:t xml:space="preserve"> </w:t>
      </w:r>
      <w:r>
        <w:rPr>
          <w:rFonts w:hint="cs"/>
          <w:rtl/>
        </w:rPr>
        <w:t xml:space="preserve">שקדמו למועד הגשת הצעות למכרז </w:t>
      </w:r>
      <w:r>
        <w:rPr>
          <w:rtl/>
        </w:rPr>
        <w:t>ב</w:t>
      </w:r>
      <w:r>
        <w:rPr>
          <w:rFonts w:hint="cs"/>
          <w:rtl/>
        </w:rPr>
        <w:t>אספקת מוצרי נייר להדפסה וצילום נשוא המכרז.</w:t>
      </w:r>
    </w:p>
    <w:p w14:paraId="7EAC88AA" w14:textId="77777777" w:rsidR="00E33BB6" w:rsidRDefault="00E33BB6" w:rsidP="005F678F">
      <w:pPr>
        <w:pStyle w:val="50"/>
      </w:pPr>
      <w:r>
        <w:rPr>
          <w:rFonts w:hint="cs"/>
          <w:b/>
          <w:bCs/>
          <w:rtl/>
        </w:rPr>
        <w:t xml:space="preserve">יכולת ההפצה של המציע: </w:t>
      </w:r>
      <w:r>
        <w:rPr>
          <w:rFonts w:hint="cs"/>
          <w:rtl/>
        </w:rPr>
        <w:t xml:space="preserve">המציע הפיץ בעצמו או באמצעות קבלן משנה מטעמו ב-12 החודשים האחרונים שקדמו למועד הגשת ההצעות למכרז מוצרי נייר להדפסה וצילום נשוא המכרז עבור לקוחות בפריסה ארצית כמפורט: לפחות 5 נקודות הפצה בצפון (צפונית לחדרה), לפחות 5 נקודות הפצה במרכז (חדרה גדרה), ולפחות 5 נקודות הפצה בדרום (דרומית לגדרה). </w:t>
      </w:r>
      <w:r>
        <w:rPr>
          <w:rtl/>
        </w:rPr>
        <w:t xml:space="preserve"> </w:t>
      </w:r>
    </w:p>
    <w:p w14:paraId="3C03E6C2" w14:textId="71E67419" w:rsidR="00E33BB6" w:rsidRDefault="00E33BB6" w:rsidP="005F678F">
      <w:pPr>
        <w:pStyle w:val="50"/>
      </w:pPr>
      <w:r w:rsidRPr="008B69BF">
        <w:rPr>
          <w:rFonts w:hint="cs"/>
          <w:b/>
          <w:bCs/>
          <w:rtl/>
        </w:rPr>
        <w:t>מוקד שירות הלקוחות של המציע:</w:t>
      </w:r>
      <w:r>
        <w:rPr>
          <w:rFonts w:hint="cs"/>
          <w:rtl/>
        </w:rPr>
        <w:t xml:space="preserve"> למציע </w:t>
      </w:r>
      <w:r>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Pr>
          <w:rFonts w:hint="cs"/>
          <w:rtl/>
        </w:rPr>
        <w:t xml:space="preserve">פעיל </w:t>
      </w:r>
      <w:r w:rsidR="00D6637C">
        <w:rPr>
          <w:rFonts w:hint="cs"/>
          <w:rtl/>
        </w:rPr>
        <w:t xml:space="preserve">כפי </w:t>
      </w:r>
      <w:r w:rsidR="00D6637C" w:rsidRPr="002A4517">
        <w:rPr>
          <w:rFonts w:hint="cs"/>
          <w:rtl/>
        </w:rPr>
        <w:t>ש</w:t>
      </w:r>
      <w:r w:rsidR="00D6637C" w:rsidRPr="002A4517">
        <w:rPr>
          <w:rFonts w:hint="eastAsia"/>
          <w:rtl/>
        </w:rPr>
        <w:t>מוגדר</w:t>
      </w:r>
      <w:r w:rsidR="00D6637C" w:rsidRPr="002A4517">
        <w:rPr>
          <w:rtl/>
        </w:rPr>
        <w:t xml:space="preserve"> </w:t>
      </w:r>
      <w:r w:rsidR="00D6637C" w:rsidRPr="002A4517">
        <w:rPr>
          <w:rFonts w:hint="eastAsia"/>
          <w:rtl/>
        </w:rPr>
        <w:t>בסעיף</w:t>
      </w:r>
      <w:r w:rsidR="00D6637C" w:rsidRPr="002A4517">
        <w:rPr>
          <w:rtl/>
        </w:rPr>
        <w:t xml:space="preserve"> </w:t>
      </w:r>
      <w:r w:rsidR="00D6637C">
        <w:fldChar w:fldCharType="begin"/>
      </w:r>
      <w:r w:rsidR="00D6637C">
        <w:instrText xml:space="preserve"> REF _Ref141267235 \r \h </w:instrText>
      </w:r>
      <w:r w:rsidR="00D6637C">
        <w:fldChar w:fldCharType="separate"/>
      </w:r>
      <w:r w:rsidR="008D543C">
        <w:rPr>
          <w:cs/>
        </w:rPr>
        <w:t>‎</w:t>
      </w:r>
      <w:r w:rsidR="008D543C">
        <w:t>3.11.8</w:t>
      </w:r>
      <w:r w:rsidR="00D6637C">
        <w:fldChar w:fldCharType="end"/>
      </w:r>
      <w:r w:rsidR="00D6637C">
        <w:rPr>
          <w:rFonts w:hint="cs"/>
          <w:rtl/>
        </w:rPr>
        <w:t>.</w:t>
      </w:r>
    </w:p>
    <w:p w14:paraId="7CB863D5" w14:textId="77777777" w:rsidR="00E33BB6" w:rsidRDefault="00E33BB6" w:rsidP="005F678F">
      <w:pPr>
        <w:pStyle w:val="50"/>
      </w:pPr>
      <w:r>
        <w:rPr>
          <w:rFonts w:hint="cs"/>
          <w:b/>
          <w:bCs/>
          <w:rtl/>
        </w:rPr>
        <w:t xml:space="preserve">יכולת האספקה של המציע: </w:t>
      </w:r>
      <w:r>
        <w:rPr>
          <w:rFonts w:hint="cs"/>
          <w:rtl/>
        </w:rPr>
        <w:t xml:space="preserve">המציע סיפק מוצרי נייר להדפסה וצילום נשוא המכרז במהלך 36 חודשים שקדמו למועד הגשת הצעות למכרז ללפחות 10 לקוחות </w:t>
      </w:r>
      <w:r w:rsidRPr="006B7C66">
        <w:rPr>
          <w:rFonts w:hint="cs"/>
          <w:u w:val="single"/>
          <w:rtl/>
        </w:rPr>
        <w:t>שונים</w:t>
      </w:r>
      <w:r>
        <w:rPr>
          <w:rFonts w:hint="cs"/>
          <w:rtl/>
        </w:rPr>
        <w:t xml:space="preserve">, מתוכם 3 לקוחות שלהם היקף הזמנות </w:t>
      </w:r>
      <w:r w:rsidRPr="00002CF4">
        <w:rPr>
          <w:rFonts w:hint="cs"/>
          <w:u w:val="single"/>
          <w:rtl/>
        </w:rPr>
        <w:t>שנתי</w:t>
      </w:r>
      <w:r>
        <w:rPr>
          <w:rFonts w:hint="cs"/>
          <w:rtl/>
        </w:rPr>
        <w:t xml:space="preserve"> בשווי 200,000 ₪.</w:t>
      </w:r>
    </w:p>
    <w:p w14:paraId="48DAEDE5" w14:textId="77777777" w:rsidR="00E33BB6" w:rsidRDefault="00E33BB6" w:rsidP="005F678F">
      <w:pPr>
        <w:pStyle w:val="50"/>
        <w:rPr>
          <w:b/>
          <w:bCs/>
        </w:rPr>
      </w:pPr>
      <w:r>
        <w:rPr>
          <w:rFonts w:hint="cs"/>
          <w:b/>
          <w:bCs/>
          <w:rtl/>
        </w:rPr>
        <w:t xml:space="preserve">האיתנות הפיננסית של המציע: </w:t>
      </w:r>
      <w:r>
        <w:rPr>
          <w:rtl/>
        </w:rPr>
        <w:t xml:space="preserve">המחזור הכספי של המציע </w:t>
      </w:r>
      <w:r>
        <w:rPr>
          <w:rFonts w:hint="cs"/>
          <w:rtl/>
        </w:rPr>
        <w:t>(</w:t>
      </w:r>
      <w:r>
        <w:rPr>
          <w:rtl/>
        </w:rPr>
        <w:t>יחד עם חברות בת המוחזקות על ידו בשליטה מל</w:t>
      </w:r>
      <w:r>
        <w:rPr>
          <w:rFonts w:hint="cs"/>
          <w:rtl/>
        </w:rPr>
        <w:t xml:space="preserve">אה 100%) </w:t>
      </w:r>
      <w:r>
        <w:rPr>
          <w:rtl/>
        </w:rPr>
        <w:t xml:space="preserve">הנובע מפעילותו העסקית בגין אספקת </w:t>
      </w:r>
      <w:r>
        <w:rPr>
          <w:rFonts w:hint="cs"/>
          <w:rtl/>
        </w:rPr>
        <w:t xml:space="preserve">מוצרי נייר להדפסה וצילום </w:t>
      </w:r>
      <w:r>
        <w:rPr>
          <w:rtl/>
        </w:rPr>
        <w:t xml:space="preserve">נשוא המכרז, הינו לפחות </w:t>
      </w:r>
      <w:r>
        <w:rPr>
          <w:rFonts w:hint="cs"/>
          <w:rtl/>
        </w:rPr>
        <w:t>5</w:t>
      </w:r>
      <w:r>
        <w:rPr>
          <w:rtl/>
        </w:rPr>
        <w:t xml:space="preserve"> מיליון ₪ בכל אחת </w:t>
      </w:r>
      <w:r>
        <w:rPr>
          <w:rFonts w:hint="cs"/>
          <w:rtl/>
        </w:rPr>
        <w:t>מהשנים 2020-2022</w:t>
      </w:r>
      <w:r w:rsidRPr="004F3EA1">
        <w:rPr>
          <w:rtl/>
        </w:rPr>
        <w:t>.</w:t>
      </w:r>
    </w:p>
    <w:p w14:paraId="11E54C6D" w14:textId="77777777" w:rsidR="00E33BB6" w:rsidRDefault="00E33BB6" w:rsidP="00141F1F">
      <w:pPr>
        <w:pStyle w:val="4ff9"/>
      </w:pPr>
      <w:r w:rsidRPr="003B2E9D">
        <w:rPr>
          <w:rFonts w:hint="cs"/>
          <w:rtl/>
        </w:rPr>
        <w:t xml:space="preserve">ניסיון המציע עבור סל 3- מוצרי קפיטריה: </w:t>
      </w:r>
    </w:p>
    <w:p w14:paraId="24B1AA18" w14:textId="77777777" w:rsidR="00435B2A" w:rsidRPr="00457CD0" w:rsidRDefault="00D042C6" w:rsidP="00435B2A">
      <w:pPr>
        <w:pStyle w:val="4ffb"/>
      </w:pPr>
      <w:sdt>
        <w:sdtPr>
          <w:rPr>
            <w:rFonts w:eastAsia="MS Gothic"/>
            <w:rtl/>
          </w:rPr>
          <w:id w:val="871119930"/>
          <w14:checkbox>
            <w14:checked w14:val="0"/>
            <w14:checkedState w14:val="2612" w14:font="MS Gothic"/>
            <w14:uncheckedState w14:val="2610" w14:font="MS Gothic"/>
          </w14:checkbox>
        </w:sdtPr>
        <w:sdtContent>
          <w:r w:rsidR="00435B2A">
            <w:rPr>
              <w:rFonts w:ascii="Segoe UI Symbol" w:eastAsia="MS Gothic" w:hAnsi="Segoe UI Symbol" w:cs="Segoe UI Symbol" w:hint="cs"/>
              <w:rtl/>
            </w:rPr>
            <w:t>☐</w:t>
          </w:r>
        </w:sdtContent>
      </w:sdt>
      <w:r w:rsidR="00435B2A" w:rsidRPr="00457CD0">
        <w:rPr>
          <w:rtl/>
        </w:rPr>
        <w:t xml:space="preserve"> </w:t>
      </w:r>
      <w:r w:rsidR="00435B2A" w:rsidRPr="00457CD0">
        <w:rPr>
          <w:rFonts w:hint="cs"/>
          <w:rtl/>
        </w:rPr>
        <w:t>בסימון</w:t>
      </w:r>
      <w:r w:rsidR="00435B2A" w:rsidRPr="00457CD0">
        <w:rPr>
          <w:rtl/>
        </w:rPr>
        <w:t xml:space="preserve"> </w:t>
      </w:r>
      <w:r w:rsidR="00435B2A" w:rsidRPr="008C601F">
        <w:rPr>
          <w:sz w:val="24"/>
        </w:rPr>
        <w:t>X</w:t>
      </w:r>
      <w:r w:rsidR="00435B2A" w:rsidRPr="008C601F">
        <w:rPr>
          <w:sz w:val="24"/>
          <w:rtl/>
        </w:rPr>
        <w:t xml:space="preserve"> בסעיף</w:t>
      </w:r>
      <w:r w:rsidR="00435B2A" w:rsidRPr="00457CD0">
        <w:rPr>
          <w:rtl/>
        </w:rPr>
        <w:t xml:space="preserve"> זה, המציע מצהיר כי הוא מגיש הצעתו לסל </w:t>
      </w:r>
      <w:r w:rsidR="00435B2A">
        <w:rPr>
          <w:rFonts w:hint="cs"/>
          <w:rtl/>
        </w:rPr>
        <w:t>מס' 3 מוצרי קפיטריה ועומד בתנאי הסף</w:t>
      </w:r>
      <w:r w:rsidR="00435B2A" w:rsidRPr="00457CD0">
        <w:rPr>
          <w:rFonts w:hint="cs"/>
          <w:rtl/>
        </w:rPr>
        <w:t xml:space="preserve"> שלהלן:</w:t>
      </w:r>
    </w:p>
    <w:p w14:paraId="4ED732E9" w14:textId="77777777" w:rsidR="00E33BB6" w:rsidRDefault="00E33BB6" w:rsidP="005F678F">
      <w:pPr>
        <w:pStyle w:val="50"/>
      </w:pPr>
      <w:bookmarkStart w:id="86" w:name="_Hlk125828238"/>
      <w:r>
        <w:rPr>
          <w:rFonts w:hint="cs"/>
          <w:b/>
          <w:bCs/>
          <w:rtl/>
        </w:rPr>
        <w:t xml:space="preserve">תחום העיסוק של המציע: </w:t>
      </w:r>
      <w:r>
        <w:rPr>
          <w:rtl/>
        </w:rPr>
        <w:t xml:space="preserve">המציע עסק ברציפות במשך </w:t>
      </w:r>
      <w:r>
        <w:rPr>
          <w:rFonts w:hint="cs"/>
          <w:rtl/>
        </w:rPr>
        <w:t>36</w:t>
      </w:r>
      <w:r>
        <w:rPr>
          <w:rtl/>
        </w:rPr>
        <w:t xml:space="preserve"> חודשים</w:t>
      </w:r>
      <w:r w:rsidRPr="00EC2FA1">
        <w:rPr>
          <w:rFonts w:hint="cs"/>
          <w:rtl/>
        </w:rPr>
        <w:t xml:space="preserve"> </w:t>
      </w:r>
      <w:r>
        <w:rPr>
          <w:rFonts w:hint="cs"/>
          <w:rtl/>
        </w:rPr>
        <w:t xml:space="preserve">שקדמו למועד הגשת הצעות למכרז </w:t>
      </w:r>
      <w:r>
        <w:rPr>
          <w:rtl/>
        </w:rPr>
        <w:t>ב</w:t>
      </w:r>
      <w:r>
        <w:rPr>
          <w:rFonts w:hint="cs"/>
          <w:rtl/>
        </w:rPr>
        <w:t>אספקת מוצרי קפיטריה נשוא המכרז.</w:t>
      </w:r>
    </w:p>
    <w:p w14:paraId="30C8E678" w14:textId="77777777" w:rsidR="00E33BB6" w:rsidRDefault="00E33BB6" w:rsidP="005F678F">
      <w:pPr>
        <w:pStyle w:val="50"/>
      </w:pPr>
      <w:r>
        <w:rPr>
          <w:rFonts w:hint="cs"/>
          <w:b/>
          <w:bCs/>
          <w:rtl/>
        </w:rPr>
        <w:t xml:space="preserve">יכולת ההפצה של המציע: </w:t>
      </w:r>
      <w:r>
        <w:rPr>
          <w:rFonts w:hint="cs"/>
          <w:rtl/>
        </w:rPr>
        <w:t xml:space="preserve">המציע הפיץ בעצמו או באמצעות קבלן משנה מטעמו ב-12 החודשים האחרונים שקדמו למועד הגשת ההצעות למכרז מוצרי קפיטריה נשוא המכרז עבור לקוחות בפריסה ארצית כמפורט: לפחות 5 נקודות הפצה בצפון (צפונית לחדרה), לפחות 5 נקודות הפצה במרכז (חדרה גדרה), ולפחות 5 נקודות הפצה בדרום (דרומית לגדרה). </w:t>
      </w:r>
      <w:r>
        <w:rPr>
          <w:rtl/>
        </w:rPr>
        <w:t xml:space="preserve"> </w:t>
      </w:r>
    </w:p>
    <w:p w14:paraId="263E4A8F" w14:textId="07A99577" w:rsidR="00E33BB6" w:rsidRDefault="00E33BB6" w:rsidP="005F678F">
      <w:pPr>
        <w:pStyle w:val="50"/>
      </w:pPr>
      <w:r w:rsidRPr="008B69BF">
        <w:rPr>
          <w:rFonts w:hint="cs"/>
          <w:b/>
          <w:bCs/>
          <w:rtl/>
        </w:rPr>
        <w:t>מוקד שירות הלקוחות של המציע:</w:t>
      </w:r>
      <w:r>
        <w:rPr>
          <w:rFonts w:hint="cs"/>
          <w:rtl/>
        </w:rPr>
        <w:t xml:space="preserve"> למציע </w:t>
      </w:r>
      <w:r>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Pr>
          <w:rFonts w:hint="cs"/>
          <w:rtl/>
        </w:rPr>
        <w:t xml:space="preserve">פעיל </w:t>
      </w:r>
      <w:r w:rsidR="002421E3">
        <w:rPr>
          <w:rFonts w:hint="cs"/>
          <w:rtl/>
        </w:rPr>
        <w:t xml:space="preserve">כפי </w:t>
      </w:r>
      <w:r w:rsidR="002421E3" w:rsidRPr="002A4517">
        <w:rPr>
          <w:rFonts w:hint="cs"/>
          <w:rtl/>
        </w:rPr>
        <w:t>ש</w:t>
      </w:r>
      <w:r w:rsidR="002421E3" w:rsidRPr="002A4517">
        <w:rPr>
          <w:rFonts w:hint="eastAsia"/>
          <w:rtl/>
        </w:rPr>
        <w:t>מוגדר</w:t>
      </w:r>
      <w:r w:rsidR="002421E3" w:rsidRPr="002A4517">
        <w:rPr>
          <w:rtl/>
        </w:rPr>
        <w:t xml:space="preserve"> </w:t>
      </w:r>
      <w:r w:rsidR="002421E3" w:rsidRPr="002A4517">
        <w:rPr>
          <w:rFonts w:hint="eastAsia"/>
          <w:rtl/>
        </w:rPr>
        <w:t>בסעיף</w:t>
      </w:r>
      <w:r w:rsidR="002421E3" w:rsidRPr="002A4517">
        <w:rPr>
          <w:rtl/>
        </w:rPr>
        <w:t xml:space="preserve"> </w:t>
      </w:r>
      <w:r w:rsidR="002421E3">
        <w:fldChar w:fldCharType="begin"/>
      </w:r>
      <w:r w:rsidR="002421E3">
        <w:instrText xml:space="preserve"> REF _Ref141267235 \r \h </w:instrText>
      </w:r>
      <w:r w:rsidR="002421E3">
        <w:fldChar w:fldCharType="separate"/>
      </w:r>
      <w:r w:rsidR="008D543C">
        <w:rPr>
          <w:cs/>
        </w:rPr>
        <w:t>‎</w:t>
      </w:r>
      <w:r w:rsidR="008D543C">
        <w:t>3.11.8</w:t>
      </w:r>
      <w:r w:rsidR="002421E3">
        <w:fldChar w:fldCharType="end"/>
      </w:r>
      <w:r w:rsidR="002421E3">
        <w:rPr>
          <w:rFonts w:hint="cs"/>
          <w:rtl/>
        </w:rPr>
        <w:t>.</w:t>
      </w:r>
    </w:p>
    <w:p w14:paraId="3EBF15EF" w14:textId="77777777" w:rsidR="00E33BB6" w:rsidRDefault="00E33BB6" w:rsidP="005F678F">
      <w:pPr>
        <w:pStyle w:val="50"/>
      </w:pPr>
      <w:r>
        <w:rPr>
          <w:rFonts w:hint="cs"/>
          <w:b/>
          <w:bCs/>
          <w:rtl/>
        </w:rPr>
        <w:t xml:space="preserve">יכולת האספקה של המציע: </w:t>
      </w:r>
      <w:r>
        <w:rPr>
          <w:rFonts w:hint="cs"/>
          <w:rtl/>
        </w:rPr>
        <w:t xml:space="preserve">המציע סיפק מוצרי קפיטריה נשוא המכרז במהלך 36 חודשים שקדמו למועד הגשת הצעות למכרז ללפחות 10 לקוחות </w:t>
      </w:r>
      <w:r w:rsidRPr="006B7C66">
        <w:rPr>
          <w:rFonts w:hint="cs"/>
          <w:u w:val="single"/>
          <w:rtl/>
        </w:rPr>
        <w:t>שונים</w:t>
      </w:r>
      <w:r>
        <w:rPr>
          <w:rFonts w:hint="cs"/>
          <w:rtl/>
        </w:rPr>
        <w:t xml:space="preserve">, מתוכם 3 לקוחות שלהם היקף הזמנות </w:t>
      </w:r>
      <w:r w:rsidRPr="00002CF4">
        <w:rPr>
          <w:rFonts w:hint="cs"/>
          <w:u w:val="single"/>
          <w:rtl/>
        </w:rPr>
        <w:t>שנתי</w:t>
      </w:r>
      <w:r>
        <w:rPr>
          <w:rFonts w:hint="cs"/>
          <w:rtl/>
        </w:rPr>
        <w:t xml:space="preserve"> בשווי 200,000 ₪.</w:t>
      </w:r>
    </w:p>
    <w:p w14:paraId="43B93E53" w14:textId="77777777" w:rsidR="00E33BB6" w:rsidRDefault="00E33BB6" w:rsidP="005F678F">
      <w:pPr>
        <w:pStyle w:val="50"/>
        <w:rPr>
          <w:b/>
          <w:bCs/>
        </w:rPr>
      </w:pPr>
      <w:r>
        <w:rPr>
          <w:rFonts w:hint="cs"/>
          <w:b/>
          <w:bCs/>
          <w:rtl/>
        </w:rPr>
        <w:t xml:space="preserve">האיתנות הפיננסית של המציע: </w:t>
      </w:r>
      <w:r>
        <w:rPr>
          <w:rtl/>
        </w:rPr>
        <w:t xml:space="preserve">המחזור הכספי של המציע </w:t>
      </w:r>
      <w:r>
        <w:rPr>
          <w:rFonts w:hint="cs"/>
          <w:rtl/>
        </w:rPr>
        <w:t>(</w:t>
      </w:r>
      <w:r>
        <w:rPr>
          <w:rtl/>
        </w:rPr>
        <w:t>יחד עם חברות בת המוחזקות על ידו בשליטה מל</w:t>
      </w:r>
      <w:r>
        <w:rPr>
          <w:rFonts w:hint="cs"/>
          <w:rtl/>
        </w:rPr>
        <w:t xml:space="preserve">אה 100%) </w:t>
      </w:r>
      <w:r>
        <w:rPr>
          <w:rtl/>
        </w:rPr>
        <w:t xml:space="preserve">הנובע מפעילותו העסקית בגין אספקת </w:t>
      </w:r>
      <w:r>
        <w:rPr>
          <w:rFonts w:hint="cs"/>
          <w:rtl/>
        </w:rPr>
        <w:t xml:space="preserve">מוצרי קפיטריה </w:t>
      </w:r>
      <w:r>
        <w:rPr>
          <w:rtl/>
        </w:rPr>
        <w:t xml:space="preserve">נשוא המכרז, הינו לפחות </w:t>
      </w:r>
      <w:r>
        <w:rPr>
          <w:rFonts w:hint="cs"/>
          <w:rtl/>
        </w:rPr>
        <w:t>5</w:t>
      </w:r>
      <w:r>
        <w:rPr>
          <w:rtl/>
        </w:rPr>
        <w:t xml:space="preserve"> מיליון ₪ בכל אחת </w:t>
      </w:r>
      <w:r>
        <w:rPr>
          <w:rFonts w:hint="cs"/>
          <w:rtl/>
        </w:rPr>
        <w:t>מהשנים 2020-2022</w:t>
      </w:r>
      <w:r w:rsidRPr="004F3EA1">
        <w:rPr>
          <w:rtl/>
        </w:rPr>
        <w:t>.</w:t>
      </w:r>
    </w:p>
    <w:p w14:paraId="3498E173" w14:textId="0D0F602F" w:rsidR="00E33BB6" w:rsidRDefault="00E33BB6" w:rsidP="00141F1F">
      <w:pPr>
        <w:pStyle w:val="4ff9"/>
      </w:pPr>
      <w:r w:rsidRPr="0054640A">
        <w:rPr>
          <w:rFonts w:hint="cs"/>
          <w:rtl/>
        </w:rPr>
        <w:t xml:space="preserve">ניסיון המציע עבור סל 4- פחי </w:t>
      </w:r>
      <w:r w:rsidR="00AA1FB6">
        <w:rPr>
          <w:rFonts w:hint="cs"/>
          <w:rtl/>
        </w:rPr>
        <w:t>מִחְזוּר</w:t>
      </w:r>
      <w:r w:rsidRPr="0054640A">
        <w:rPr>
          <w:rFonts w:hint="cs"/>
          <w:rtl/>
        </w:rPr>
        <w:t xml:space="preserve">: </w:t>
      </w:r>
    </w:p>
    <w:p w14:paraId="680DD6CF" w14:textId="6EDFF082" w:rsidR="008452A6" w:rsidRPr="00457CD0" w:rsidRDefault="00D042C6" w:rsidP="008452A6">
      <w:pPr>
        <w:pStyle w:val="4ffb"/>
      </w:pPr>
      <w:sdt>
        <w:sdtPr>
          <w:rPr>
            <w:rFonts w:eastAsia="MS Gothic"/>
            <w:rtl/>
          </w:rPr>
          <w:id w:val="-595783534"/>
          <w14:checkbox>
            <w14:checked w14:val="0"/>
            <w14:checkedState w14:val="2612" w14:font="MS Gothic"/>
            <w14:uncheckedState w14:val="2610" w14:font="MS Gothic"/>
          </w14:checkbox>
        </w:sdtPr>
        <w:sdtContent>
          <w:r w:rsidR="008452A6">
            <w:rPr>
              <w:rFonts w:ascii="Segoe UI Symbol" w:eastAsia="MS Gothic" w:hAnsi="Segoe UI Symbol" w:cs="Segoe UI Symbol" w:hint="cs"/>
              <w:rtl/>
            </w:rPr>
            <w:t>☐</w:t>
          </w:r>
        </w:sdtContent>
      </w:sdt>
      <w:r w:rsidR="008452A6" w:rsidRPr="00457CD0">
        <w:rPr>
          <w:rtl/>
        </w:rPr>
        <w:t xml:space="preserve"> </w:t>
      </w:r>
      <w:r w:rsidR="008452A6" w:rsidRPr="00457CD0">
        <w:rPr>
          <w:rFonts w:hint="cs"/>
          <w:rtl/>
        </w:rPr>
        <w:t>בסימון</w:t>
      </w:r>
      <w:r w:rsidR="008452A6" w:rsidRPr="00457CD0">
        <w:rPr>
          <w:rtl/>
        </w:rPr>
        <w:t xml:space="preserve"> </w:t>
      </w:r>
      <w:r w:rsidR="008452A6" w:rsidRPr="008C601F">
        <w:rPr>
          <w:sz w:val="24"/>
        </w:rPr>
        <w:t>X</w:t>
      </w:r>
      <w:r w:rsidR="008452A6" w:rsidRPr="008C601F">
        <w:rPr>
          <w:sz w:val="24"/>
          <w:rtl/>
        </w:rPr>
        <w:t xml:space="preserve"> בסעיף</w:t>
      </w:r>
      <w:r w:rsidR="008452A6" w:rsidRPr="00457CD0">
        <w:rPr>
          <w:rtl/>
        </w:rPr>
        <w:t xml:space="preserve"> זה, המציע מצהיר כי הוא מגיש הצעתו לסל </w:t>
      </w:r>
      <w:r w:rsidR="008452A6">
        <w:rPr>
          <w:rFonts w:hint="cs"/>
          <w:rtl/>
        </w:rPr>
        <w:t xml:space="preserve">מס' 4 פחי </w:t>
      </w:r>
      <w:r w:rsidR="00AA1FB6">
        <w:rPr>
          <w:rFonts w:hint="cs"/>
          <w:rtl/>
        </w:rPr>
        <w:t>מִחְזוּר</w:t>
      </w:r>
      <w:r w:rsidR="008452A6">
        <w:rPr>
          <w:rFonts w:hint="cs"/>
          <w:rtl/>
        </w:rPr>
        <w:t xml:space="preserve"> ועומד בתנאי הסף</w:t>
      </w:r>
      <w:r w:rsidR="008452A6" w:rsidRPr="00457CD0">
        <w:rPr>
          <w:rFonts w:hint="cs"/>
          <w:rtl/>
        </w:rPr>
        <w:t xml:space="preserve"> שלהלן:</w:t>
      </w:r>
    </w:p>
    <w:p w14:paraId="75F6C1D3" w14:textId="4BBDD66F" w:rsidR="00E33BB6" w:rsidRPr="006B781C" w:rsidRDefault="00E33BB6" w:rsidP="005F678F">
      <w:pPr>
        <w:pStyle w:val="50"/>
      </w:pPr>
      <w:r w:rsidRPr="006B781C">
        <w:rPr>
          <w:rtl/>
        </w:rPr>
        <w:t xml:space="preserve">המציע עסק ברציפות במשך </w:t>
      </w:r>
      <w:r w:rsidRPr="006B781C">
        <w:rPr>
          <w:rFonts w:hint="cs"/>
          <w:rtl/>
        </w:rPr>
        <w:t>12</w:t>
      </w:r>
      <w:r w:rsidRPr="006B781C">
        <w:rPr>
          <w:rtl/>
        </w:rPr>
        <w:t xml:space="preserve"> חודשים</w:t>
      </w:r>
      <w:r w:rsidRPr="006B781C">
        <w:rPr>
          <w:rFonts w:hint="cs"/>
          <w:rtl/>
        </w:rPr>
        <w:t xml:space="preserve"> שקדמו ל</w:t>
      </w:r>
      <w:r>
        <w:rPr>
          <w:rFonts w:hint="cs"/>
          <w:rtl/>
        </w:rPr>
        <w:t xml:space="preserve">מועד </w:t>
      </w:r>
      <w:r w:rsidRPr="006B781C">
        <w:rPr>
          <w:rFonts w:hint="cs"/>
          <w:rtl/>
        </w:rPr>
        <w:t xml:space="preserve">פרסום מסמכי המכרז </w:t>
      </w:r>
      <w:r w:rsidRPr="006B781C">
        <w:rPr>
          <w:rtl/>
        </w:rPr>
        <w:t>ב</w:t>
      </w:r>
      <w:r w:rsidRPr="006B781C">
        <w:rPr>
          <w:rFonts w:hint="cs"/>
          <w:rtl/>
        </w:rPr>
        <w:t xml:space="preserve">אספקת פחי </w:t>
      </w:r>
      <w:r w:rsidR="00AA1FB6">
        <w:rPr>
          <w:rFonts w:hint="cs"/>
          <w:rtl/>
        </w:rPr>
        <w:t>מִחְזוּר</w:t>
      </w:r>
      <w:r w:rsidRPr="006B781C">
        <w:rPr>
          <w:rFonts w:hint="cs"/>
          <w:rtl/>
        </w:rPr>
        <w:t xml:space="preserve"> נשוא המכרז.</w:t>
      </w:r>
    </w:p>
    <w:p w14:paraId="1676BACF" w14:textId="007B8F0B" w:rsidR="00E33BB6" w:rsidRPr="006B781C" w:rsidRDefault="00E33BB6" w:rsidP="005F678F">
      <w:pPr>
        <w:pStyle w:val="50"/>
      </w:pPr>
      <w:r w:rsidRPr="006B781C">
        <w:rPr>
          <w:rFonts w:hint="cs"/>
          <w:rtl/>
        </w:rPr>
        <w:t>המציע הפיץ בעצמו או באמצעות קבלן משנה מטעמו ב-12 החודשים האחרונים שקדמו ל</w:t>
      </w:r>
      <w:r>
        <w:rPr>
          <w:rFonts w:hint="cs"/>
          <w:rtl/>
        </w:rPr>
        <w:t xml:space="preserve">מועד </w:t>
      </w:r>
      <w:r w:rsidRPr="006B781C">
        <w:rPr>
          <w:rFonts w:hint="cs"/>
          <w:rtl/>
        </w:rPr>
        <w:t xml:space="preserve">הגשת ההצעות למכרז פחי </w:t>
      </w:r>
      <w:r w:rsidR="00AA1FB6">
        <w:rPr>
          <w:rFonts w:hint="cs"/>
          <w:rtl/>
        </w:rPr>
        <w:t>מִחְזוּר</w:t>
      </w:r>
      <w:r w:rsidRPr="006B781C">
        <w:rPr>
          <w:rFonts w:hint="cs"/>
          <w:rtl/>
        </w:rPr>
        <w:t xml:space="preserve"> נשוא המכרז</w:t>
      </w:r>
      <w:r>
        <w:rPr>
          <w:rFonts w:hint="cs"/>
          <w:rtl/>
        </w:rPr>
        <w:t>,</w:t>
      </w:r>
      <w:r w:rsidRPr="006B781C">
        <w:rPr>
          <w:rFonts w:hint="cs"/>
          <w:rtl/>
        </w:rPr>
        <w:t xml:space="preserve"> עבור לקוחות בפריסה ארצית כמפורט: לפחות </w:t>
      </w:r>
      <w:r>
        <w:rPr>
          <w:rFonts w:hint="cs"/>
          <w:rtl/>
        </w:rPr>
        <w:t>5</w:t>
      </w:r>
      <w:r w:rsidRPr="006B781C">
        <w:rPr>
          <w:rFonts w:hint="cs"/>
          <w:rtl/>
        </w:rPr>
        <w:t xml:space="preserve"> נקודות הפצה בצפון </w:t>
      </w:r>
      <w:r w:rsidRPr="006B781C">
        <w:rPr>
          <w:rtl/>
        </w:rPr>
        <w:t>–</w:t>
      </w:r>
      <w:r w:rsidRPr="006B781C">
        <w:rPr>
          <w:rFonts w:hint="cs"/>
          <w:rtl/>
        </w:rPr>
        <w:t xml:space="preserve"> צפונית לחדרה, </w:t>
      </w:r>
      <w:r>
        <w:rPr>
          <w:rFonts w:hint="cs"/>
          <w:rtl/>
        </w:rPr>
        <w:t>5</w:t>
      </w:r>
      <w:r w:rsidRPr="006B781C">
        <w:rPr>
          <w:rFonts w:hint="cs"/>
          <w:rtl/>
        </w:rPr>
        <w:t xml:space="preserve"> נקודות הפצה במרכז- חדרה גדרה, ו-</w:t>
      </w:r>
      <w:r>
        <w:rPr>
          <w:rFonts w:hint="cs"/>
          <w:rtl/>
        </w:rPr>
        <w:t>5</w:t>
      </w:r>
      <w:r w:rsidRPr="006B781C">
        <w:rPr>
          <w:rFonts w:hint="cs"/>
          <w:rtl/>
        </w:rPr>
        <w:t xml:space="preserve"> נקודות הפצה בדרום- דרומית לגדרה. </w:t>
      </w:r>
      <w:r w:rsidRPr="006B781C">
        <w:rPr>
          <w:rtl/>
        </w:rPr>
        <w:t xml:space="preserve"> </w:t>
      </w:r>
    </w:p>
    <w:p w14:paraId="63E9541D" w14:textId="5D37D1B6" w:rsidR="00E33BB6" w:rsidRDefault="00E33BB6" w:rsidP="005F678F">
      <w:pPr>
        <w:pStyle w:val="50"/>
      </w:pPr>
      <w:r w:rsidRPr="006B781C">
        <w:rPr>
          <w:rFonts w:hint="cs"/>
          <w:rtl/>
        </w:rPr>
        <w:t xml:space="preserve">למציע </w:t>
      </w:r>
      <w:r w:rsidRPr="006B781C">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Pr>
          <w:rFonts w:hint="cs"/>
          <w:rtl/>
        </w:rPr>
        <w:t xml:space="preserve">פעיל </w:t>
      </w:r>
      <w:r w:rsidR="00D0245D">
        <w:rPr>
          <w:rFonts w:hint="cs"/>
          <w:rtl/>
        </w:rPr>
        <w:t xml:space="preserve">כפי </w:t>
      </w:r>
      <w:r w:rsidR="00D0245D" w:rsidRPr="002A4517">
        <w:rPr>
          <w:rFonts w:hint="cs"/>
          <w:rtl/>
        </w:rPr>
        <w:t>ש</w:t>
      </w:r>
      <w:r w:rsidR="00D0245D" w:rsidRPr="002A4517">
        <w:rPr>
          <w:rFonts w:hint="eastAsia"/>
          <w:rtl/>
        </w:rPr>
        <w:t>מוגדר</w:t>
      </w:r>
      <w:r w:rsidR="00D0245D" w:rsidRPr="002A4517">
        <w:rPr>
          <w:rtl/>
        </w:rPr>
        <w:t xml:space="preserve"> </w:t>
      </w:r>
      <w:r w:rsidR="00D0245D" w:rsidRPr="002A4517">
        <w:rPr>
          <w:rFonts w:hint="eastAsia"/>
          <w:rtl/>
        </w:rPr>
        <w:t>בסעיף</w:t>
      </w:r>
      <w:r w:rsidR="00D0245D" w:rsidRPr="002A4517">
        <w:rPr>
          <w:rtl/>
        </w:rPr>
        <w:t xml:space="preserve"> </w:t>
      </w:r>
      <w:r w:rsidR="00D0245D">
        <w:fldChar w:fldCharType="begin"/>
      </w:r>
      <w:r w:rsidR="00D0245D">
        <w:instrText xml:space="preserve"> REF _Ref141267235 \r \h </w:instrText>
      </w:r>
      <w:r w:rsidR="00D0245D">
        <w:fldChar w:fldCharType="separate"/>
      </w:r>
      <w:r w:rsidR="008D543C">
        <w:rPr>
          <w:cs/>
        </w:rPr>
        <w:t>‎</w:t>
      </w:r>
      <w:r w:rsidR="008D543C">
        <w:t>3.11.8</w:t>
      </w:r>
      <w:r w:rsidR="00D0245D">
        <w:fldChar w:fldCharType="end"/>
      </w:r>
      <w:r w:rsidR="00D0245D">
        <w:rPr>
          <w:rFonts w:hint="cs"/>
          <w:rtl/>
        </w:rPr>
        <w:t>.</w:t>
      </w:r>
    </w:p>
    <w:bookmarkEnd w:id="86"/>
    <w:p w14:paraId="094CD03A" w14:textId="77777777" w:rsidR="00421340" w:rsidRPr="00655D53" w:rsidRDefault="00421340" w:rsidP="00421340">
      <w:pPr>
        <w:pStyle w:val="3"/>
      </w:pPr>
      <w:r w:rsidRPr="00655D53">
        <w:rPr>
          <w:rFonts w:hint="eastAsia"/>
          <w:rtl/>
        </w:rPr>
        <w:t>הצגת</w:t>
      </w:r>
      <w:r w:rsidRPr="00655D53">
        <w:rPr>
          <w:rtl/>
        </w:rPr>
        <w:t xml:space="preserve"> </w:t>
      </w:r>
      <w:r w:rsidRPr="00655D53">
        <w:rPr>
          <w:rFonts w:hint="eastAsia"/>
          <w:rtl/>
        </w:rPr>
        <w:t>העמידה</w:t>
      </w:r>
      <w:r w:rsidRPr="00655D53">
        <w:rPr>
          <w:rtl/>
        </w:rPr>
        <w:t xml:space="preserve"> </w:t>
      </w:r>
      <w:r w:rsidRPr="00655D53">
        <w:rPr>
          <w:rFonts w:hint="eastAsia"/>
          <w:rtl/>
        </w:rPr>
        <w:t>במשקולות</w:t>
      </w:r>
      <w:r w:rsidRPr="00655D53">
        <w:rPr>
          <w:rtl/>
        </w:rPr>
        <w:t xml:space="preserve"> </w:t>
      </w:r>
      <w:r w:rsidRPr="00655D53">
        <w:rPr>
          <w:rFonts w:hint="eastAsia"/>
          <w:rtl/>
        </w:rPr>
        <w:t>האיכות</w:t>
      </w:r>
    </w:p>
    <w:p w14:paraId="62DD05ED" w14:textId="77777777" w:rsidR="00421340" w:rsidRDefault="00421340" w:rsidP="00042F7E">
      <w:pPr>
        <w:pStyle w:val="40"/>
      </w:pPr>
      <w:r>
        <w:rPr>
          <w:rFonts w:hint="cs"/>
          <w:rtl/>
        </w:rPr>
        <w:t xml:space="preserve"> </w:t>
      </w:r>
      <w:r w:rsidRPr="00783E49">
        <w:rPr>
          <w:rFonts w:ascii="Segoe UI Symbol" w:hAnsi="Segoe UI Symbol" w:cs="Segoe UI Symbol" w:hint="cs"/>
          <w:rtl/>
        </w:rPr>
        <w:t>☐</w:t>
      </w:r>
      <w:r w:rsidRPr="00783E49">
        <w:rPr>
          <w:rtl/>
        </w:rPr>
        <w:t xml:space="preserve"> </w:t>
      </w:r>
      <w:r w:rsidRPr="00783E49">
        <w:rPr>
          <w:rFonts w:ascii="David" w:hAnsi="David" w:hint="cs"/>
          <w:rtl/>
        </w:rPr>
        <w:t>בסימון</w:t>
      </w:r>
      <w:r w:rsidRPr="00783E49">
        <w:rPr>
          <w:rtl/>
        </w:rPr>
        <w:t xml:space="preserve"> </w:t>
      </w:r>
      <w:r w:rsidRPr="00783E49">
        <w:t>X</w:t>
      </w:r>
      <w:r w:rsidRPr="00783E49">
        <w:rPr>
          <w:rtl/>
        </w:rPr>
        <w:t xml:space="preserve"> בסעיף זה, המציע מצהיר כי </w:t>
      </w:r>
      <w:r>
        <w:rPr>
          <w:rFonts w:hint="cs"/>
          <w:rtl/>
        </w:rPr>
        <w:t xml:space="preserve">פרטי הלקוחות אשר ציין </w:t>
      </w:r>
      <w:r w:rsidR="00042F7E">
        <w:rPr>
          <w:rFonts w:hint="cs"/>
          <w:rtl/>
        </w:rPr>
        <w:t xml:space="preserve">לצורך העמידה בתנאי הסף </w:t>
      </w:r>
      <w:r>
        <w:rPr>
          <w:rFonts w:hint="cs"/>
          <w:rtl/>
        </w:rPr>
        <w:t xml:space="preserve">ישמשו לצורך </w:t>
      </w:r>
      <w:r w:rsidR="000A5F0C">
        <w:rPr>
          <w:rFonts w:hint="cs"/>
          <w:rtl/>
        </w:rPr>
        <w:t>הערכת</w:t>
      </w:r>
      <w:r>
        <w:rPr>
          <w:rFonts w:hint="cs"/>
          <w:rtl/>
        </w:rPr>
        <w:t xml:space="preserve"> האיכות.</w:t>
      </w:r>
    </w:p>
    <w:p w14:paraId="54395287" w14:textId="77777777" w:rsidR="00DD2EED" w:rsidRDefault="00DD2EED" w:rsidP="004E06D3">
      <w:pPr>
        <w:pStyle w:val="2"/>
      </w:pPr>
      <w:bookmarkStart w:id="87" w:name="_Toc141511930"/>
      <w:bookmarkStart w:id="88" w:name="_Toc143684046"/>
      <w:bookmarkStart w:id="89" w:name="_Toc32477911"/>
      <w:bookmarkStart w:id="90" w:name="_Toc43400638"/>
      <w:bookmarkStart w:id="91" w:name="_Toc44931950"/>
      <w:bookmarkStart w:id="92" w:name="_Toc44932037"/>
      <w:bookmarkStart w:id="93" w:name="_Toc53331371"/>
      <w:bookmarkStart w:id="94" w:name="_Toc53498860"/>
      <w:bookmarkEnd w:id="50"/>
      <w:bookmarkEnd w:id="51"/>
      <w:bookmarkEnd w:id="52"/>
      <w:bookmarkEnd w:id="53"/>
      <w:bookmarkEnd w:id="54"/>
      <w:bookmarkEnd w:id="55"/>
      <w:r w:rsidRPr="009241A0">
        <w:rPr>
          <w:rFonts w:hint="cs"/>
          <w:rtl/>
        </w:rPr>
        <w:t>התחייבויות נוספות של המציע</w:t>
      </w:r>
      <w:bookmarkEnd w:id="87"/>
      <w:bookmarkEnd w:id="88"/>
    </w:p>
    <w:p w14:paraId="361FE16E" w14:textId="77777777" w:rsidR="00DD2EED" w:rsidRPr="00C72230" w:rsidRDefault="00DD2EED" w:rsidP="004E06D3">
      <w:pPr>
        <w:pStyle w:val="3"/>
      </w:pPr>
      <w:r w:rsidRPr="00C72230">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00181161" w14:textId="77777777" w:rsidR="00DD2EED" w:rsidRPr="00DD2EED" w:rsidRDefault="00DD2EED" w:rsidP="00141F1F">
      <w:pPr>
        <w:pStyle w:val="40"/>
        <w:rPr>
          <w:rtl/>
        </w:rPr>
      </w:pPr>
      <w:bookmarkStart w:id="95" w:name="_Toc53331352"/>
      <w:r w:rsidRPr="00DD2EED">
        <w:rPr>
          <w:rFonts w:hint="eastAsia"/>
          <w:rtl/>
        </w:rPr>
        <w:t>המציע</w:t>
      </w:r>
      <w:r w:rsidRPr="00DD2EED">
        <w:rPr>
          <w:rtl/>
        </w:rPr>
        <w:t xml:space="preserve"> קרא בעיון רב את מסמכי המכרז על כל פרקיו, נספחיו, תנאיו וחלקיו, לרבות כל ההבהרות שפורסמו על ידי המזמין, </w:t>
      </w:r>
      <w:r w:rsidRPr="00DD2EED">
        <w:rPr>
          <w:rFonts w:hint="eastAsia"/>
          <w:rtl/>
        </w:rPr>
        <w:t>הוא</w:t>
      </w:r>
      <w:r w:rsidRPr="00DD2EED">
        <w:rPr>
          <w:rtl/>
        </w:rPr>
        <w:t xml:space="preserve"> </w:t>
      </w:r>
      <w:r w:rsidRPr="00DD2EED">
        <w:rPr>
          <w:rFonts w:hint="eastAsia"/>
          <w:rtl/>
        </w:rPr>
        <w:t>הבין</w:t>
      </w:r>
      <w:r w:rsidRPr="00DD2EED">
        <w:rPr>
          <w:rtl/>
        </w:rPr>
        <w:t xml:space="preserve"> את כל האמור בהם, </w:t>
      </w:r>
      <w:r w:rsidRPr="00DD2EED">
        <w:rPr>
          <w:rFonts w:hint="eastAsia"/>
          <w:rtl/>
        </w:rPr>
        <w:t>ומסכים</w:t>
      </w:r>
      <w:r w:rsidRPr="00DD2EED">
        <w:rPr>
          <w:rtl/>
        </w:rPr>
        <w:t xml:space="preserve"> </w:t>
      </w:r>
      <w:r w:rsidRPr="00DD2EED">
        <w:rPr>
          <w:rFonts w:hint="eastAsia"/>
          <w:rtl/>
        </w:rPr>
        <w:t>להם</w:t>
      </w:r>
      <w:r w:rsidRPr="00DD2EED">
        <w:rPr>
          <w:rtl/>
        </w:rPr>
        <w:t>.</w:t>
      </w:r>
      <w:bookmarkEnd w:id="95"/>
    </w:p>
    <w:p w14:paraId="365F769A" w14:textId="77777777" w:rsidR="00DD2EED" w:rsidRPr="00DD2EED" w:rsidRDefault="00DD2EED" w:rsidP="00141F1F">
      <w:pPr>
        <w:pStyle w:val="40"/>
      </w:pPr>
      <w:bookmarkStart w:id="96" w:name="_Toc53331353"/>
      <w:r w:rsidRPr="00DD2EED">
        <w:rPr>
          <w:rFonts w:hint="eastAsia"/>
          <w:rtl/>
        </w:rPr>
        <w:t>המציע</w:t>
      </w:r>
      <w:r w:rsidRPr="00DD2EED">
        <w:rPr>
          <w:rtl/>
        </w:rPr>
        <w:t xml:space="preserve"> קרא בעיון רב את תנאי ההתקשרות עם הספק הזוכה, ובכלל זה את </w:t>
      </w:r>
      <w:r w:rsidRPr="00DD2EED">
        <w:rPr>
          <w:rFonts w:hint="eastAsia"/>
          <w:rtl/>
        </w:rPr>
        <w:t>חוזה</w:t>
      </w:r>
      <w:r w:rsidRPr="00DD2EED">
        <w:rPr>
          <w:rtl/>
        </w:rPr>
        <w:t xml:space="preserve"> ההתקשרות על נספחיו, הוא הבין את האמור בהם, ומסכים להם.</w:t>
      </w:r>
      <w:bookmarkEnd w:id="96"/>
      <w:r w:rsidRPr="00DD2EED">
        <w:rPr>
          <w:rtl/>
        </w:rPr>
        <w:t xml:space="preserve"> </w:t>
      </w:r>
    </w:p>
    <w:p w14:paraId="0755CCEA" w14:textId="77777777" w:rsidR="00DD2EED" w:rsidRPr="00DD2EED" w:rsidRDefault="00DD2EED" w:rsidP="00141F1F">
      <w:pPr>
        <w:pStyle w:val="40"/>
      </w:pPr>
      <w:bookmarkStart w:id="97" w:name="_Toc53331354"/>
      <w:r w:rsidRPr="00DD2EED">
        <w:rPr>
          <w:rtl/>
        </w:rPr>
        <w:t>המציע אינו מצוי בהליכי פשיטת רגל או פירוק ולא מתנהלות נגד המציע תביעות מהותיות, שעלולים לפגוע בתפקודו ככל שיזכה במכרז.</w:t>
      </w:r>
      <w:bookmarkEnd w:id="97"/>
    </w:p>
    <w:p w14:paraId="01A2DB64" w14:textId="77777777" w:rsidR="00DD2EED" w:rsidRPr="00DD2EED" w:rsidRDefault="00DD2EED" w:rsidP="00141F1F">
      <w:pPr>
        <w:pStyle w:val="40"/>
      </w:pPr>
      <w:bookmarkStart w:id="98" w:name="_Toc53331355"/>
      <w:r w:rsidRPr="00DD2EED">
        <w:rPr>
          <w:rtl/>
        </w:rPr>
        <w:t>אין מניעה לפי כל דין להשתתפות המציע במכרז.</w:t>
      </w:r>
      <w:bookmarkEnd w:id="98"/>
    </w:p>
    <w:p w14:paraId="5FC74F83" w14:textId="77777777" w:rsidR="00DD2EED" w:rsidRPr="00DD2EED" w:rsidRDefault="00DD2EED" w:rsidP="00141F1F">
      <w:pPr>
        <w:pStyle w:val="40"/>
      </w:pPr>
      <w:bookmarkStart w:id="99" w:name="_Toc53331356"/>
      <w:r w:rsidRPr="00DD2EED">
        <w:rPr>
          <w:rtl/>
        </w:rPr>
        <w:t>אין ב</w:t>
      </w:r>
      <w:r w:rsidRPr="00DD2EED">
        <w:rPr>
          <w:rFonts w:hint="eastAsia"/>
          <w:rtl/>
        </w:rPr>
        <w:t>הגשת</w:t>
      </w:r>
      <w:r w:rsidRPr="00DD2EED">
        <w:rPr>
          <w:rtl/>
        </w:rPr>
        <w:t xml:space="preserve"> </w:t>
      </w:r>
      <w:r w:rsidRPr="00DD2EED">
        <w:rPr>
          <w:rFonts w:hint="eastAsia"/>
          <w:rtl/>
        </w:rPr>
        <w:t>הצעה</w:t>
      </w:r>
      <w:r w:rsidRPr="00DD2EED">
        <w:rPr>
          <w:rtl/>
        </w:rPr>
        <w:t xml:space="preserve"> </w:t>
      </w:r>
      <w:r w:rsidRPr="00DD2EED">
        <w:rPr>
          <w:rFonts w:hint="eastAsia"/>
          <w:rtl/>
        </w:rPr>
        <w:t>במכרז</w:t>
      </w:r>
      <w:r w:rsidRPr="00DD2EED">
        <w:rPr>
          <w:rtl/>
        </w:rPr>
        <w:t xml:space="preserve"> </w:t>
      </w:r>
      <w:r w:rsidRPr="00DD2EED">
        <w:rPr>
          <w:rFonts w:hint="eastAsia"/>
          <w:rtl/>
        </w:rPr>
        <w:t>או</w:t>
      </w:r>
      <w:r w:rsidRPr="00DD2EED">
        <w:rPr>
          <w:rtl/>
        </w:rPr>
        <w:t xml:space="preserve"> </w:t>
      </w:r>
      <w:r w:rsidRPr="00DD2EED">
        <w:rPr>
          <w:rFonts w:hint="eastAsia"/>
          <w:rtl/>
        </w:rPr>
        <w:t>ב</w:t>
      </w:r>
      <w:r w:rsidRPr="00DD2EED">
        <w:rPr>
          <w:rtl/>
        </w:rPr>
        <w:t xml:space="preserve">ביצוע </w:t>
      </w:r>
      <w:r w:rsidRPr="00DD2EED">
        <w:rPr>
          <w:rFonts w:hint="eastAsia"/>
          <w:rtl/>
        </w:rPr>
        <w:t>ההתקשרות</w:t>
      </w:r>
      <w:r w:rsidRPr="00DD2EED">
        <w:rPr>
          <w:rtl/>
        </w:rPr>
        <w:t xml:space="preserve"> נושא המכרז, על ידי המציע, </w:t>
      </w:r>
      <w:r w:rsidRPr="00DD2EED">
        <w:rPr>
          <w:rFonts w:hint="eastAsia"/>
          <w:rtl/>
        </w:rPr>
        <w:t>כ</w:t>
      </w:r>
      <w:r w:rsidRPr="00DD2EED">
        <w:rPr>
          <w:rtl/>
        </w:rPr>
        <w:t xml:space="preserve">די ליצור ניגוד עניינים, בין במישרין ובין בעקיפין, בין המציע </w:t>
      </w:r>
      <w:r w:rsidRPr="00DD2EED">
        <w:rPr>
          <w:rFonts w:hint="eastAsia"/>
          <w:rtl/>
        </w:rPr>
        <w:t>ל</w:t>
      </w:r>
      <w:r w:rsidRPr="00DD2EED">
        <w:rPr>
          <w:rtl/>
        </w:rPr>
        <w:t>מזמין.</w:t>
      </w:r>
      <w:bookmarkEnd w:id="99"/>
    </w:p>
    <w:p w14:paraId="7C4239AA" w14:textId="77777777" w:rsidR="00DD2EED" w:rsidRPr="00DD2EED" w:rsidRDefault="00DD2EED" w:rsidP="00141F1F">
      <w:pPr>
        <w:pStyle w:val="40"/>
        <w:rPr>
          <w:rtl/>
        </w:rPr>
      </w:pPr>
      <w:r w:rsidRPr="00DD2EED">
        <w:rPr>
          <w:rtl/>
        </w:rPr>
        <w:t xml:space="preserve">המציע </w:t>
      </w:r>
      <w:r w:rsidRPr="00DD2EED">
        <w:rPr>
          <w:rFonts w:hint="cs"/>
          <w:rtl/>
        </w:rPr>
        <w:t>מת</w:t>
      </w:r>
      <w:r w:rsidRPr="00DD2EED">
        <w:rPr>
          <w:rtl/>
        </w:rPr>
        <w:t>חייב לעדכן בכתב את עורך המכרז</w:t>
      </w:r>
      <w:r w:rsidRPr="00DD2EED">
        <w:rPr>
          <w:rFonts w:hint="cs"/>
          <w:rtl/>
        </w:rPr>
        <w:t>,</w:t>
      </w:r>
      <w:r w:rsidRPr="00DD2EED">
        <w:rPr>
          <w:rtl/>
        </w:rPr>
        <w:t xml:space="preserve"> ללא דיחוי</w:t>
      </w:r>
      <w:r w:rsidRPr="00DD2EED">
        <w:rPr>
          <w:rFonts w:hint="cs"/>
          <w:rtl/>
        </w:rPr>
        <w:t>,</w:t>
      </w:r>
      <w:r w:rsidRPr="00DD2EED">
        <w:rPr>
          <w:rtl/>
        </w:rPr>
        <w:t xml:space="preserve"> בכל שינוי </w:t>
      </w:r>
      <w:r w:rsidRPr="00DD2EED">
        <w:rPr>
          <w:rFonts w:hint="cs"/>
          <w:rtl/>
        </w:rPr>
        <w:t xml:space="preserve">מהותי </w:t>
      </w:r>
      <w:r w:rsidRPr="00DD2EED">
        <w:rPr>
          <w:rtl/>
        </w:rPr>
        <w:t>אשר חל במידע שמסר במסגרת</w:t>
      </w:r>
      <w:r w:rsidRPr="00DD2EED">
        <w:rPr>
          <w:rFonts w:hint="cs"/>
          <w:rtl/>
        </w:rPr>
        <w:t xml:space="preserve"> הצעתו</w:t>
      </w:r>
      <w:r w:rsidRPr="00DD2EED">
        <w:rPr>
          <w:rtl/>
        </w:rPr>
        <w:t xml:space="preserve"> המכרז</w:t>
      </w:r>
      <w:r w:rsidRPr="00DD2EED">
        <w:rPr>
          <w:rFonts w:hint="cs"/>
          <w:rtl/>
        </w:rPr>
        <w:t>.</w:t>
      </w:r>
    </w:p>
    <w:p w14:paraId="13AB3BB3" w14:textId="77777777" w:rsidR="00DD2EED" w:rsidRPr="00C72230" w:rsidRDefault="00DD2EED" w:rsidP="004E06D3">
      <w:pPr>
        <w:pStyle w:val="3"/>
      </w:pPr>
      <w:r w:rsidRPr="00C72230">
        <w:rPr>
          <w:rtl/>
        </w:rPr>
        <w:t xml:space="preserve">אי תיאום </w:t>
      </w:r>
      <w:r w:rsidRPr="00C72230">
        <w:rPr>
          <w:rFonts w:hint="eastAsia"/>
          <w:rtl/>
        </w:rPr>
        <w:t>הצעות</w:t>
      </w:r>
      <w:r w:rsidRPr="00C72230">
        <w:rPr>
          <w:rtl/>
        </w:rPr>
        <w:t xml:space="preserve"> מכרז </w:t>
      </w:r>
    </w:p>
    <w:p w14:paraId="2B1E0F21" w14:textId="77777777" w:rsidR="00DD2EED" w:rsidRPr="00EE64EA" w:rsidRDefault="00DD2EED" w:rsidP="00141F1F">
      <w:pPr>
        <w:pStyle w:val="40"/>
        <w:rPr>
          <w:rtl/>
        </w:rPr>
      </w:pPr>
      <w:bookmarkStart w:id="100" w:name="_Toc53331357"/>
      <w:r w:rsidRPr="00EE64EA">
        <w:rPr>
          <w:rtl/>
        </w:rPr>
        <w:t>ה</w:t>
      </w:r>
      <w:r w:rsidRPr="00EE64EA">
        <w:rPr>
          <w:rFonts w:hint="eastAsia"/>
          <w:rtl/>
        </w:rPr>
        <w:t>פרטים</w:t>
      </w:r>
      <w:r w:rsidRPr="00EE64EA">
        <w:rPr>
          <w:rtl/>
        </w:rPr>
        <w:t xml:space="preserve"> </w:t>
      </w:r>
      <w:r w:rsidRPr="00EE64EA">
        <w:rPr>
          <w:rFonts w:hint="eastAsia"/>
          <w:rtl/>
        </w:rPr>
        <w:t>ה</w:t>
      </w:r>
      <w:r w:rsidRPr="00EE64EA">
        <w:rPr>
          <w:rtl/>
        </w:rPr>
        <w:t>מופיעים בהצעה זו הוחלטו על ידי המציע באופן עצמאי, ללא התייעצות, הסדר או קשר עם מציע אחר.</w:t>
      </w:r>
      <w:bookmarkEnd w:id="100"/>
      <w:r w:rsidRPr="00EE64EA">
        <w:rPr>
          <w:rtl/>
        </w:rPr>
        <w:t xml:space="preserve"> </w:t>
      </w:r>
    </w:p>
    <w:p w14:paraId="3B373B4E" w14:textId="77777777" w:rsidR="00DD2EED" w:rsidRPr="00EE64EA" w:rsidRDefault="00DD2EED" w:rsidP="00141F1F">
      <w:pPr>
        <w:pStyle w:val="40"/>
        <w:rPr>
          <w:rtl/>
        </w:rPr>
      </w:pPr>
      <w:bookmarkStart w:id="101" w:name="_Toc53331358"/>
      <w:r w:rsidRPr="00EE64EA">
        <w:rPr>
          <w:rFonts w:hint="eastAsia"/>
          <w:rtl/>
        </w:rPr>
        <w:t>פרטי</w:t>
      </w:r>
      <w:r w:rsidRPr="00EE64EA">
        <w:rPr>
          <w:rtl/>
        </w:rPr>
        <w:t xml:space="preserve"> </w:t>
      </w:r>
      <w:r w:rsidRPr="00EE64EA">
        <w:rPr>
          <w:rFonts w:hint="eastAsia"/>
          <w:rtl/>
        </w:rPr>
        <w:t>ההצעה</w:t>
      </w:r>
      <w:r w:rsidRPr="00EE64EA">
        <w:rPr>
          <w:rtl/>
        </w:rPr>
        <w:t xml:space="preserve"> לא </w:t>
      </w:r>
      <w:r w:rsidRPr="00EE64EA">
        <w:rPr>
          <w:rFonts w:hint="eastAsia"/>
          <w:rtl/>
        </w:rPr>
        <w:t>הוצגו</w:t>
      </w:r>
      <w:r w:rsidRPr="00EE64EA">
        <w:rPr>
          <w:rtl/>
        </w:rPr>
        <w:t xml:space="preserve"> או יוצגו בפני כל אדם או תאגיד אשר מציע הצעות במכרז זה.</w:t>
      </w:r>
      <w:bookmarkEnd w:id="101"/>
      <w:r w:rsidRPr="00EE64EA">
        <w:rPr>
          <w:rtl/>
        </w:rPr>
        <w:t xml:space="preserve"> </w:t>
      </w:r>
    </w:p>
    <w:p w14:paraId="50EB02C4" w14:textId="77777777" w:rsidR="00DD2EED" w:rsidRPr="00EE64EA" w:rsidRDefault="00DD2EED" w:rsidP="00141F1F">
      <w:pPr>
        <w:pStyle w:val="40"/>
        <w:rPr>
          <w:rtl/>
        </w:rPr>
      </w:pPr>
      <w:bookmarkStart w:id="102" w:name="_Toc53331359"/>
      <w:r w:rsidRPr="00EE64EA">
        <w:rPr>
          <w:rtl/>
        </w:rPr>
        <w:t>המציע לא היה מעורב בניסיון להניא מתחרה אחר מלהגיש הצעות במכרז זה</w:t>
      </w:r>
      <w:r w:rsidRPr="00EE64EA">
        <w:rPr>
          <w:rFonts w:hint="cs"/>
          <w:rtl/>
        </w:rPr>
        <w:t xml:space="preserve">, ולא היה מעורב בדרך כלשהי בהצעה שהוגשה על ידי מציע אחר. </w:t>
      </w:r>
      <w:bookmarkEnd w:id="102"/>
    </w:p>
    <w:p w14:paraId="62D5F477" w14:textId="77777777" w:rsidR="00DD2EED" w:rsidRPr="00EE64EA" w:rsidRDefault="00DD2EED" w:rsidP="00141F1F">
      <w:pPr>
        <w:pStyle w:val="40"/>
        <w:rPr>
          <w:rtl/>
        </w:rPr>
      </w:pPr>
      <w:bookmarkStart w:id="103" w:name="_Toc53331360"/>
      <w:r w:rsidRPr="00EE64EA">
        <w:rPr>
          <w:rtl/>
        </w:rPr>
        <w:t xml:space="preserve">המציע לא היה, </w:t>
      </w:r>
      <w:r w:rsidRPr="00EE64EA">
        <w:rPr>
          <w:rFonts w:hint="eastAsia"/>
          <w:rtl/>
        </w:rPr>
        <w:t>ולא</w:t>
      </w:r>
      <w:r w:rsidRPr="00EE64EA">
        <w:rPr>
          <w:rtl/>
        </w:rPr>
        <w:t xml:space="preserve"> </w:t>
      </w:r>
      <w:r w:rsidRPr="00EE64EA">
        <w:rPr>
          <w:rFonts w:hint="eastAsia"/>
          <w:rtl/>
        </w:rPr>
        <w:t>מתכוון</w:t>
      </w:r>
      <w:r w:rsidRPr="00EE64EA">
        <w:rPr>
          <w:rtl/>
        </w:rPr>
        <w:t xml:space="preserve"> </w:t>
      </w:r>
      <w:r w:rsidRPr="00EE64EA">
        <w:rPr>
          <w:rFonts w:hint="eastAsia"/>
          <w:rtl/>
        </w:rPr>
        <w:t>להיות</w:t>
      </w:r>
      <w:r w:rsidRPr="00EE64EA">
        <w:rPr>
          <w:rtl/>
        </w:rPr>
        <w:t xml:space="preserve"> מעורב בניסיון לגרום למתחרה אחר להגיש הצעה גבוהה או נמוכה יותר מהצעתו זו.</w:t>
      </w:r>
      <w:bookmarkEnd w:id="103"/>
    </w:p>
    <w:p w14:paraId="45105C36" w14:textId="77777777" w:rsidR="00DD2EED" w:rsidRPr="00EE64EA" w:rsidRDefault="00DD2EED" w:rsidP="00141F1F">
      <w:pPr>
        <w:pStyle w:val="40"/>
      </w:pPr>
      <w:bookmarkStart w:id="104" w:name="_Toc53331361"/>
      <w:r w:rsidRPr="00EE64EA">
        <w:rPr>
          <w:rtl/>
        </w:rPr>
        <w:t>המציע לא היה מעורב בניסיון לגרום למתחרה להגיש הצעה בלתי תחרותית מכל סוג שהוא.</w:t>
      </w:r>
      <w:bookmarkEnd w:id="104"/>
    </w:p>
    <w:p w14:paraId="1FAE5B6F" w14:textId="77777777" w:rsidR="00DD2EED" w:rsidRPr="00BA3488" w:rsidRDefault="00DD2EED" w:rsidP="00141F1F">
      <w:pPr>
        <w:pStyle w:val="40"/>
      </w:pPr>
      <w:bookmarkStart w:id="105" w:name="_Toc53331362"/>
      <w:r w:rsidRPr="00EE64EA">
        <w:rPr>
          <w:rtl/>
        </w:rPr>
        <w:t>הצעה זו מוגשת בתום</w:t>
      </w:r>
      <w:r w:rsidRPr="002A3E64">
        <w:rPr>
          <w:rtl/>
        </w:rPr>
        <w:t xml:space="preserve"> לב.</w:t>
      </w:r>
      <w:bookmarkEnd w:id="105"/>
    </w:p>
    <w:p w14:paraId="7EF686AA" w14:textId="77777777" w:rsidR="00DD2EED" w:rsidRPr="00C72230" w:rsidRDefault="00DD2EED" w:rsidP="004E06D3">
      <w:pPr>
        <w:pStyle w:val="3"/>
      </w:pPr>
      <w:r w:rsidRPr="00C72230">
        <w:rPr>
          <w:rtl/>
        </w:rPr>
        <w:t>עצמאות המציע</w:t>
      </w:r>
    </w:p>
    <w:p w14:paraId="529923B0" w14:textId="77777777" w:rsidR="00DD2EED" w:rsidRPr="00EE64EA" w:rsidRDefault="00DD2EED" w:rsidP="00141F1F">
      <w:pPr>
        <w:pStyle w:val="40"/>
      </w:pPr>
      <w:bookmarkStart w:id="106" w:name="_Toc53331363"/>
      <w:r w:rsidRPr="00EE64EA">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A20E5">
        <w:rPr>
          <w:b w:val="0"/>
          <w:bCs/>
        </w:rPr>
        <w:t>(</w:t>
      </w:r>
      <w:r w:rsidRPr="007A20E5">
        <w:rPr>
          <w:rtl/>
        </w:rPr>
        <w:t>.</w:t>
      </w:r>
      <w:bookmarkEnd w:id="106"/>
    </w:p>
    <w:p w14:paraId="57FB018F" w14:textId="77777777" w:rsidR="00DD2EED" w:rsidRPr="00EE64EA" w:rsidRDefault="00DD2EED" w:rsidP="00141F1F">
      <w:pPr>
        <w:pStyle w:val="40"/>
      </w:pPr>
      <w:bookmarkStart w:id="107" w:name="_Toc53331364"/>
      <w:r w:rsidRPr="00EE64EA">
        <w:rPr>
          <w:rtl/>
        </w:rPr>
        <w:t>גורם אחד אינו מחזיק ב-25% יותר מאמצעי שליטה בו ובמציע נוסף במכרז.</w:t>
      </w:r>
      <w:bookmarkEnd w:id="107"/>
      <w:r w:rsidRPr="00EE64EA">
        <w:rPr>
          <w:rtl/>
        </w:rPr>
        <w:t xml:space="preserve"> </w:t>
      </w:r>
    </w:p>
    <w:p w14:paraId="5377B6FF" w14:textId="77777777" w:rsidR="00DD2EED" w:rsidRDefault="00DD2EED" w:rsidP="00141F1F">
      <w:pPr>
        <w:pStyle w:val="40"/>
      </w:pPr>
      <w:bookmarkStart w:id="108" w:name="_Toc53331365"/>
      <w:r w:rsidRPr="00EE64EA">
        <w:rPr>
          <w:rtl/>
        </w:rPr>
        <w:t>המציע</w:t>
      </w:r>
      <w:r w:rsidRPr="002A3E64">
        <w:rPr>
          <w:rtl/>
        </w:rPr>
        <w:t xml:space="preserve"> אינו קבלן משנה של מציע אחר במכרז, בקשר עם ביצוע השירותים במכרז זה.</w:t>
      </w:r>
      <w:bookmarkEnd w:id="108"/>
    </w:p>
    <w:p w14:paraId="32B42BA1" w14:textId="77777777" w:rsidR="00264DD7" w:rsidRDefault="005965D7" w:rsidP="005965D7">
      <w:pPr>
        <w:pStyle w:val="3"/>
      </w:pPr>
      <w:r>
        <w:rPr>
          <w:rFonts w:hint="cs"/>
          <w:rtl/>
        </w:rPr>
        <w:t>כוונה להתקשר עם קבלן</w:t>
      </w:r>
      <w:r w:rsidR="00264DD7" w:rsidRPr="00C112A1">
        <w:rPr>
          <w:rtl/>
        </w:rPr>
        <w:t xml:space="preserve"> </w:t>
      </w:r>
      <w:r w:rsidR="00264DD7" w:rsidRPr="00C112A1">
        <w:rPr>
          <w:rFonts w:hint="eastAsia"/>
          <w:rtl/>
        </w:rPr>
        <w:t>משנה</w:t>
      </w:r>
      <w:r w:rsidR="00264DD7">
        <w:rPr>
          <w:rFonts w:hint="cs"/>
          <w:rtl/>
        </w:rPr>
        <w:t xml:space="preserve"> </w:t>
      </w:r>
    </w:p>
    <w:p w14:paraId="44FA94E8" w14:textId="77777777" w:rsidR="007D7B9B" w:rsidRDefault="00D042C6" w:rsidP="005965D7">
      <w:pPr>
        <w:pStyle w:val="40"/>
      </w:pPr>
      <w:sdt>
        <w:sdtPr>
          <w:rPr>
            <w:rFonts w:eastAsia="MS Gothic"/>
            <w:rtl/>
          </w:rPr>
          <w:id w:val="1302659567"/>
          <w14:checkbox>
            <w14:checked w14:val="0"/>
            <w14:checkedState w14:val="2612" w14:font="MS Gothic"/>
            <w14:uncheckedState w14:val="2610" w14:font="MS Gothic"/>
          </w14:checkbox>
        </w:sdtPr>
        <w:sdtContent>
          <w:r w:rsidR="007D7B9B">
            <w:rPr>
              <w:rFonts w:ascii="Segoe UI Symbol" w:eastAsia="MS Gothic" w:hAnsi="Segoe UI Symbol" w:cs="Segoe UI Symbol" w:hint="cs"/>
              <w:rtl/>
            </w:rPr>
            <w:t>☐</w:t>
          </w:r>
        </w:sdtContent>
      </w:sdt>
      <w:r w:rsidR="007D7B9B" w:rsidRPr="00457CD0">
        <w:rPr>
          <w:rtl/>
        </w:rPr>
        <w:t xml:space="preserve"> </w:t>
      </w:r>
      <w:r w:rsidR="007D7B9B" w:rsidRPr="00457CD0">
        <w:rPr>
          <w:rFonts w:hint="cs"/>
          <w:rtl/>
        </w:rPr>
        <w:t>בסימון</w:t>
      </w:r>
      <w:r w:rsidR="007D7B9B" w:rsidRPr="00457CD0">
        <w:rPr>
          <w:rtl/>
        </w:rPr>
        <w:t xml:space="preserve"> </w:t>
      </w:r>
      <w:r w:rsidR="007D7B9B" w:rsidRPr="008C601F">
        <w:t>X</w:t>
      </w:r>
      <w:r w:rsidR="007D7B9B" w:rsidRPr="008C601F">
        <w:rPr>
          <w:rtl/>
        </w:rPr>
        <w:t xml:space="preserve"> בסעיף</w:t>
      </w:r>
      <w:r w:rsidR="007D7B9B" w:rsidRPr="00457CD0">
        <w:rPr>
          <w:rtl/>
        </w:rPr>
        <w:t xml:space="preserve"> זה, המציע מצהיר כי </w:t>
      </w:r>
      <w:r w:rsidR="005965D7">
        <w:rPr>
          <w:rFonts w:hint="cs"/>
          <w:rtl/>
        </w:rPr>
        <w:t>בכוונתו להתקשר עם</w:t>
      </w:r>
      <w:r w:rsidR="007D7B9B">
        <w:rPr>
          <w:rFonts w:hint="cs"/>
          <w:rtl/>
        </w:rPr>
        <w:t xml:space="preserve"> קבלן משנה</w:t>
      </w:r>
      <w:r w:rsidR="008503E3">
        <w:rPr>
          <w:rFonts w:hint="cs"/>
          <w:rtl/>
        </w:rPr>
        <w:t xml:space="preserve"> לצורך מערך הפצה (הובלה ואחסנה).</w:t>
      </w:r>
    </w:p>
    <w:p w14:paraId="5C2F64D1" w14:textId="77777777" w:rsidR="007D7B9B" w:rsidRPr="00F00A2A" w:rsidRDefault="00D042C6" w:rsidP="00101061">
      <w:pPr>
        <w:pStyle w:val="40"/>
      </w:pPr>
      <w:sdt>
        <w:sdtPr>
          <w:rPr>
            <w:rFonts w:ascii="Segoe UI Symbol" w:eastAsia="MS Gothic" w:hAnsi="Segoe UI Symbol" w:cs="Segoe UI Symbol"/>
            <w:rtl/>
          </w:rPr>
          <w:id w:val="-1059401478"/>
          <w14:checkbox>
            <w14:checked w14:val="0"/>
            <w14:checkedState w14:val="2612" w14:font="MS Gothic"/>
            <w14:uncheckedState w14:val="2610" w14:font="MS Gothic"/>
          </w14:checkbox>
        </w:sdtPr>
        <w:sdtContent>
          <w:r w:rsidR="009B1D95">
            <w:rPr>
              <w:rFonts w:ascii="MS Gothic" w:eastAsia="MS Gothic" w:hAnsi="MS Gothic" w:cs="Segoe UI Symbol" w:hint="eastAsia"/>
              <w:rtl/>
            </w:rPr>
            <w:t>☐</w:t>
          </w:r>
        </w:sdtContent>
      </w:sdt>
      <w:r w:rsidR="007D7B9B" w:rsidRPr="00457CD0">
        <w:rPr>
          <w:rtl/>
        </w:rPr>
        <w:t xml:space="preserve"> </w:t>
      </w:r>
      <w:r w:rsidR="007D7B9B" w:rsidRPr="00457CD0">
        <w:rPr>
          <w:rFonts w:hint="cs"/>
          <w:rtl/>
        </w:rPr>
        <w:t>בסימון</w:t>
      </w:r>
      <w:r w:rsidR="007D7B9B" w:rsidRPr="00457CD0">
        <w:rPr>
          <w:rtl/>
        </w:rPr>
        <w:t xml:space="preserve"> </w:t>
      </w:r>
      <w:r w:rsidR="007D7B9B" w:rsidRPr="008C601F">
        <w:t>X</w:t>
      </w:r>
      <w:r w:rsidR="007D7B9B" w:rsidRPr="008C601F">
        <w:rPr>
          <w:rtl/>
        </w:rPr>
        <w:t xml:space="preserve"> בסעיף</w:t>
      </w:r>
      <w:r w:rsidR="007D7B9B" w:rsidRPr="00457CD0">
        <w:rPr>
          <w:rtl/>
        </w:rPr>
        <w:t xml:space="preserve"> זה, המציע מצהיר כי </w:t>
      </w:r>
      <w:r w:rsidR="00101061">
        <w:rPr>
          <w:rFonts w:hint="cs"/>
          <w:rtl/>
        </w:rPr>
        <w:t>בכוונתו להתקשר עם</w:t>
      </w:r>
      <w:r w:rsidR="007D7B9B">
        <w:rPr>
          <w:rFonts w:hint="cs"/>
          <w:rtl/>
        </w:rPr>
        <w:t xml:space="preserve"> קבלן משנה לצורך מוקד </w:t>
      </w:r>
      <w:r w:rsidR="008342EF">
        <w:rPr>
          <w:rFonts w:hint="cs"/>
          <w:rtl/>
        </w:rPr>
        <w:t>שירות</w:t>
      </w:r>
      <w:r w:rsidR="007D7B9B" w:rsidRPr="00F00A2A">
        <w:rPr>
          <w:rFonts w:hint="cs"/>
          <w:rtl/>
        </w:rPr>
        <w:t xml:space="preserve"> לקוחות</w:t>
      </w:r>
      <w:r w:rsidR="00101061">
        <w:rPr>
          <w:rFonts w:hint="cs"/>
          <w:rtl/>
        </w:rPr>
        <w:t>.</w:t>
      </w:r>
    </w:p>
    <w:p w14:paraId="213B8C48" w14:textId="77777777" w:rsidR="00DD2EED" w:rsidRDefault="00DD2EED" w:rsidP="00B12036">
      <w:pPr>
        <w:pStyle w:val="2"/>
      </w:pPr>
      <w:bookmarkStart w:id="109" w:name="_Toc43400633"/>
      <w:bookmarkStart w:id="110" w:name="_Toc44931944"/>
      <w:bookmarkStart w:id="111" w:name="_Toc44932031"/>
      <w:bookmarkStart w:id="112" w:name="_Toc53331366"/>
      <w:bookmarkStart w:id="113" w:name="_Toc53498858"/>
      <w:bookmarkStart w:id="114" w:name="_Toc141511931"/>
      <w:bookmarkStart w:id="115" w:name="_Toc143684047"/>
      <w:r>
        <w:rPr>
          <w:rFonts w:hint="cs"/>
          <w:rtl/>
        </w:rPr>
        <w:t>בקשה למתן העדפה</w:t>
      </w:r>
      <w:bookmarkEnd w:id="109"/>
      <w:bookmarkEnd w:id="110"/>
      <w:bookmarkEnd w:id="111"/>
      <w:bookmarkEnd w:id="112"/>
      <w:bookmarkEnd w:id="113"/>
      <w:bookmarkEnd w:id="114"/>
      <w:bookmarkEnd w:id="115"/>
    </w:p>
    <w:p w14:paraId="04815E48" w14:textId="77777777" w:rsidR="00DD2EED" w:rsidRPr="00C72230" w:rsidRDefault="00DD2EED" w:rsidP="00B12036">
      <w:pPr>
        <w:pStyle w:val="3"/>
        <w:rPr>
          <w:rtl/>
        </w:rPr>
      </w:pPr>
      <w:bookmarkStart w:id="116" w:name="_Toc42501739"/>
      <w:bookmarkStart w:id="117" w:name="_Toc42589797"/>
      <w:bookmarkStart w:id="118" w:name="_Toc42589890"/>
      <w:bookmarkStart w:id="119" w:name="_Toc43197227"/>
      <w:bookmarkStart w:id="120" w:name="_Toc44931945"/>
      <w:bookmarkStart w:id="121" w:name="_Toc44932032"/>
      <w:bookmarkStart w:id="122" w:name="_Toc49766707"/>
      <w:bookmarkStart w:id="123" w:name="_Toc49766796"/>
      <w:bookmarkStart w:id="124" w:name="_Toc53330159"/>
      <w:bookmarkEnd w:id="116"/>
      <w:bookmarkEnd w:id="117"/>
      <w:bookmarkEnd w:id="118"/>
      <w:bookmarkEnd w:id="119"/>
      <w:bookmarkEnd w:id="120"/>
      <w:bookmarkEnd w:id="121"/>
      <w:bookmarkEnd w:id="122"/>
      <w:bookmarkEnd w:id="123"/>
      <w:bookmarkEnd w:id="124"/>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720AA581" w14:textId="77777777" w:rsidR="00DD2EED" w:rsidRPr="00BA3488" w:rsidRDefault="00DD2EED" w:rsidP="00141F1F">
      <w:pPr>
        <w:pStyle w:val="40"/>
      </w:pPr>
      <w:bookmarkStart w:id="12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125"/>
    </w:p>
    <w:p w14:paraId="1D7C2C4B" w14:textId="77777777" w:rsidR="00DD2EED" w:rsidRPr="009B1D95" w:rsidRDefault="00DD2EED" w:rsidP="00B12036">
      <w:pPr>
        <w:pStyle w:val="3"/>
      </w:pPr>
      <w:bookmarkStart w:id="126" w:name="show_IsTovin_8"/>
      <w:bookmarkStart w:id="127" w:name="hidden_AmotMidaA_3"/>
      <w:bookmarkStart w:id="128" w:name="hidden_TovinAndMehir"/>
      <w:r w:rsidRPr="009B1D95">
        <w:rPr>
          <w:rFonts w:hint="eastAsia"/>
          <w:rtl/>
        </w:rPr>
        <w:t>העדפת</w:t>
      </w:r>
      <w:r w:rsidRPr="009B1D95">
        <w:rPr>
          <w:rtl/>
        </w:rPr>
        <w:t xml:space="preserve"> </w:t>
      </w:r>
      <w:r w:rsidRPr="009B1D95">
        <w:rPr>
          <w:rFonts w:hint="eastAsia"/>
          <w:rtl/>
        </w:rPr>
        <w:t>תוצרת</w:t>
      </w:r>
      <w:r w:rsidRPr="009B1D95">
        <w:rPr>
          <w:rtl/>
        </w:rPr>
        <w:t xml:space="preserve"> </w:t>
      </w:r>
      <w:r w:rsidRPr="009B1D95">
        <w:rPr>
          <w:rFonts w:hint="eastAsia"/>
          <w:rtl/>
        </w:rPr>
        <w:t>הארץ</w:t>
      </w:r>
    </w:p>
    <w:p w14:paraId="3FBBF869" w14:textId="77777777" w:rsidR="007F673D" w:rsidRDefault="007F673D" w:rsidP="000D6136">
      <w:pPr>
        <w:pStyle w:val="40"/>
        <w:rPr>
          <w:sz w:val="20"/>
          <w:szCs w:val="20"/>
        </w:rPr>
      </w:pPr>
      <w:r>
        <w:rPr>
          <w:rtl/>
        </w:rPr>
        <w:t xml:space="preserve">העדפת תוצרת הארץ במכרז תתבצע בהתאם לתקנות חובת המכרזים (העדפת תוצרת הארץ), תשנ"ה – 1995. מנגנון העדפה יפורט </w:t>
      </w:r>
      <w:r w:rsidR="0053337C">
        <w:rPr>
          <w:rFonts w:hint="cs"/>
          <w:rtl/>
        </w:rPr>
        <w:t xml:space="preserve">במסמכי התיחור, </w:t>
      </w:r>
      <w:r w:rsidR="0053337C">
        <w:rPr>
          <w:rtl/>
        </w:rPr>
        <w:t>ככל שהדבר יידרש</w:t>
      </w:r>
      <w:r>
        <w:rPr>
          <w:rtl/>
        </w:rPr>
        <w:t>.</w:t>
      </w:r>
    </w:p>
    <w:p w14:paraId="2935B2B5" w14:textId="77777777" w:rsidR="00DD2EED" w:rsidRDefault="00DD2EED" w:rsidP="00F25F34">
      <w:pPr>
        <w:pStyle w:val="2"/>
        <w:rPr>
          <w:rtl/>
        </w:rPr>
      </w:pPr>
      <w:bookmarkStart w:id="129" w:name="_Toc43400634"/>
      <w:bookmarkStart w:id="130" w:name="_Toc44931946"/>
      <w:bookmarkStart w:id="131" w:name="_Toc44932033"/>
      <w:bookmarkStart w:id="132" w:name="_Toc53331370"/>
      <w:bookmarkStart w:id="133" w:name="_Toc53498859"/>
      <w:bookmarkStart w:id="134" w:name="_Toc141511932"/>
      <w:bookmarkStart w:id="135" w:name="_Toc143684048"/>
      <w:bookmarkEnd w:id="126"/>
      <w:bookmarkEnd w:id="127"/>
      <w:bookmarkEnd w:id="128"/>
      <w:r>
        <w:rPr>
          <w:rFonts w:hint="cs"/>
          <w:rtl/>
        </w:rPr>
        <w:t>בקשה לחיסיון</w:t>
      </w:r>
      <w:bookmarkEnd w:id="129"/>
      <w:bookmarkEnd w:id="130"/>
      <w:bookmarkEnd w:id="131"/>
      <w:bookmarkEnd w:id="132"/>
      <w:bookmarkEnd w:id="133"/>
      <w:bookmarkEnd w:id="134"/>
      <w:bookmarkEnd w:id="135"/>
      <w:r>
        <w:rPr>
          <w:rFonts w:hint="cs"/>
          <w:rtl/>
        </w:rPr>
        <w:t xml:space="preserve"> </w:t>
      </w:r>
    </w:p>
    <w:p w14:paraId="0C158613" w14:textId="77777777" w:rsidR="00DD2EED" w:rsidRPr="002248A9" w:rsidRDefault="00DD2EED" w:rsidP="00F25F34">
      <w:pPr>
        <w:pStyle w:val="3"/>
        <w:rPr>
          <w:rtl/>
        </w:rPr>
      </w:pPr>
      <w:bookmarkStart w:id="136" w:name="_Ref31795725"/>
      <w:r w:rsidRPr="002248A9">
        <w:rPr>
          <w:rtl/>
        </w:rPr>
        <w:t xml:space="preserve">יש לסמן </w:t>
      </w:r>
      <w:r w:rsidRPr="002248A9">
        <w:t>X</w:t>
      </w:r>
      <w:r w:rsidRPr="002248A9">
        <w:rPr>
          <w:rtl/>
        </w:rPr>
        <w:t xml:space="preserve"> בסעיף המתאים:</w:t>
      </w:r>
    </w:p>
    <w:bookmarkStart w:id="137" w:name="_Ref44247119"/>
    <w:p w14:paraId="30C542D9" w14:textId="77777777" w:rsidR="00DD2EED" w:rsidRPr="002248A9" w:rsidRDefault="00D042C6" w:rsidP="00141F1F">
      <w:pPr>
        <w:pStyle w:val="40"/>
      </w:pPr>
      <w:sdt>
        <w:sdtPr>
          <w:rPr>
            <w:rFonts w:eastAsiaTheme="minorHAnsi"/>
            <w:sz w:val="32"/>
            <w:szCs w:val="32"/>
            <w:rtl/>
          </w:rPr>
          <w:id w:val="1788149070"/>
          <w14:checkbox>
            <w14:checked w14:val="0"/>
            <w14:checkedState w14:val="2612" w14:font="MS Gothic"/>
            <w14:uncheckedState w14:val="2610" w14:font="MS Gothic"/>
          </w14:checkbox>
        </w:sdtPr>
        <w:sdtContent>
          <w:r w:rsidR="000119B4">
            <w:rPr>
              <w:rFonts w:ascii="Segoe UI Symbol" w:eastAsia="MS Gothic" w:hAnsi="Segoe UI Symbol" w:cs="Segoe UI Symbol" w:hint="cs"/>
              <w:sz w:val="32"/>
              <w:szCs w:val="32"/>
              <w:rtl/>
            </w:rPr>
            <w:t>☐</w:t>
          </w:r>
        </w:sdtContent>
      </w:sdt>
      <w:r w:rsidR="000119B4" w:rsidRPr="0016568C">
        <w:rPr>
          <w:rFonts w:eastAsiaTheme="minorHAnsi"/>
          <w:rtl/>
        </w:rPr>
        <w:t xml:space="preserve"> </w:t>
      </w:r>
      <w:r w:rsidR="00DD2EED" w:rsidRPr="002248A9">
        <w:rPr>
          <w:rtl/>
        </w:rPr>
        <w:t xml:space="preserve">בסימון </w:t>
      </w:r>
      <w:r w:rsidR="00DD2EED" w:rsidRPr="002248A9">
        <w:t>X</w:t>
      </w:r>
      <w:r w:rsidR="00DD2EED" w:rsidRPr="002248A9">
        <w:rPr>
          <w:rtl/>
        </w:rPr>
        <w:t xml:space="preserve"> בסעיף זה, המציע מצהיר כי </w:t>
      </w:r>
      <w:r w:rsidR="00DD2EED" w:rsidRPr="00F25F34">
        <w:rPr>
          <w:u w:val="single"/>
          <w:rtl/>
        </w:rPr>
        <w:t>אין</w:t>
      </w:r>
      <w:r w:rsidR="00DD2EED" w:rsidRPr="002248A9">
        <w:rPr>
          <w:rtl/>
        </w:rPr>
        <w:t xml:space="preserve"> בהצעתו חלקים אותם הוא מבקש להותיר חסויים.</w:t>
      </w:r>
      <w:bookmarkEnd w:id="136"/>
      <w:bookmarkEnd w:id="137"/>
    </w:p>
    <w:bookmarkStart w:id="138" w:name="_Ref31795734"/>
    <w:p w14:paraId="1AA23E4D" w14:textId="77777777" w:rsidR="00DD2EED" w:rsidRDefault="00D042C6" w:rsidP="00141F1F">
      <w:pPr>
        <w:pStyle w:val="40"/>
        <w:rPr>
          <w:rtl/>
        </w:rPr>
      </w:pPr>
      <w:sdt>
        <w:sdtPr>
          <w:rPr>
            <w:rFonts w:eastAsiaTheme="minorHAnsi"/>
            <w:sz w:val="32"/>
            <w:szCs w:val="32"/>
            <w:rtl/>
          </w:rPr>
          <w:id w:val="-1186585551"/>
          <w14:checkbox>
            <w14:checked w14:val="0"/>
            <w14:checkedState w14:val="2612" w14:font="MS Gothic"/>
            <w14:uncheckedState w14:val="2610" w14:font="MS Gothic"/>
          </w14:checkbox>
        </w:sdtPr>
        <w:sdtContent>
          <w:r w:rsidR="000119B4">
            <w:rPr>
              <w:rFonts w:ascii="Segoe UI Symbol" w:eastAsia="MS Gothic" w:hAnsi="Segoe UI Symbol" w:cs="Segoe UI Symbol" w:hint="cs"/>
              <w:sz w:val="32"/>
              <w:szCs w:val="32"/>
              <w:rtl/>
            </w:rPr>
            <w:t>☐</w:t>
          </w:r>
        </w:sdtContent>
      </w:sdt>
      <w:r w:rsidR="000119B4" w:rsidRPr="0016568C">
        <w:rPr>
          <w:rFonts w:eastAsiaTheme="minorHAnsi"/>
          <w:rtl/>
        </w:rPr>
        <w:t xml:space="preserve"> </w:t>
      </w:r>
      <w:r w:rsidR="00DD2EED" w:rsidRPr="000119B4">
        <w:rPr>
          <w:rtl/>
        </w:rPr>
        <w:t>בסימון</w:t>
      </w:r>
      <w:r w:rsidR="00DD2EED" w:rsidRPr="00C80430">
        <w:rPr>
          <w:rtl/>
        </w:rPr>
        <w:t xml:space="preserve"> </w:t>
      </w:r>
      <w:r w:rsidR="00DD2EED" w:rsidRPr="00C80430">
        <w:t>X</w:t>
      </w:r>
      <w:r w:rsidR="00DD2EED" w:rsidRPr="00C80430">
        <w:rPr>
          <w:rtl/>
        </w:rPr>
        <w:t xml:space="preserve"> בסעיף זה, המציע מצהיר כי </w:t>
      </w:r>
      <w:r w:rsidR="00DD2EED" w:rsidRPr="00F25F34">
        <w:rPr>
          <w:u w:val="single"/>
          <w:rtl/>
        </w:rPr>
        <w:t>יש</w:t>
      </w:r>
      <w:r w:rsidR="00DD2EED" w:rsidRPr="00C80430">
        <w:rPr>
          <w:rtl/>
        </w:rPr>
        <w:t xml:space="preserve"> בהצעתו חלקים אותם הוא מבקש להותיר חסויים</w:t>
      </w:r>
      <w:bookmarkEnd w:id="138"/>
      <w:r w:rsidR="00DD2EED" w:rsidRPr="00C80430">
        <w:rPr>
          <w:rtl/>
        </w:rPr>
        <w:t>.</w:t>
      </w:r>
    </w:p>
    <w:p w14:paraId="5D3CBDAD" w14:textId="77777777" w:rsidR="00DD2EED" w:rsidRPr="00E34627" w:rsidRDefault="00DD2EED" w:rsidP="00C11653">
      <w:pPr>
        <w:pStyle w:val="3fff5"/>
        <w:rPr>
          <w:rtl/>
        </w:rPr>
      </w:pPr>
      <w:r w:rsidRPr="00E34627">
        <w:rPr>
          <w:rFonts w:hint="cs"/>
          <w:rtl/>
        </w:rPr>
        <w:t xml:space="preserve">בהתאם למפורט בפרק א' למסמכי המכרז, </w:t>
      </w:r>
      <w:r w:rsidR="0064104F">
        <w:rPr>
          <w:rFonts w:hint="cs"/>
          <w:rtl/>
        </w:rPr>
        <w:t xml:space="preserve">המציע </w:t>
      </w:r>
      <w:r w:rsidR="00A373D2">
        <w:rPr>
          <w:rFonts w:hint="cs"/>
          <w:rtl/>
        </w:rPr>
        <w:t>צירף</w:t>
      </w:r>
      <w:r w:rsidR="0064104F">
        <w:rPr>
          <w:rFonts w:hint="cs"/>
          <w:rtl/>
        </w:rPr>
        <w:t xml:space="preserve"> נספח </w:t>
      </w:r>
      <w:r w:rsidR="00C11653">
        <w:rPr>
          <w:rFonts w:hint="cs"/>
          <w:rtl/>
        </w:rPr>
        <w:t>"חלקים חסויים בהצעה"</w:t>
      </w:r>
      <w:r w:rsidR="0064104F">
        <w:rPr>
          <w:rFonts w:hint="cs"/>
          <w:rtl/>
        </w:rPr>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w:t>
      </w:r>
      <w:r w:rsidR="000119B4">
        <w:rPr>
          <w:rFonts w:hint="cs"/>
          <w:rtl/>
        </w:rPr>
        <w:t>תקנה 21(ה) לתקנות חובת המכרזים)</w:t>
      </w:r>
      <w:r w:rsidRPr="00E34627">
        <w:rPr>
          <w:rtl/>
        </w:rPr>
        <w:t>.</w:t>
      </w:r>
    </w:p>
    <w:p w14:paraId="7E458E67" w14:textId="77777777" w:rsidR="009B7114" w:rsidRDefault="00335FDF" w:rsidP="001B27B2">
      <w:pPr>
        <w:pStyle w:val="2"/>
      </w:pPr>
      <w:bookmarkStart w:id="139" w:name="_Toc141511933"/>
      <w:bookmarkStart w:id="140" w:name="_Toc143684049"/>
      <w:r>
        <w:rPr>
          <w:rFonts w:hint="cs"/>
          <w:rtl/>
        </w:rPr>
        <w:t xml:space="preserve">טבלת </w:t>
      </w:r>
      <w:r w:rsidR="009E42A3">
        <w:rPr>
          <w:rFonts w:hint="cs"/>
          <w:rtl/>
        </w:rPr>
        <w:t xml:space="preserve">סיכום </w:t>
      </w:r>
      <w:r w:rsidR="009B7114" w:rsidRPr="004759C9">
        <w:rPr>
          <w:rFonts w:hint="cs"/>
          <w:rtl/>
        </w:rPr>
        <w:t>נספחים שיש לצרף להצעה</w:t>
      </w:r>
      <w:bookmarkEnd w:id="89"/>
      <w:bookmarkEnd w:id="90"/>
      <w:bookmarkEnd w:id="91"/>
      <w:bookmarkEnd w:id="92"/>
      <w:bookmarkEnd w:id="93"/>
      <w:bookmarkEnd w:id="94"/>
      <w:bookmarkEnd w:id="139"/>
      <w:bookmarkEnd w:id="140"/>
    </w:p>
    <w:tbl>
      <w:tblPr>
        <w:tblStyle w:val="1fff2"/>
        <w:bidiVisual/>
        <w:tblW w:w="8743" w:type="dxa"/>
        <w:tblInd w:w="659" w:type="dxa"/>
        <w:tblLayout w:type="fixed"/>
        <w:tblLook w:val="04A0" w:firstRow="1" w:lastRow="0" w:firstColumn="1" w:lastColumn="0" w:noHBand="0" w:noVBand="1"/>
      </w:tblPr>
      <w:tblGrid>
        <w:gridCol w:w="4350"/>
        <w:gridCol w:w="2127"/>
        <w:gridCol w:w="2266"/>
      </w:tblGrid>
      <w:tr w:rsidR="00B73937" w:rsidRPr="00017346" w14:paraId="128D3AAD" w14:textId="77777777" w:rsidTr="00710323">
        <w:trPr>
          <w:trHeight w:val="518"/>
          <w:tblHeader/>
        </w:trPr>
        <w:tc>
          <w:tcPr>
            <w:tcW w:w="4350" w:type="dxa"/>
            <w:shd w:val="clear" w:color="auto" w:fill="F2F2F2" w:themeFill="background1" w:themeFillShade="F2"/>
            <w:vAlign w:val="center"/>
          </w:tcPr>
          <w:p w14:paraId="4D750F96" w14:textId="77777777" w:rsidR="00B73937" w:rsidRPr="00017346" w:rsidRDefault="00B73937" w:rsidP="001B27B2">
            <w:pPr>
              <w:spacing w:line="360" w:lineRule="auto"/>
              <w:jc w:val="center"/>
              <w:rPr>
                <w:rFonts w:ascii="David" w:hAnsi="David" w:cs="David"/>
                <w:b/>
                <w:bCs/>
                <w:rtl/>
              </w:rPr>
            </w:pPr>
            <w:r w:rsidRPr="00017346">
              <w:rPr>
                <w:rFonts w:ascii="David" w:hAnsi="David" w:cs="David" w:hint="cs"/>
                <w:b/>
                <w:bCs/>
                <w:rtl/>
              </w:rPr>
              <w:t xml:space="preserve">שם </w:t>
            </w:r>
            <w:r>
              <w:rPr>
                <w:rFonts w:ascii="David" w:hAnsi="David" w:cs="David" w:hint="cs"/>
                <w:b/>
                <w:bCs/>
                <w:rtl/>
              </w:rPr>
              <w:t>ה</w:t>
            </w:r>
            <w:r w:rsidRPr="00017346">
              <w:rPr>
                <w:rFonts w:ascii="David" w:hAnsi="David" w:cs="David" w:hint="cs"/>
                <w:b/>
                <w:bCs/>
                <w:rtl/>
              </w:rPr>
              <w:t>נספח</w:t>
            </w:r>
          </w:p>
        </w:tc>
        <w:tc>
          <w:tcPr>
            <w:tcW w:w="2127" w:type="dxa"/>
            <w:shd w:val="clear" w:color="auto" w:fill="F2F2F2" w:themeFill="background1" w:themeFillShade="F2"/>
            <w:vAlign w:val="center"/>
          </w:tcPr>
          <w:p w14:paraId="1EE3C53C" w14:textId="77777777" w:rsidR="00B73937" w:rsidRPr="00017346" w:rsidRDefault="00B73937" w:rsidP="001B27B2">
            <w:pPr>
              <w:spacing w:line="360" w:lineRule="auto"/>
              <w:jc w:val="center"/>
              <w:rPr>
                <w:rFonts w:ascii="David" w:hAnsi="David" w:cs="David"/>
                <w:b/>
                <w:bCs/>
                <w:rtl/>
              </w:rPr>
            </w:pPr>
            <w:r>
              <w:rPr>
                <w:rFonts w:ascii="David" w:hAnsi="David" w:cs="David" w:hint="cs"/>
                <w:b/>
                <w:bCs/>
                <w:rtl/>
              </w:rPr>
              <w:t>פרטי הנספח</w:t>
            </w:r>
          </w:p>
        </w:tc>
        <w:tc>
          <w:tcPr>
            <w:tcW w:w="2266" w:type="dxa"/>
            <w:shd w:val="clear" w:color="auto" w:fill="F2F2F2" w:themeFill="background1" w:themeFillShade="F2"/>
          </w:tcPr>
          <w:p w14:paraId="23125D2D" w14:textId="77777777" w:rsidR="00B73937" w:rsidRDefault="005800D3" w:rsidP="00F07715">
            <w:pPr>
              <w:spacing w:line="360" w:lineRule="auto"/>
              <w:jc w:val="center"/>
              <w:rPr>
                <w:rFonts w:ascii="David" w:hAnsi="David" w:cs="David"/>
                <w:b/>
                <w:bCs/>
                <w:rtl/>
              </w:rPr>
            </w:pPr>
            <w:r>
              <w:rPr>
                <w:rFonts w:ascii="David" w:hAnsi="David" w:cs="David" w:hint="cs"/>
                <w:b/>
                <w:bCs/>
                <w:rtl/>
              </w:rPr>
              <w:t xml:space="preserve">בסימון </w:t>
            </w:r>
            <w:r>
              <w:rPr>
                <w:rFonts w:ascii="David" w:hAnsi="David" w:cs="David" w:hint="cs"/>
                <w:b/>
                <w:bCs/>
              </w:rPr>
              <w:t>X</w:t>
            </w:r>
            <w:r>
              <w:rPr>
                <w:rFonts w:ascii="David" w:hAnsi="David" w:cs="David" w:hint="cs"/>
                <w:b/>
                <w:bCs/>
                <w:rtl/>
              </w:rPr>
              <w:t xml:space="preserve"> בסעיף זה,</w:t>
            </w:r>
            <w:r w:rsidR="00F07715">
              <w:rPr>
                <w:rFonts w:ascii="David" w:hAnsi="David" w:cs="David" w:hint="cs"/>
                <w:b/>
                <w:bCs/>
                <w:rtl/>
              </w:rPr>
              <w:t xml:space="preserve"> המציע מצהיר כי צירף את הנספח כנדרש</w:t>
            </w:r>
          </w:p>
        </w:tc>
      </w:tr>
      <w:tr w:rsidR="00B73937" w:rsidRPr="00017346" w14:paraId="16EA8B39" w14:textId="77777777" w:rsidTr="00B1150A">
        <w:trPr>
          <w:trHeight w:val="567"/>
        </w:trPr>
        <w:tc>
          <w:tcPr>
            <w:tcW w:w="4350" w:type="dxa"/>
            <w:shd w:val="clear" w:color="auto" w:fill="auto"/>
            <w:vAlign w:val="center"/>
          </w:tcPr>
          <w:p w14:paraId="4F10C295" w14:textId="77777777" w:rsidR="00B73937" w:rsidRPr="00570C47" w:rsidRDefault="00B73937" w:rsidP="00E61FE0">
            <w:pPr>
              <w:spacing w:line="360" w:lineRule="auto"/>
              <w:rPr>
                <w:rFonts w:ascii="David" w:hAnsi="David" w:cs="David"/>
                <w:rtl/>
              </w:rPr>
            </w:pPr>
            <w:r w:rsidRPr="00570C47">
              <w:rPr>
                <w:rFonts w:ascii="David" w:hAnsi="David" w:cs="David" w:hint="cs"/>
                <w:rtl/>
              </w:rPr>
              <w:t xml:space="preserve">נספח מס' </w:t>
            </w:r>
            <w:r w:rsidRPr="00570C47">
              <w:rPr>
                <w:rFonts w:ascii="David" w:hAnsi="David" w:cs="David"/>
              </w:rPr>
              <w:t>1</w:t>
            </w:r>
            <w:r w:rsidR="00E61FE0" w:rsidRPr="00570C47">
              <w:rPr>
                <w:rFonts w:ascii="David" w:hAnsi="David" w:cs="David" w:hint="cs"/>
                <w:rtl/>
              </w:rPr>
              <w:t xml:space="preserve"> </w:t>
            </w:r>
            <w:r w:rsidR="004D3535">
              <w:rPr>
                <w:rFonts w:ascii="David" w:hAnsi="David" w:cs="David"/>
                <w:rtl/>
              </w:rPr>
              <w:t>–</w:t>
            </w:r>
            <w:r w:rsidR="004D3535" w:rsidRPr="00570C47">
              <w:rPr>
                <w:rFonts w:ascii="David" w:hAnsi="David" w:cs="David" w:hint="cs"/>
                <w:rtl/>
              </w:rPr>
              <w:t xml:space="preserve"> </w:t>
            </w:r>
            <w:r w:rsidRPr="00570C47">
              <w:rPr>
                <w:rFonts w:ascii="David" w:hAnsi="David" w:cs="David" w:hint="cs"/>
                <w:rtl/>
              </w:rPr>
              <w:t>חלקים חסויים בהצעה</w:t>
            </w:r>
          </w:p>
        </w:tc>
        <w:tc>
          <w:tcPr>
            <w:tcW w:w="2127" w:type="dxa"/>
            <w:vAlign w:val="center"/>
          </w:tcPr>
          <w:p w14:paraId="5105AFC2" w14:textId="3238CFEA" w:rsidR="00B73937" w:rsidRPr="00A076D9" w:rsidRDefault="00B73937" w:rsidP="00F07715">
            <w:pPr>
              <w:spacing w:line="360" w:lineRule="auto"/>
              <w:jc w:val="both"/>
              <w:rPr>
                <w:rFonts w:ascii="David" w:hAnsi="David" w:cs="David"/>
              </w:rPr>
            </w:pPr>
            <w:r w:rsidRPr="00B73937">
              <w:rPr>
                <w:rFonts w:ascii="David" w:hAnsi="David" w:cs="David" w:hint="cs"/>
                <w:rtl/>
              </w:rPr>
              <w:t xml:space="preserve">כאמור בסעיף </w:t>
            </w:r>
            <w:r w:rsidRPr="00B73937">
              <w:rPr>
                <w:rFonts w:ascii="David" w:hAnsi="David" w:cs="David"/>
                <w:rtl/>
              </w:rPr>
              <w:fldChar w:fldCharType="begin"/>
            </w:r>
            <w:r w:rsidRPr="00B73937">
              <w:rPr>
                <w:rFonts w:ascii="David" w:hAnsi="David" w:cs="David"/>
                <w:rtl/>
              </w:rPr>
              <w:instrText xml:space="preserve"> </w:instrText>
            </w:r>
            <w:r w:rsidRPr="00B73937">
              <w:rPr>
                <w:rFonts w:ascii="David" w:hAnsi="David" w:cs="David" w:hint="cs"/>
              </w:rPr>
              <w:instrText>REF</w:instrText>
            </w:r>
            <w:r w:rsidRPr="00B73937">
              <w:rPr>
                <w:rFonts w:ascii="David" w:hAnsi="David" w:cs="David" w:hint="cs"/>
                <w:rtl/>
              </w:rPr>
              <w:instrText xml:space="preserve"> _</w:instrText>
            </w:r>
            <w:r w:rsidRPr="00B73937">
              <w:rPr>
                <w:rFonts w:ascii="David" w:hAnsi="David" w:cs="David" w:hint="cs"/>
              </w:rPr>
              <w:instrText>Ref141521861 \r \h</w:instrText>
            </w:r>
            <w:r w:rsidRPr="00B73937">
              <w:rPr>
                <w:rFonts w:ascii="David" w:hAnsi="David" w:cs="David"/>
                <w:rtl/>
              </w:rPr>
              <w:instrText xml:space="preserve"> </w:instrText>
            </w:r>
            <w:r w:rsidR="00764ED5">
              <w:rPr>
                <w:rFonts w:ascii="David" w:hAnsi="David" w:cs="David"/>
                <w:rtl/>
              </w:rPr>
              <w:instrText xml:space="preserve"> \* </w:instrText>
            </w:r>
            <w:r w:rsidR="00764ED5">
              <w:rPr>
                <w:rFonts w:ascii="David" w:hAnsi="David" w:cs="David"/>
              </w:rPr>
              <w:instrText>MERGEFORMAT</w:instrText>
            </w:r>
            <w:r w:rsidR="00764ED5">
              <w:rPr>
                <w:rFonts w:ascii="David" w:hAnsi="David" w:cs="David"/>
                <w:rtl/>
              </w:rPr>
              <w:instrText xml:space="preserve"> </w:instrText>
            </w:r>
            <w:r w:rsidRPr="00B73937">
              <w:rPr>
                <w:rFonts w:ascii="David" w:hAnsi="David" w:cs="David"/>
                <w:rtl/>
              </w:rPr>
            </w:r>
            <w:r w:rsidRPr="00B73937">
              <w:rPr>
                <w:rFonts w:ascii="David" w:hAnsi="David" w:cs="David"/>
                <w:rtl/>
              </w:rPr>
              <w:fldChar w:fldCharType="separate"/>
            </w:r>
            <w:r w:rsidR="008D543C">
              <w:rPr>
                <w:rFonts w:ascii="David" w:hAnsi="David" w:cs="David"/>
                <w:cs/>
              </w:rPr>
              <w:t>‎</w:t>
            </w:r>
            <w:r w:rsidR="008D543C">
              <w:rPr>
                <w:rFonts w:ascii="David" w:hAnsi="David" w:cs="David"/>
              </w:rPr>
              <w:t>2.9.1</w:t>
            </w:r>
            <w:r w:rsidRPr="00B73937">
              <w:rPr>
                <w:rFonts w:ascii="David" w:hAnsi="David" w:cs="David"/>
                <w:rtl/>
              </w:rPr>
              <w:fldChar w:fldCharType="end"/>
            </w:r>
          </w:p>
        </w:tc>
        <w:tc>
          <w:tcPr>
            <w:tcW w:w="2266" w:type="dxa"/>
            <w:vAlign w:val="center"/>
          </w:tcPr>
          <w:p w14:paraId="62349950" w14:textId="77777777" w:rsidR="00B73937" w:rsidRPr="00B73937" w:rsidRDefault="00D042C6" w:rsidP="00764ED5">
            <w:pPr>
              <w:spacing w:line="360" w:lineRule="auto"/>
              <w:jc w:val="center"/>
              <w:rPr>
                <w:rFonts w:ascii="David" w:hAnsi="David" w:cs="David"/>
                <w:rtl/>
              </w:rPr>
            </w:pPr>
            <w:sdt>
              <w:sdtPr>
                <w:rPr>
                  <w:rFonts w:eastAsiaTheme="minorHAnsi"/>
                  <w:sz w:val="32"/>
                  <w:szCs w:val="32"/>
                  <w:rtl/>
                </w:rPr>
                <w:id w:val="-249825714"/>
                <w14:checkbox>
                  <w14:checked w14:val="0"/>
                  <w14:checkedState w14:val="2612" w14:font="MS Gothic"/>
                  <w14:uncheckedState w14:val="2610" w14:font="MS Gothic"/>
                </w14:checkbox>
              </w:sdtPr>
              <w:sdtContent>
                <w:r w:rsidR="00AB7F5A">
                  <w:rPr>
                    <w:rFonts w:ascii="Segoe UI Symbol" w:eastAsia="MS Gothic" w:hAnsi="Segoe UI Symbol" w:cs="Segoe UI Symbol" w:hint="cs"/>
                    <w:sz w:val="32"/>
                    <w:szCs w:val="32"/>
                    <w:rtl/>
                  </w:rPr>
                  <w:t>☐</w:t>
                </w:r>
              </w:sdtContent>
            </w:sdt>
          </w:p>
        </w:tc>
      </w:tr>
      <w:tr w:rsidR="00202D76" w:rsidRPr="00017346" w14:paraId="121FFFAE" w14:textId="77777777" w:rsidTr="00B1150A">
        <w:trPr>
          <w:trHeight w:val="567"/>
        </w:trPr>
        <w:tc>
          <w:tcPr>
            <w:tcW w:w="4350" w:type="dxa"/>
            <w:shd w:val="clear" w:color="auto" w:fill="auto"/>
            <w:vAlign w:val="center"/>
          </w:tcPr>
          <w:p w14:paraId="3EEBD888" w14:textId="77777777" w:rsidR="00202D76" w:rsidRPr="00570C47" w:rsidRDefault="00202D76" w:rsidP="004D3535">
            <w:pPr>
              <w:spacing w:line="360" w:lineRule="auto"/>
              <w:rPr>
                <w:rFonts w:ascii="David" w:hAnsi="David" w:cs="David"/>
                <w:rtl/>
              </w:rPr>
            </w:pPr>
            <w:r w:rsidRPr="00570C47">
              <w:rPr>
                <w:rFonts w:ascii="David" w:hAnsi="David" w:cs="David" w:hint="cs"/>
                <w:rtl/>
              </w:rPr>
              <w:t xml:space="preserve">נספח מס' </w:t>
            </w:r>
            <w:r w:rsidRPr="00570C47">
              <w:rPr>
                <w:rFonts w:ascii="David" w:hAnsi="David" w:cs="David"/>
              </w:rPr>
              <w:t>2</w:t>
            </w:r>
            <w:r w:rsidR="004D3535">
              <w:rPr>
                <w:rFonts w:ascii="David" w:hAnsi="David" w:cs="David" w:hint="cs"/>
                <w:rtl/>
              </w:rPr>
              <w:t xml:space="preserve"> </w:t>
            </w:r>
            <w:r w:rsidR="004D3535">
              <w:rPr>
                <w:rFonts w:ascii="David" w:hAnsi="David" w:cs="David"/>
                <w:rtl/>
              </w:rPr>
              <w:t>–</w:t>
            </w:r>
            <w:r w:rsidRPr="00570C47">
              <w:rPr>
                <w:rFonts w:ascii="David" w:hAnsi="David" w:cs="David" w:hint="cs"/>
                <w:rtl/>
              </w:rPr>
              <w:t xml:space="preserve"> </w:t>
            </w:r>
            <w:r w:rsidRPr="00570C47">
              <w:rPr>
                <w:rFonts w:ascii="David" w:hAnsi="David" w:cs="David"/>
                <w:rtl/>
              </w:rPr>
              <w:t>אישור</w:t>
            </w:r>
            <w:r w:rsidRPr="00570C47">
              <w:rPr>
                <w:rFonts w:ascii="David" w:hAnsi="David" w:cs="David" w:hint="cs"/>
                <w:rtl/>
              </w:rPr>
              <w:t>י</w:t>
            </w:r>
            <w:r w:rsidRPr="00570C47">
              <w:rPr>
                <w:rFonts w:ascii="David" w:hAnsi="David" w:cs="David"/>
                <w:rtl/>
              </w:rPr>
              <w:t xml:space="preserve"> "פקיד מורשה"</w:t>
            </w:r>
          </w:p>
        </w:tc>
        <w:tc>
          <w:tcPr>
            <w:tcW w:w="2127" w:type="dxa"/>
            <w:vAlign w:val="center"/>
          </w:tcPr>
          <w:p w14:paraId="78DEB68A" w14:textId="695458C7" w:rsidR="00202D76" w:rsidRPr="00B73937" w:rsidRDefault="00202D76" w:rsidP="00202D76">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Ref141523931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D543C">
              <w:rPr>
                <w:rFonts w:ascii="David" w:hAnsi="David" w:cs="David"/>
                <w:cs/>
              </w:rPr>
              <w:t>‎</w:t>
            </w:r>
            <w:r w:rsidR="008D543C">
              <w:rPr>
                <w:rFonts w:ascii="David" w:hAnsi="David" w:cs="David"/>
              </w:rPr>
              <w:t>2.9.2</w:t>
            </w:r>
            <w:r>
              <w:rPr>
                <w:rFonts w:ascii="David" w:hAnsi="David" w:cs="David"/>
                <w:rtl/>
              </w:rPr>
              <w:fldChar w:fldCharType="end"/>
            </w:r>
          </w:p>
        </w:tc>
        <w:tc>
          <w:tcPr>
            <w:tcW w:w="2266" w:type="dxa"/>
            <w:vAlign w:val="center"/>
          </w:tcPr>
          <w:p w14:paraId="130DC3DF" w14:textId="77777777" w:rsidR="00202D76" w:rsidRDefault="00D042C6" w:rsidP="00202D76">
            <w:pPr>
              <w:spacing w:line="360" w:lineRule="auto"/>
              <w:jc w:val="center"/>
              <w:rPr>
                <w:rFonts w:eastAsiaTheme="minorHAnsi"/>
                <w:sz w:val="32"/>
                <w:szCs w:val="32"/>
                <w:rtl/>
              </w:rPr>
            </w:pPr>
            <w:sdt>
              <w:sdtPr>
                <w:rPr>
                  <w:rFonts w:eastAsiaTheme="minorHAnsi"/>
                  <w:sz w:val="32"/>
                  <w:szCs w:val="32"/>
                  <w:rtl/>
                </w:rPr>
                <w:id w:val="-1726208971"/>
                <w14:checkbox>
                  <w14:checked w14:val="0"/>
                  <w14:checkedState w14:val="2612" w14:font="MS Gothic"/>
                  <w14:uncheckedState w14:val="2610" w14:font="MS Gothic"/>
                </w14:checkbox>
              </w:sdtPr>
              <w:sdtContent>
                <w:r w:rsidR="00202D76">
                  <w:rPr>
                    <w:rFonts w:ascii="Segoe UI Symbol" w:eastAsia="MS Gothic" w:hAnsi="Segoe UI Symbol" w:cs="Segoe UI Symbol" w:hint="cs"/>
                    <w:sz w:val="32"/>
                    <w:szCs w:val="32"/>
                    <w:rtl/>
                  </w:rPr>
                  <w:t>☐</w:t>
                </w:r>
              </w:sdtContent>
            </w:sdt>
          </w:p>
        </w:tc>
      </w:tr>
      <w:tr w:rsidR="00202D76" w:rsidRPr="00017346" w14:paraId="73C64ECD" w14:textId="77777777" w:rsidTr="00B1150A">
        <w:trPr>
          <w:trHeight w:val="567"/>
        </w:trPr>
        <w:tc>
          <w:tcPr>
            <w:tcW w:w="4350" w:type="dxa"/>
            <w:shd w:val="clear" w:color="auto" w:fill="auto"/>
            <w:vAlign w:val="center"/>
          </w:tcPr>
          <w:p w14:paraId="70A07C7E" w14:textId="77777777" w:rsidR="00202D76" w:rsidRPr="00570C47" w:rsidRDefault="00570C47" w:rsidP="00202D76">
            <w:pPr>
              <w:spacing w:line="360" w:lineRule="auto"/>
              <w:rPr>
                <w:rFonts w:ascii="David" w:hAnsi="David" w:cs="David"/>
                <w:rtl/>
              </w:rPr>
            </w:pPr>
            <w:r w:rsidRPr="00570C47">
              <w:rPr>
                <w:rFonts w:ascii="David" w:hAnsi="David" w:cs="David" w:hint="cs"/>
                <w:rtl/>
              </w:rPr>
              <w:t xml:space="preserve">נספח מס' 3 </w:t>
            </w:r>
            <w:r w:rsidRPr="00570C47">
              <w:rPr>
                <w:rFonts w:ascii="David" w:hAnsi="David" w:cs="David"/>
                <w:rtl/>
              </w:rPr>
              <w:t>–</w:t>
            </w:r>
            <w:r w:rsidRPr="00570C47">
              <w:rPr>
                <w:rFonts w:ascii="David" w:hAnsi="David" w:cs="David" w:hint="cs"/>
                <w:rtl/>
              </w:rPr>
              <w:t xml:space="preserve"> תצהיר עו"ד בדבר היעדר הרשעות בהתאם לחוק עסקאות גופים ציבוריים</w:t>
            </w:r>
          </w:p>
        </w:tc>
        <w:tc>
          <w:tcPr>
            <w:tcW w:w="2127" w:type="dxa"/>
            <w:vAlign w:val="center"/>
          </w:tcPr>
          <w:p w14:paraId="57D4D626" w14:textId="719BA361" w:rsidR="00202D76" w:rsidRDefault="00570C47" w:rsidP="00202D76">
            <w:pPr>
              <w:spacing w:line="360" w:lineRule="auto"/>
              <w:jc w:val="both"/>
              <w:rPr>
                <w:rFonts w:ascii="David" w:hAnsi="David" w:cs="David"/>
                <w:rtl/>
              </w:rPr>
            </w:pPr>
            <w:r>
              <w:rPr>
                <w:rFonts w:ascii="David" w:hAnsi="David" w:cs="David" w:hint="cs"/>
                <w:rtl/>
              </w:rPr>
              <w:t>כאמור בסעיף</w:t>
            </w:r>
            <w:r w:rsidR="00294915">
              <w:rPr>
                <w:rFonts w:ascii="David" w:hAnsi="David" w:cs="David" w:hint="cs"/>
                <w:rtl/>
              </w:rPr>
              <w:t xml:space="preserve"> </w:t>
            </w:r>
            <w:r w:rsidR="00294915">
              <w:rPr>
                <w:rFonts w:ascii="David" w:hAnsi="David" w:cs="David"/>
                <w:rtl/>
              </w:rPr>
              <w:fldChar w:fldCharType="begin"/>
            </w:r>
            <w:r w:rsidR="00294915">
              <w:rPr>
                <w:rFonts w:ascii="David" w:hAnsi="David" w:cs="David"/>
                <w:rtl/>
              </w:rPr>
              <w:instrText xml:space="preserve"> </w:instrText>
            </w:r>
            <w:r w:rsidR="00294915">
              <w:rPr>
                <w:rFonts w:ascii="David" w:hAnsi="David" w:cs="David" w:hint="cs"/>
              </w:rPr>
              <w:instrText>REF</w:instrText>
            </w:r>
            <w:r w:rsidR="00294915">
              <w:rPr>
                <w:rFonts w:ascii="David" w:hAnsi="David" w:cs="David" w:hint="cs"/>
                <w:rtl/>
              </w:rPr>
              <w:instrText xml:space="preserve"> _</w:instrText>
            </w:r>
            <w:r w:rsidR="00294915">
              <w:rPr>
                <w:rFonts w:ascii="David" w:hAnsi="David" w:cs="David" w:hint="cs"/>
              </w:rPr>
              <w:instrText>Ref141525117 \r \h</w:instrText>
            </w:r>
            <w:r w:rsidR="00294915">
              <w:rPr>
                <w:rFonts w:ascii="David" w:hAnsi="David" w:cs="David"/>
                <w:rtl/>
              </w:rPr>
              <w:instrText xml:space="preserve"> </w:instrText>
            </w:r>
            <w:r w:rsidR="00294915">
              <w:rPr>
                <w:rFonts w:ascii="David" w:hAnsi="David" w:cs="David"/>
                <w:rtl/>
              </w:rPr>
            </w:r>
            <w:r w:rsidR="00294915">
              <w:rPr>
                <w:rFonts w:ascii="David" w:hAnsi="David" w:cs="David"/>
                <w:rtl/>
              </w:rPr>
              <w:fldChar w:fldCharType="separate"/>
            </w:r>
            <w:r w:rsidR="008D543C">
              <w:rPr>
                <w:rFonts w:ascii="David" w:hAnsi="David" w:cs="David"/>
                <w:cs/>
              </w:rPr>
              <w:t>‎</w:t>
            </w:r>
            <w:r w:rsidR="008D543C">
              <w:rPr>
                <w:rFonts w:ascii="David" w:hAnsi="David" w:cs="David"/>
              </w:rPr>
              <w:t>2.9.3</w:t>
            </w:r>
            <w:r w:rsidR="00294915">
              <w:rPr>
                <w:rFonts w:ascii="David" w:hAnsi="David" w:cs="David"/>
                <w:rtl/>
              </w:rPr>
              <w:fldChar w:fldCharType="end"/>
            </w:r>
            <w:r>
              <w:rPr>
                <w:rFonts w:ascii="David" w:hAnsi="David" w:cs="David" w:hint="cs"/>
                <w:rtl/>
              </w:rPr>
              <w:t xml:space="preserve"> </w:t>
            </w:r>
          </w:p>
        </w:tc>
        <w:tc>
          <w:tcPr>
            <w:tcW w:w="2266" w:type="dxa"/>
            <w:vAlign w:val="center"/>
          </w:tcPr>
          <w:p w14:paraId="1B284AB2" w14:textId="77777777" w:rsidR="00202D76" w:rsidRDefault="00D042C6" w:rsidP="00202D76">
            <w:pPr>
              <w:spacing w:line="360" w:lineRule="auto"/>
              <w:jc w:val="center"/>
              <w:rPr>
                <w:rFonts w:eastAsiaTheme="minorHAnsi"/>
                <w:sz w:val="32"/>
                <w:szCs w:val="32"/>
                <w:rtl/>
              </w:rPr>
            </w:pPr>
            <w:sdt>
              <w:sdtPr>
                <w:rPr>
                  <w:rFonts w:eastAsiaTheme="minorHAnsi"/>
                  <w:sz w:val="32"/>
                  <w:szCs w:val="32"/>
                  <w:rtl/>
                </w:rPr>
                <w:id w:val="-277410316"/>
                <w14:checkbox>
                  <w14:checked w14:val="0"/>
                  <w14:checkedState w14:val="2612" w14:font="MS Gothic"/>
                  <w14:uncheckedState w14:val="2610" w14:font="MS Gothic"/>
                </w14:checkbox>
              </w:sdtPr>
              <w:sdtContent>
                <w:r w:rsidR="006B6D85">
                  <w:rPr>
                    <w:rFonts w:ascii="Segoe UI Symbol" w:eastAsia="MS Gothic" w:hAnsi="Segoe UI Symbol" w:cs="Segoe UI Symbol" w:hint="cs"/>
                    <w:sz w:val="32"/>
                    <w:szCs w:val="32"/>
                    <w:rtl/>
                  </w:rPr>
                  <w:t>☐</w:t>
                </w:r>
              </w:sdtContent>
            </w:sdt>
          </w:p>
        </w:tc>
      </w:tr>
      <w:tr w:rsidR="00202D76" w:rsidRPr="00017346" w14:paraId="6EC1617D" w14:textId="77777777" w:rsidTr="00B1150A">
        <w:trPr>
          <w:trHeight w:val="567"/>
        </w:trPr>
        <w:tc>
          <w:tcPr>
            <w:tcW w:w="4350" w:type="dxa"/>
            <w:shd w:val="clear" w:color="auto" w:fill="auto"/>
            <w:vAlign w:val="center"/>
          </w:tcPr>
          <w:p w14:paraId="19C9FAE6" w14:textId="77777777" w:rsidR="00202D76" w:rsidRPr="00332FE8" w:rsidRDefault="00332FE8" w:rsidP="00332FE8">
            <w:pPr>
              <w:spacing w:line="360" w:lineRule="auto"/>
              <w:rPr>
                <w:rFonts w:ascii="David" w:hAnsi="David" w:cs="David"/>
                <w:rtl/>
              </w:rPr>
            </w:pPr>
            <w:r w:rsidRPr="00332FE8">
              <w:rPr>
                <w:rFonts w:ascii="David" w:hAnsi="David" w:cs="David"/>
                <w:rtl/>
              </w:rPr>
              <w:t>נספח מס' 4</w:t>
            </w:r>
            <w:r w:rsidRPr="00332FE8">
              <w:rPr>
                <w:rFonts w:ascii="David" w:hAnsi="David" w:cs="David" w:hint="cs"/>
                <w:rtl/>
              </w:rPr>
              <w:t xml:space="preserve"> </w:t>
            </w:r>
            <w:r w:rsidRPr="00332FE8">
              <w:rPr>
                <w:rFonts w:ascii="David" w:hAnsi="David" w:cs="David"/>
                <w:rtl/>
              </w:rPr>
              <w:t>–</w:t>
            </w:r>
            <w:r w:rsidRPr="00332FE8">
              <w:rPr>
                <w:rFonts w:ascii="David" w:hAnsi="David" w:cs="David" w:hint="cs"/>
                <w:rtl/>
              </w:rPr>
              <w:t xml:space="preserve"> </w:t>
            </w:r>
            <w:r w:rsidRPr="00332FE8">
              <w:rPr>
                <w:rFonts w:ascii="David" w:hAnsi="David" w:cs="David"/>
                <w:rtl/>
              </w:rPr>
              <w:t>אישור רואה חשבון</w:t>
            </w:r>
          </w:p>
        </w:tc>
        <w:tc>
          <w:tcPr>
            <w:tcW w:w="2127" w:type="dxa"/>
            <w:vAlign w:val="center"/>
          </w:tcPr>
          <w:p w14:paraId="74AAF6BC" w14:textId="412F8A1C" w:rsidR="00202D76" w:rsidRDefault="004F7381" w:rsidP="00202D76">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Ref141527617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D543C">
              <w:rPr>
                <w:rFonts w:ascii="David" w:hAnsi="David" w:cs="David"/>
                <w:cs/>
              </w:rPr>
              <w:t>‎</w:t>
            </w:r>
            <w:r w:rsidR="008D543C">
              <w:rPr>
                <w:rFonts w:ascii="David" w:hAnsi="David" w:cs="David"/>
              </w:rPr>
              <w:t>2.9.4</w:t>
            </w:r>
            <w:r>
              <w:rPr>
                <w:rFonts w:ascii="David" w:hAnsi="David" w:cs="David"/>
                <w:rtl/>
              </w:rPr>
              <w:fldChar w:fldCharType="end"/>
            </w:r>
          </w:p>
        </w:tc>
        <w:tc>
          <w:tcPr>
            <w:tcW w:w="2266" w:type="dxa"/>
            <w:vAlign w:val="center"/>
          </w:tcPr>
          <w:p w14:paraId="5DC87871" w14:textId="77777777" w:rsidR="00202D76" w:rsidRDefault="00D042C6" w:rsidP="00202D76">
            <w:pPr>
              <w:spacing w:line="360" w:lineRule="auto"/>
              <w:jc w:val="center"/>
              <w:rPr>
                <w:rFonts w:eastAsiaTheme="minorHAnsi"/>
                <w:sz w:val="32"/>
                <w:szCs w:val="32"/>
                <w:rtl/>
              </w:rPr>
            </w:pPr>
            <w:sdt>
              <w:sdtPr>
                <w:rPr>
                  <w:rFonts w:eastAsiaTheme="minorHAnsi"/>
                  <w:sz w:val="32"/>
                  <w:szCs w:val="32"/>
                  <w:rtl/>
                </w:rPr>
                <w:id w:val="-1641869899"/>
                <w14:checkbox>
                  <w14:checked w14:val="0"/>
                  <w14:checkedState w14:val="2612" w14:font="MS Gothic"/>
                  <w14:uncheckedState w14:val="2610" w14:font="MS Gothic"/>
                </w14:checkbox>
              </w:sdtPr>
              <w:sdtContent>
                <w:r w:rsidR="006B6D85">
                  <w:rPr>
                    <w:rFonts w:ascii="Segoe UI Symbol" w:eastAsia="MS Gothic" w:hAnsi="Segoe UI Symbol" w:cs="Segoe UI Symbol" w:hint="cs"/>
                    <w:sz w:val="32"/>
                    <w:szCs w:val="32"/>
                    <w:rtl/>
                  </w:rPr>
                  <w:t>☐</w:t>
                </w:r>
              </w:sdtContent>
            </w:sdt>
          </w:p>
        </w:tc>
      </w:tr>
      <w:tr w:rsidR="00202D76" w:rsidRPr="00017346" w14:paraId="5A43B392" w14:textId="77777777" w:rsidTr="00B1150A">
        <w:trPr>
          <w:trHeight w:val="567"/>
        </w:trPr>
        <w:tc>
          <w:tcPr>
            <w:tcW w:w="4350" w:type="dxa"/>
            <w:shd w:val="clear" w:color="auto" w:fill="auto"/>
            <w:vAlign w:val="center"/>
          </w:tcPr>
          <w:p w14:paraId="0BC5DB78" w14:textId="77777777" w:rsidR="00202D76" w:rsidRPr="00B362A3" w:rsidRDefault="0015350B" w:rsidP="0015350B">
            <w:pPr>
              <w:spacing w:line="360" w:lineRule="auto"/>
              <w:rPr>
                <w:rFonts w:ascii="David" w:hAnsi="David" w:cs="David"/>
                <w:rtl/>
              </w:rPr>
            </w:pPr>
            <w:r w:rsidRPr="00B362A3">
              <w:rPr>
                <w:rFonts w:ascii="David" w:hAnsi="David" w:cs="David" w:hint="cs"/>
                <w:rtl/>
              </w:rPr>
              <w:t xml:space="preserve">נספח מס' 5 </w:t>
            </w:r>
            <w:r w:rsidRPr="00B362A3">
              <w:rPr>
                <w:rFonts w:ascii="David" w:hAnsi="David" w:cs="David"/>
                <w:rtl/>
              </w:rPr>
              <w:t>–</w:t>
            </w:r>
            <w:r w:rsidRPr="00B362A3">
              <w:rPr>
                <w:rFonts w:ascii="David" w:hAnsi="David" w:cs="David" w:hint="cs"/>
                <w:rtl/>
              </w:rPr>
              <w:t xml:space="preserve"> יכולת ההפצה של המציע</w:t>
            </w:r>
          </w:p>
        </w:tc>
        <w:tc>
          <w:tcPr>
            <w:tcW w:w="2127" w:type="dxa"/>
            <w:vAlign w:val="center"/>
          </w:tcPr>
          <w:p w14:paraId="4081432A" w14:textId="34B200F8" w:rsidR="00202D76" w:rsidRDefault="00922F34" w:rsidP="00202D76">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Ref141528677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D543C">
              <w:rPr>
                <w:rFonts w:ascii="David" w:hAnsi="David" w:cs="David"/>
                <w:cs/>
              </w:rPr>
              <w:t>‎</w:t>
            </w:r>
            <w:r w:rsidR="008D543C">
              <w:rPr>
                <w:rFonts w:ascii="David" w:hAnsi="David" w:cs="David"/>
              </w:rPr>
              <w:t>2.9.5</w:t>
            </w:r>
            <w:r>
              <w:rPr>
                <w:rFonts w:ascii="David" w:hAnsi="David" w:cs="David"/>
                <w:rtl/>
              </w:rPr>
              <w:fldChar w:fldCharType="end"/>
            </w:r>
          </w:p>
        </w:tc>
        <w:tc>
          <w:tcPr>
            <w:tcW w:w="2266" w:type="dxa"/>
            <w:vAlign w:val="center"/>
          </w:tcPr>
          <w:p w14:paraId="39FA816B" w14:textId="77777777" w:rsidR="00202D76" w:rsidRDefault="00D042C6" w:rsidP="00202D76">
            <w:pPr>
              <w:spacing w:line="360" w:lineRule="auto"/>
              <w:jc w:val="center"/>
              <w:rPr>
                <w:rFonts w:eastAsiaTheme="minorHAnsi"/>
                <w:sz w:val="32"/>
                <w:szCs w:val="32"/>
                <w:rtl/>
              </w:rPr>
            </w:pPr>
            <w:sdt>
              <w:sdtPr>
                <w:rPr>
                  <w:rFonts w:eastAsiaTheme="minorHAnsi"/>
                  <w:sz w:val="32"/>
                  <w:szCs w:val="32"/>
                  <w:rtl/>
                </w:rPr>
                <w:id w:val="1892067239"/>
                <w14:checkbox>
                  <w14:checked w14:val="0"/>
                  <w14:checkedState w14:val="2612" w14:font="MS Gothic"/>
                  <w14:uncheckedState w14:val="2610" w14:font="MS Gothic"/>
                </w14:checkbox>
              </w:sdtPr>
              <w:sdtContent>
                <w:r w:rsidR="006B6D85">
                  <w:rPr>
                    <w:rFonts w:ascii="Segoe UI Symbol" w:eastAsia="MS Gothic" w:hAnsi="Segoe UI Symbol" w:cs="Segoe UI Symbol" w:hint="cs"/>
                    <w:sz w:val="32"/>
                    <w:szCs w:val="32"/>
                    <w:rtl/>
                  </w:rPr>
                  <w:t>☐</w:t>
                </w:r>
              </w:sdtContent>
            </w:sdt>
          </w:p>
        </w:tc>
      </w:tr>
      <w:tr w:rsidR="003A7E28" w:rsidRPr="00017346" w14:paraId="43C0A261" w14:textId="77777777" w:rsidTr="00B1150A">
        <w:trPr>
          <w:trHeight w:val="567"/>
        </w:trPr>
        <w:tc>
          <w:tcPr>
            <w:tcW w:w="4350" w:type="dxa"/>
            <w:shd w:val="clear" w:color="auto" w:fill="auto"/>
            <w:vAlign w:val="center"/>
          </w:tcPr>
          <w:p w14:paraId="724CCFBD" w14:textId="77777777" w:rsidR="003A7E28" w:rsidRPr="00B362A3" w:rsidRDefault="003A7E28" w:rsidP="003A7E28">
            <w:pPr>
              <w:spacing w:line="360" w:lineRule="auto"/>
              <w:rPr>
                <w:rFonts w:ascii="David" w:hAnsi="David" w:cs="David"/>
                <w:rtl/>
              </w:rPr>
            </w:pPr>
            <w:r w:rsidRPr="00B362A3">
              <w:rPr>
                <w:rFonts w:ascii="David" w:hAnsi="David" w:cs="David" w:hint="cs"/>
                <w:rtl/>
              </w:rPr>
              <w:t xml:space="preserve">נספח מס' 6 </w:t>
            </w:r>
            <w:r w:rsidRPr="00B362A3">
              <w:rPr>
                <w:rFonts w:ascii="David" w:hAnsi="David" w:cs="David"/>
                <w:rtl/>
              </w:rPr>
              <w:t>–</w:t>
            </w:r>
            <w:r w:rsidRPr="00B362A3">
              <w:rPr>
                <w:rFonts w:ascii="David" w:hAnsi="David" w:cs="David" w:hint="cs"/>
                <w:rtl/>
              </w:rPr>
              <w:t xml:space="preserve"> </w:t>
            </w:r>
            <w:r>
              <w:rPr>
                <w:rFonts w:ascii="David" w:hAnsi="David" w:cs="David" w:hint="cs"/>
                <w:rtl/>
              </w:rPr>
              <w:t>יכולת האספקה של המציע</w:t>
            </w:r>
          </w:p>
        </w:tc>
        <w:tc>
          <w:tcPr>
            <w:tcW w:w="2127" w:type="dxa"/>
            <w:vAlign w:val="center"/>
          </w:tcPr>
          <w:p w14:paraId="07CA6E7D" w14:textId="33646FED" w:rsidR="003A7E28" w:rsidRDefault="00922F34" w:rsidP="003A7E28">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Ref141528661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D543C">
              <w:rPr>
                <w:rFonts w:ascii="David" w:hAnsi="David" w:cs="David"/>
                <w:cs/>
              </w:rPr>
              <w:t>‎</w:t>
            </w:r>
            <w:r w:rsidR="008D543C">
              <w:rPr>
                <w:rFonts w:ascii="David" w:hAnsi="David" w:cs="David"/>
              </w:rPr>
              <w:t>2.9.6</w:t>
            </w:r>
            <w:r>
              <w:rPr>
                <w:rFonts w:ascii="David" w:hAnsi="David" w:cs="David"/>
                <w:rtl/>
              </w:rPr>
              <w:fldChar w:fldCharType="end"/>
            </w:r>
          </w:p>
        </w:tc>
        <w:tc>
          <w:tcPr>
            <w:tcW w:w="2266" w:type="dxa"/>
            <w:vAlign w:val="center"/>
          </w:tcPr>
          <w:p w14:paraId="7BFD6961" w14:textId="77777777" w:rsidR="003A7E28" w:rsidRDefault="00D042C6" w:rsidP="003A7E28">
            <w:pPr>
              <w:spacing w:line="360" w:lineRule="auto"/>
              <w:jc w:val="center"/>
              <w:rPr>
                <w:rFonts w:eastAsiaTheme="minorHAnsi"/>
                <w:sz w:val="32"/>
                <w:szCs w:val="32"/>
                <w:rtl/>
              </w:rPr>
            </w:pPr>
            <w:sdt>
              <w:sdtPr>
                <w:rPr>
                  <w:rFonts w:eastAsiaTheme="minorHAnsi"/>
                  <w:sz w:val="32"/>
                  <w:szCs w:val="32"/>
                  <w:rtl/>
                </w:rPr>
                <w:id w:val="-2138626948"/>
                <w14:checkbox>
                  <w14:checked w14:val="0"/>
                  <w14:checkedState w14:val="2612" w14:font="MS Gothic"/>
                  <w14:uncheckedState w14:val="2610" w14:font="MS Gothic"/>
                </w14:checkbox>
              </w:sdtPr>
              <w:sdtContent>
                <w:r w:rsidR="003A7E28">
                  <w:rPr>
                    <w:rFonts w:ascii="Segoe UI Symbol" w:eastAsia="MS Gothic" w:hAnsi="Segoe UI Symbol" w:cs="Segoe UI Symbol" w:hint="cs"/>
                    <w:sz w:val="32"/>
                    <w:szCs w:val="32"/>
                    <w:rtl/>
                  </w:rPr>
                  <w:t>☐</w:t>
                </w:r>
              </w:sdtContent>
            </w:sdt>
          </w:p>
        </w:tc>
      </w:tr>
    </w:tbl>
    <w:p w14:paraId="50222BB1" w14:textId="77777777" w:rsidR="00CF154A" w:rsidRPr="004765F5" w:rsidRDefault="00CF154A" w:rsidP="00670DB4">
      <w:pPr>
        <w:pStyle w:val="2"/>
        <w:rPr>
          <w:rtl/>
        </w:rPr>
      </w:pPr>
      <w:bookmarkStart w:id="141" w:name="_Toc141511934"/>
      <w:bookmarkStart w:id="142" w:name="_Toc143684050"/>
      <w:r w:rsidRPr="004765F5">
        <w:rPr>
          <w:rFonts w:hint="cs"/>
          <w:rtl/>
        </w:rPr>
        <w:t>בחתימתנו אנו מאשרים כי</w:t>
      </w:r>
      <w:r>
        <w:rPr>
          <w:rFonts w:hint="cs"/>
          <w:rtl/>
        </w:rPr>
        <w:t>:</w:t>
      </w:r>
      <w:bookmarkEnd w:id="141"/>
      <w:bookmarkEnd w:id="142"/>
      <w:r w:rsidRPr="004765F5">
        <w:rPr>
          <w:rFonts w:hint="cs"/>
          <w:rtl/>
        </w:rPr>
        <w:t xml:space="preserve"> </w:t>
      </w:r>
    </w:p>
    <w:p w14:paraId="49F317F1" w14:textId="77777777" w:rsidR="00CF154A" w:rsidRPr="00670DB4" w:rsidRDefault="00CF154A" w:rsidP="00670DB4">
      <w:pPr>
        <w:pStyle w:val="3fff5"/>
      </w:pPr>
      <w:r w:rsidRPr="00670DB4">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0DEA4EF2" w14:textId="77777777" w:rsidR="00CF154A" w:rsidRPr="00670DB4" w:rsidRDefault="00CF154A" w:rsidP="00670DB4">
      <w:pPr>
        <w:pStyle w:val="3fff5"/>
      </w:pPr>
      <w:r w:rsidRPr="00670DB4">
        <w:rPr>
          <w:rFonts w:hint="cs"/>
          <w:rtl/>
        </w:rPr>
        <w:t>הפרטים המופיעים בהצעה זו על נספחיה, הם אמת, וכי המציע מסוגל ומתכוון לעמוד בכל פרט מהצעתו ובהוראת המכרז.</w:t>
      </w:r>
    </w:p>
    <w:p w14:paraId="70E35DF2" w14:textId="77777777" w:rsidR="00CF154A" w:rsidRPr="00670DB4" w:rsidRDefault="00CF154A" w:rsidP="00670DB4">
      <w:pPr>
        <w:pStyle w:val="3fff5"/>
      </w:pPr>
      <w:r w:rsidRPr="00670DB4">
        <w:rPr>
          <w:rFonts w:hint="cs"/>
          <w:rtl/>
        </w:rPr>
        <w:t>הצעתנו מוגשת בהתאם לתנאי המכרז, והיא עומדת בתנאי ודרישות המכרז.</w:t>
      </w:r>
    </w:p>
    <w:p w14:paraId="5D980A6B" w14:textId="77777777" w:rsidR="00CF154A" w:rsidRDefault="00CF154A" w:rsidP="00466A7D">
      <w:pPr>
        <w:pStyle w:val="3fff5"/>
      </w:pPr>
      <w:r w:rsidRPr="00670DB4">
        <w:rPr>
          <w:rFonts w:hint="cs"/>
          <w:rtl/>
        </w:rPr>
        <w:t>אנו</w:t>
      </w:r>
      <w:r w:rsidR="00466A7D">
        <w:rPr>
          <w:rFonts w:hint="cs"/>
          <w:rtl/>
        </w:rPr>
        <w:t xml:space="preserve"> מורשי חתימה מטעם המציע ו</w:t>
      </w:r>
      <w:r w:rsidRPr="00670DB4">
        <w:rPr>
          <w:rFonts w:hint="cs"/>
          <w:rtl/>
        </w:rPr>
        <w:t>מוסמכים לחתום ולהתחייב על הצעה זו בשם המציע.</w:t>
      </w:r>
    </w:p>
    <w:tbl>
      <w:tblPr>
        <w:bidiVisual/>
        <w:tblW w:w="7991" w:type="dxa"/>
        <w:jc w:val="center"/>
        <w:tblLook w:val="04A0" w:firstRow="1" w:lastRow="0" w:firstColumn="1" w:lastColumn="0" w:noHBand="0" w:noVBand="1"/>
      </w:tblPr>
      <w:tblGrid>
        <w:gridCol w:w="1695"/>
        <w:gridCol w:w="235"/>
        <w:gridCol w:w="2662"/>
        <w:gridCol w:w="235"/>
        <w:gridCol w:w="3164"/>
      </w:tblGrid>
      <w:tr w:rsidR="0062318C" w:rsidRPr="00C80430" w14:paraId="7AAC5769" w14:textId="77777777" w:rsidTr="00CE424C">
        <w:trPr>
          <w:trHeight w:val="892"/>
          <w:jc w:val="center"/>
        </w:trPr>
        <w:tc>
          <w:tcPr>
            <w:tcW w:w="1695" w:type="dxa"/>
            <w:tcBorders>
              <w:bottom w:val="single" w:sz="4" w:space="0" w:color="auto"/>
            </w:tcBorders>
          </w:tcPr>
          <w:p w14:paraId="2CD48E4D" w14:textId="77777777" w:rsidR="0062318C" w:rsidRPr="00C80430" w:rsidRDefault="0062318C" w:rsidP="00CE424C">
            <w:pPr>
              <w:spacing w:line="360" w:lineRule="auto"/>
              <w:jc w:val="center"/>
              <w:rPr>
                <w:rFonts w:ascii="David" w:hAnsi="David" w:cs="David"/>
                <w:rtl/>
              </w:rPr>
            </w:pPr>
            <w:bookmarkStart w:id="143" w:name="_Toc73436725"/>
          </w:p>
        </w:tc>
        <w:tc>
          <w:tcPr>
            <w:tcW w:w="235" w:type="dxa"/>
          </w:tcPr>
          <w:p w14:paraId="7163FB3C" w14:textId="77777777" w:rsidR="0062318C" w:rsidRPr="00C80430" w:rsidRDefault="0062318C" w:rsidP="00CE424C">
            <w:pPr>
              <w:spacing w:line="360" w:lineRule="auto"/>
              <w:jc w:val="center"/>
              <w:rPr>
                <w:rFonts w:ascii="David" w:hAnsi="David" w:cs="David"/>
                <w:rtl/>
              </w:rPr>
            </w:pPr>
          </w:p>
        </w:tc>
        <w:tc>
          <w:tcPr>
            <w:tcW w:w="2662" w:type="dxa"/>
            <w:tcBorders>
              <w:bottom w:val="single" w:sz="4" w:space="0" w:color="auto"/>
            </w:tcBorders>
            <w:vAlign w:val="center"/>
          </w:tcPr>
          <w:p w14:paraId="23AA0FC7" w14:textId="77777777" w:rsidR="0062318C" w:rsidRPr="00C80430" w:rsidRDefault="0062318C" w:rsidP="00CE424C">
            <w:pPr>
              <w:spacing w:line="360" w:lineRule="auto"/>
              <w:jc w:val="center"/>
              <w:rPr>
                <w:rFonts w:ascii="David" w:hAnsi="David" w:cs="David"/>
                <w:rtl/>
              </w:rPr>
            </w:pPr>
          </w:p>
        </w:tc>
        <w:tc>
          <w:tcPr>
            <w:tcW w:w="235" w:type="dxa"/>
            <w:vAlign w:val="center"/>
          </w:tcPr>
          <w:p w14:paraId="4E2C1D2F" w14:textId="77777777" w:rsidR="0062318C" w:rsidRPr="00C80430" w:rsidRDefault="0062318C" w:rsidP="00CE424C">
            <w:pPr>
              <w:spacing w:line="360" w:lineRule="auto"/>
              <w:jc w:val="center"/>
              <w:rPr>
                <w:rFonts w:ascii="David" w:hAnsi="David" w:cs="David"/>
                <w:rtl/>
              </w:rPr>
            </w:pPr>
          </w:p>
        </w:tc>
        <w:tc>
          <w:tcPr>
            <w:tcW w:w="3164" w:type="dxa"/>
            <w:tcBorders>
              <w:bottom w:val="single" w:sz="4" w:space="0" w:color="auto"/>
            </w:tcBorders>
            <w:vAlign w:val="center"/>
          </w:tcPr>
          <w:p w14:paraId="0D687064" w14:textId="77777777" w:rsidR="0062318C" w:rsidRPr="00C80430" w:rsidRDefault="0062318C" w:rsidP="00CE424C">
            <w:pPr>
              <w:spacing w:line="360" w:lineRule="auto"/>
              <w:jc w:val="center"/>
              <w:rPr>
                <w:rFonts w:ascii="David" w:hAnsi="David" w:cs="David"/>
                <w:rtl/>
              </w:rPr>
            </w:pPr>
          </w:p>
        </w:tc>
      </w:tr>
      <w:tr w:rsidR="0062318C" w:rsidRPr="00C80430" w14:paraId="56B360CD" w14:textId="77777777" w:rsidTr="00CE424C">
        <w:trPr>
          <w:trHeight w:val="411"/>
          <w:jc w:val="center"/>
        </w:trPr>
        <w:tc>
          <w:tcPr>
            <w:tcW w:w="1695" w:type="dxa"/>
          </w:tcPr>
          <w:p w14:paraId="40A241FE" w14:textId="77777777" w:rsidR="0062318C" w:rsidRPr="00C80430" w:rsidRDefault="0062318C" w:rsidP="00CE424C">
            <w:pPr>
              <w:spacing w:after="240" w:line="360" w:lineRule="auto"/>
              <w:jc w:val="center"/>
              <w:rPr>
                <w:rFonts w:ascii="David" w:hAnsi="David" w:cs="David"/>
                <w:rtl/>
              </w:rPr>
            </w:pPr>
            <w:r w:rsidRPr="00C80430">
              <w:rPr>
                <w:rFonts w:ascii="David" w:hAnsi="David" w:cs="David"/>
                <w:rtl/>
              </w:rPr>
              <w:t>תאריך</w:t>
            </w:r>
          </w:p>
        </w:tc>
        <w:tc>
          <w:tcPr>
            <w:tcW w:w="235" w:type="dxa"/>
          </w:tcPr>
          <w:p w14:paraId="2BCA8803" w14:textId="77777777" w:rsidR="0062318C" w:rsidRPr="00C80430" w:rsidRDefault="0062318C" w:rsidP="00CE424C">
            <w:pPr>
              <w:spacing w:line="360" w:lineRule="auto"/>
              <w:jc w:val="center"/>
              <w:rPr>
                <w:rFonts w:ascii="David" w:hAnsi="David" w:cs="David"/>
                <w:rtl/>
              </w:rPr>
            </w:pPr>
          </w:p>
        </w:tc>
        <w:tc>
          <w:tcPr>
            <w:tcW w:w="2662" w:type="dxa"/>
          </w:tcPr>
          <w:p w14:paraId="13D0B3A8" w14:textId="77777777" w:rsidR="0062318C" w:rsidRPr="00C80430" w:rsidRDefault="0062318C" w:rsidP="00CE424C">
            <w:pPr>
              <w:spacing w:line="360" w:lineRule="auto"/>
              <w:jc w:val="center"/>
              <w:rPr>
                <w:rFonts w:ascii="David" w:hAnsi="David" w:cs="David"/>
                <w:rtl/>
              </w:rPr>
            </w:pPr>
            <w:r>
              <w:rPr>
                <w:rFonts w:ascii="David" w:hAnsi="David" w:cs="David" w:hint="cs"/>
                <w:rtl/>
              </w:rPr>
              <w:t>שם</w:t>
            </w:r>
          </w:p>
        </w:tc>
        <w:tc>
          <w:tcPr>
            <w:tcW w:w="235" w:type="dxa"/>
          </w:tcPr>
          <w:p w14:paraId="48890255" w14:textId="77777777" w:rsidR="0062318C" w:rsidRPr="00C80430" w:rsidRDefault="0062318C" w:rsidP="00CE424C">
            <w:pPr>
              <w:spacing w:line="360" w:lineRule="auto"/>
              <w:jc w:val="center"/>
              <w:rPr>
                <w:rFonts w:ascii="David" w:hAnsi="David" w:cs="David"/>
                <w:rtl/>
              </w:rPr>
            </w:pPr>
          </w:p>
        </w:tc>
        <w:tc>
          <w:tcPr>
            <w:tcW w:w="3164" w:type="dxa"/>
          </w:tcPr>
          <w:p w14:paraId="4B2B4999" w14:textId="77777777" w:rsidR="0062318C" w:rsidRPr="00C80430" w:rsidRDefault="0062318C" w:rsidP="00CE424C">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62318C" w:rsidRPr="00C80430" w14:paraId="5B9568F4" w14:textId="77777777" w:rsidTr="00CE424C">
        <w:trPr>
          <w:trHeight w:val="892"/>
          <w:jc w:val="center"/>
        </w:trPr>
        <w:tc>
          <w:tcPr>
            <w:tcW w:w="1695" w:type="dxa"/>
            <w:tcBorders>
              <w:bottom w:val="single" w:sz="4" w:space="0" w:color="auto"/>
            </w:tcBorders>
          </w:tcPr>
          <w:p w14:paraId="3A9579BB" w14:textId="77777777" w:rsidR="0062318C" w:rsidRPr="00C80430" w:rsidRDefault="0062318C" w:rsidP="00CE424C">
            <w:pPr>
              <w:spacing w:line="360" w:lineRule="auto"/>
              <w:jc w:val="center"/>
              <w:rPr>
                <w:rFonts w:ascii="David" w:hAnsi="David" w:cs="David"/>
                <w:rtl/>
              </w:rPr>
            </w:pPr>
          </w:p>
        </w:tc>
        <w:tc>
          <w:tcPr>
            <w:tcW w:w="235" w:type="dxa"/>
          </w:tcPr>
          <w:p w14:paraId="136BCBEF" w14:textId="77777777" w:rsidR="0062318C" w:rsidRPr="00C80430" w:rsidRDefault="0062318C" w:rsidP="00CE424C">
            <w:pPr>
              <w:spacing w:line="360" w:lineRule="auto"/>
              <w:jc w:val="center"/>
              <w:rPr>
                <w:rFonts w:ascii="David" w:hAnsi="David" w:cs="David"/>
                <w:rtl/>
              </w:rPr>
            </w:pPr>
          </w:p>
        </w:tc>
        <w:tc>
          <w:tcPr>
            <w:tcW w:w="2662" w:type="dxa"/>
            <w:tcBorders>
              <w:bottom w:val="single" w:sz="4" w:space="0" w:color="auto"/>
            </w:tcBorders>
            <w:vAlign w:val="center"/>
          </w:tcPr>
          <w:p w14:paraId="297B50DD" w14:textId="77777777" w:rsidR="0062318C" w:rsidRPr="00C80430" w:rsidRDefault="0062318C" w:rsidP="00CE424C">
            <w:pPr>
              <w:spacing w:line="360" w:lineRule="auto"/>
              <w:jc w:val="center"/>
              <w:rPr>
                <w:rFonts w:ascii="David" w:hAnsi="David" w:cs="David"/>
                <w:rtl/>
              </w:rPr>
            </w:pPr>
          </w:p>
        </w:tc>
        <w:tc>
          <w:tcPr>
            <w:tcW w:w="235" w:type="dxa"/>
            <w:vAlign w:val="center"/>
          </w:tcPr>
          <w:p w14:paraId="7AD9FB3C" w14:textId="77777777" w:rsidR="0062318C" w:rsidRPr="00C80430" w:rsidRDefault="0062318C" w:rsidP="00CE424C">
            <w:pPr>
              <w:spacing w:line="360" w:lineRule="auto"/>
              <w:jc w:val="center"/>
              <w:rPr>
                <w:rFonts w:ascii="David" w:hAnsi="David" w:cs="David"/>
                <w:rtl/>
              </w:rPr>
            </w:pPr>
          </w:p>
        </w:tc>
        <w:tc>
          <w:tcPr>
            <w:tcW w:w="3164" w:type="dxa"/>
            <w:tcBorders>
              <w:bottom w:val="single" w:sz="4" w:space="0" w:color="auto"/>
            </w:tcBorders>
            <w:vAlign w:val="center"/>
          </w:tcPr>
          <w:p w14:paraId="17881B8B" w14:textId="77777777" w:rsidR="0062318C" w:rsidRPr="00C80430" w:rsidRDefault="0062318C" w:rsidP="00CE424C">
            <w:pPr>
              <w:spacing w:line="360" w:lineRule="auto"/>
              <w:jc w:val="center"/>
              <w:rPr>
                <w:rFonts w:ascii="David" w:hAnsi="David" w:cs="David"/>
                <w:rtl/>
              </w:rPr>
            </w:pPr>
          </w:p>
        </w:tc>
      </w:tr>
      <w:tr w:rsidR="0062318C" w:rsidRPr="00C80430" w14:paraId="72E3FBA1" w14:textId="77777777" w:rsidTr="00CE424C">
        <w:trPr>
          <w:trHeight w:val="411"/>
          <w:jc w:val="center"/>
        </w:trPr>
        <w:tc>
          <w:tcPr>
            <w:tcW w:w="1695" w:type="dxa"/>
          </w:tcPr>
          <w:p w14:paraId="0DE84118" w14:textId="77777777" w:rsidR="0062318C" w:rsidRPr="00C80430" w:rsidRDefault="0062318C" w:rsidP="00CE424C">
            <w:pPr>
              <w:spacing w:line="360" w:lineRule="auto"/>
              <w:jc w:val="center"/>
              <w:rPr>
                <w:rFonts w:ascii="David" w:hAnsi="David" w:cs="David"/>
                <w:rtl/>
              </w:rPr>
            </w:pPr>
            <w:r w:rsidRPr="00C80430">
              <w:rPr>
                <w:rFonts w:ascii="David" w:hAnsi="David" w:cs="David"/>
                <w:rtl/>
              </w:rPr>
              <w:t>תאריך</w:t>
            </w:r>
          </w:p>
        </w:tc>
        <w:tc>
          <w:tcPr>
            <w:tcW w:w="235" w:type="dxa"/>
          </w:tcPr>
          <w:p w14:paraId="2215F124" w14:textId="77777777" w:rsidR="0062318C" w:rsidRPr="00C80430" w:rsidRDefault="0062318C" w:rsidP="00CE424C">
            <w:pPr>
              <w:spacing w:line="360" w:lineRule="auto"/>
              <w:jc w:val="center"/>
              <w:rPr>
                <w:rFonts w:ascii="David" w:hAnsi="David" w:cs="David"/>
                <w:rtl/>
              </w:rPr>
            </w:pPr>
          </w:p>
        </w:tc>
        <w:tc>
          <w:tcPr>
            <w:tcW w:w="2662" w:type="dxa"/>
          </w:tcPr>
          <w:p w14:paraId="3ED0A721" w14:textId="77777777" w:rsidR="0062318C" w:rsidRPr="00C80430" w:rsidRDefault="0062318C" w:rsidP="00CE424C">
            <w:pPr>
              <w:spacing w:after="240" w:line="360" w:lineRule="auto"/>
              <w:jc w:val="center"/>
              <w:rPr>
                <w:rFonts w:ascii="David" w:hAnsi="David" w:cs="David"/>
                <w:rtl/>
              </w:rPr>
            </w:pPr>
            <w:r>
              <w:rPr>
                <w:rFonts w:ascii="David" w:hAnsi="David" w:cs="David" w:hint="cs"/>
                <w:rtl/>
              </w:rPr>
              <w:t>שם</w:t>
            </w:r>
          </w:p>
        </w:tc>
        <w:tc>
          <w:tcPr>
            <w:tcW w:w="235" w:type="dxa"/>
          </w:tcPr>
          <w:p w14:paraId="65A8678A" w14:textId="77777777" w:rsidR="0062318C" w:rsidRPr="00C80430" w:rsidRDefault="0062318C" w:rsidP="00CE424C">
            <w:pPr>
              <w:spacing w:line="360" w:lineRule="auto"/>
              <w:jc w:val="center"/>
              <w:rPr>
                <w:rFonts w:ascii="David" w:hAnsi="David" w:cs="David"/>
                <w:rtl/>
              </w:rPr>
            </w:pPr>
          </w:p>
        </w:tc>
        <w:tc>
          <w:tcPr>
            <w:tcW w:w="3164" w:type="dxa"/>
          </w:tcPr>
          <w:p w14:paraId="08990F13" w14:textId="77777777" w:rsidR="0062318C" w:rsidRPr="00C80430" w:rsidRDefault="0062318C" w:rsidP="00CE424C">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62318C" w:rsidRPr="00C80430" w14:paraId="12ED4100" w14:textId="77777777" w:rsidTr="00CE424C">
        <w:trPr>
          <w:trHeight w:val="892"/>
          <w:jc w:val="center"/>
        </w:trPr>
        <w:tc>
          <w:tcPr>
            <w:tcW w:w="1695" w:type="dxa"/>
            <w:tcBorders>
              <w:bottom w:val="single" w:sz="4" w:space="0" w:color="auto"/>
            </w:tcBorders>
          </w:tcPr>
          <w:p w14:paraId="2F394461" w14:textId="77777777" w:rsidR="0062318C" w:rsidRPr="00C80430" w:rsidRDefault="0062318C" w:rsidP="00CE424C">
            <w:pPr>
              <w:spacing w:line="360" w:lineRule="auto"/>
              <w:jc w:val="center"/>
              <w:rPr>
                <w:rFonts w:ascii="David" w:hAnsi="David" w:cs="David"/>
                <w:rtl/>
              </w:rPr>
            </w:pPr>
          </w:p>
        </w:tc>
        <w:tc>
          <w:tcPr>
            <w:tcW w:w="235" w:type="dxa"/>
          </w:tcPr>
          <w:p w14:paraId="4300FE80" w14:textId="77777777" w:rsidR="0062318C" w:rsidRPr="00C80430" w:rsidRDefault="0062318C" w:rsidP="00CE424C">
            <w:pPr>
              <w:spacing w:line="360" w:lineRule="auto"/>
              <w:jc w:val="center"/>
              <w:rPr>
                <w:rFonts w:ascii="David" w:hAnsi="David" w:cs="David"/>
                <w:rtl/>
              </w:rPr>
            </w:pPr>
          </w:p>
        </w:tc>
        <w:tc>
          <w:tcPr>
            <w:tcW w:w="2662" w:type="dxa"/>
            <w:tcBorders>
              <w:bottom w:val="single" w:sz="4" w:space="0" w:color="auto"/>
            </w:tcBorders>
            <w:vAlign w:val="center"/>
          </w:tcPr>
          <w:p w14:paraId="1830565C" w14:textId="77777777" w:rsidR="0062318C" w:rsidRDefault="0062318C" w:rsidP="00CE424C">
            <w:pPr>
              <w:spacing w:line="360" w:lineRule="auto"/>
              <w:jc w:val="center"/>
              <w:rPr>
                <w:rFonts w:ascii="David" w:hAnsi="David" w:cs="David"/>
                <w:rtl/>
              </w:rPr>
            </w:pPr>
          </w:p>
        </w:tc>
        <w:tc>
          <w:tcPr>
            <w:tcW w:w="235" w:type="dxa"/>
            <w:vAlign w:val="center"/>
          </w:tcPr>
          <w:p w14:paraId="116DC371" w14:textId="77777777" w:rsidR="0062318C" w:rsidRPr="00C80430" w:rsidRDefault="0062318C" w:rsidP="00CE424C">
            <w:pPr>
              <w:spacing w:line="360" w:lineRule="auto"/>
              <w:jc w:val="center"/>
              <w:rPr>
                <w:rFonts w:ascii="David" w:hAnsi="David" w:cs="David"/>
                <w:rtl/>
              </w:rPr>
            </w:pPr>
          </w:p>
        </w:tc>
        <w:tc>
          <w:tcPr>
            <w:tcW w:w="3164" w:type="dxa"/>
            <w:tcBorders>
              <w:bottom w:val="single" w:sz="4" w:space="0" w:color="auto"/>
            </w:tcBorders>
            <w:vAlign w:val="center"/>
          </w:tcPr>
          <w:p w14:paraId="3AEF8C7C" w14:textId="77777777" w:rsidR="0062318C" w:rsidRPr="00C80430" w:rsidRDefault="0062318C" w:rsidP="00CE424C">
            <w:pPr>
              <w:spacing w:line="360" w:lineRule="auto"/>
              <w:jc w:val="center"/>
              <w:rPr>
                <w:rFonts w:ascii="David" w:hAnsi="David" w:cs="David"/>
                <w:rtl/>
              </w:rPr>
            </w:pPr>
          </w:p>
        </w:tc>
      </w:tr>
      <w:tr w:rsidR="0062318C" w:rsidRPr="00C80430" w14:paraId="2713B407" w14:textId="77777777" w:rsidTr="00CE424C">
        <w:trPr>
          <w:trHeight w:val="425"/>
          <w:jc w:val="center"/>
        </w:trPr>
        <w:tc>
          <w:tcPr>
            <w:tcW w:w="1695" w:type="dxa"/>
            <w:tcBorders>
              <w:top w:val="single" w:sz="4" w:space="0" w:color="auto"/>
            </w:tcBorders>
          </w:tcPr>
          <w:p w14:paraId="32E34935" w14:textId="77777777" w:rsidR="0062318C" w:rsidRPr="00C80430" w:rsidRDefault="0062318C" w:rsidP="00CE424C">
            <w:pPr>
              <w:spacing w:line="360" w:lineRule="auto"/>
              <w:jc w:val="center"/>
              <w:rPr>
                <w:rFonts w:ascii="David" w:hAnsi="David" w:cs="David"/>
                <w:rtl/>
              </w:rPr>
            </w:pPr>
            <w:r w:rsidRPr="00C80430">
              <w:rPr>
                <w:rFonts w:ascii="David" w:hAnsi="David" w:cs="David"/>
                <w:rtl/>
              </w:rPr>
              <w:t>תאריך</w:t>
            </w:r>
          </w:p>
        </w:tc>
        <w:tc>
          <w:tcPr>
            <w:tcW w:w="235" w:type="dxa"/>
          </w:tcPr>
          <w:p w14:paraId="547C5689" w14:textId="77777777" w:rsidR="0062318C" w:rsidRPr="00C80430" w:rsidRDefault="0062318C" w:rsidP="00CE424C">
            <w:pPr>
              <w:spacing w:line="360" w:lineRule="auto"/>
              <w:jc w:val="center"/>
              <w:rPr>
                <w:rFonts w:ascii="David" w:hAnsi="David" w:cs="David"/>
                <w:rtl/>
              </w:rPr>
            </w:pPr>
          </w:p>
        </w:tc>
        <w:tc>
          <w:tcPr>
            <w:tcW w:w="2662" w:type="dxa"/>
            <w:tcBorders>
              <w:top w:val="single" w:sz="4" w:space="0" w:color="auto"/>
            </w:tcBorders>
            <w:vAlign w:val="center"/>
          </w:tcPr>
          <w:p w14:paraId="4110AF45" w14:textId="77777777" w:rsidR="0062318C" w:rsidRPr="00C80430" w:rsidRDefault="0062318C" w:rsidP="00CE424C">
            <w:pPr>
              <w:spacing w:line="360" w:lineRule="auto"/>
              <w:jc w:val="center"/>
              <w:rPr>
                <w:rFonts w:ascii="David" w:hAnsi="David" w:cs="David"/>
                <w:rtl/>
              </w:rPr>
            </w:pPr>
            <w:r>
              <w:rPr>
                <w:rFonts w:ascii="David" w:hAnsi="David" w:cs="David" w:hint="cs"/>
                <w:rtl/>
              </w:rPr>
              <w:t>שם</w:t>
            </w:r>
          </w:p>
        </w:tc>
        <w:tc>
          <w:tcPr>
            <w:tcW w:w="235" w:type="dxa"/>
            <w:vAlign w:val="center"/>
          </w:tcPr>
          <w:p w14:paraId="3820BA51" w14:textId="77777777" w:rsidR="0062318C" w:rsidRPr="00C80430" w:rsidRDefault="0062318C" w:rsidP="00CE424C">
            <w:pPr>
              <w:spacing w:line="360" w:lineRule="auto"/>
              <w:jc w:val="center"/>
              <w:rPr>
                <w:rFonts w:ascii="David" w:hAnsi="David" w:cs="David"/>
                <w:rtl/>
              </w:rPr>
            </w:pPr>
          </w:p>
        </w:tc>
        <w:tc>
          <w:tcPr>
            <w:tcW w:w="3164" w:type="dxa"/>
            <w:tcBorders>
              <w:top w:val="single" w:sz="4" w:space="0" w:color="auto"/>
            </w:tcBorders>
            <w:vAlign w:val="center"/>
          </w:tcPr>
          <w:p w14:paraId="5A987D81" w14:textId="77777777" w:rsidR="0062318C" w:rsidRPr="00C80430" w:rsidRDefault="0062318C" w:rsidP="00CE424C">
            <w:pPr>
              <w:spacing w:after="240"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bookmarkEnd w:id="143"/>
    </w:tbl>
    <w:p w14:paraId="39EE352E" w14:textId="77777777" w:rsidR="0062318C" w:rsidRPr="0062318C" w:rsidRDefault="0062318C" w:rsidP="0062318C">
      <w:pPr>
        <w:rPr>
          <w:rtl/>
        </w:rPr>
      </w:pPr>
    </w:p>
    <w:p w14:paraId="027AE7E0" w14:textId="77777777" w:rsidR="0062318C" w:rsidRDefault="0062318C" w:rsidP="0062318C">
      <w:pPr>
        <w:rPr>
          <w:rtl/>
        </w:rPr>
      </w:pPr>
    </w:p>
    <w:p w14:paraId="401E3EC3" w14:textId="77777777" w:rsidR="0062318C" w:rsidRDefault="0062318C" w:rsidP="0062318C">
      <w:pPr>
        <w:rPr>
          <w:rtl/>
        </w:rPr>
      </w:pPr>
    </w:p>
    <w:p w14:paraId="635A9622" w14:textId="77777777" w:rsidR="0062318C" w:rsidRDefault="0062318C" w:rsidP="0062318C">
      <w:pPr>
        <w:rPr>
          <w:rtl/>
        </w:rPr>
      </w:pPr>
    </w:p>
    <w:p w14:paraId="253E7849" w14:textId="77777777" w:rsidR="0062318C" w:rsidRDefault="0062318C" w:rsidP="0062318C">
      <w:pPr>
        <w:rPr>
          <w:rtl/>
        </w:rPr>
      </w:pPr>
    </w:p>
    <w:p w14:paraId="68994B81" w14:textId="77777777" w:rsidR="0062318C" w:rsidRPr="0062318C" w:rsidRDefault="0062318C" w:rsidP="0062318C"/>
    <w:p w14:paraId="5BF27C89" w14:textId="77777777" w:rsidR="00E601BB" w:rsidRDefault="008844F6" w:rsidP="00676BFA">
      <w:pPr>
        <w:pStyle w:val="2"/>
      </w:pPr>
      <w:bookmarkStart w:id="144" w:name="_Toc143684051"/>
      <w:r>
        <w:rPr>
          <w:rFonts w:hint="cs"/>
          <w:rtl/>
        </w:rPr>
        <w:t>הנחיות למילוי נספחים</w:t>
      </w:r>
      <w:bookmarkEnd w:id="144"/>
    </w:p>
    <w:p w14:paraId="00A08A76" w14:textId="77777777" w:rsidR="00D66489" w:rsidRDefault="00D66489" w:rsidP="00E5110F">
      <w:pPr>
        <w:pStyle w:val="3"/>
      </w:pPr>
      <w:bookmarkStart w:id="145" w:name="_Ref141521861"/>
      <w:r>
        <w:rPr>
          <w:rFonts w:hint="cs"/>
          <w:rtl/>
        </w:rPr>
        <w:t>נספח</w:t>
      </w:r>
      <w:r w:rsidR="003A7010">
        <w:rPr>
          <w:rFonts w:hint="cs"/>
          <w:rtl/>
        </w:rPr>
        <w:t xml:space="preserve"> מס'</w:t>
      </w:r>
      <w:r>
        <w:rPr>
          <w:rFonts w:hint="cs"/>
          <w:rtl/>
        </w:rPr>
        <w:t xml:space="preserve"> 1 </w:t>
      </w:r>
      <w:r>
        <w:rPr>
          <w:rtl/>
        </w:rPr>
        <w:t>–</w:t>
      </w:r>
      <w:r>
        <w:rPr>
          <w:rFonts w:hint="cs"/>
          <w:rtl/>
        </w:rPr>
        <w:t xml:space="preserve"> חלקים חסו</w:t>
      </w:r>
      <w:r w:rsidR="009E42A3">
        <w:rPr>
          <w:rFonts w:hint="cs"/>
          <w:rtl/>
        </w:rPr>
        <w:t>י</w:t>
      </w:r>
      <w:r>
        <w:rPr>
          <w:rFonts w:hint="cs"/>
          <w:rtl/>
        </w:rPr>
        <w:t>ים בהצעה</w:t>
      </w:r>
      <w:bookmarkEnd w:id="145"/>
    </w:p>
    <w:p w14:paraId="29EC798E" w14:textId="77777777" w:rsidR="00C06C28" w:rsidRDefault="004C1E49" w:rsidP="00F871AA">
      <w:pPr>
        <w:pStyle w:val="40"/>
      </w:pPr>
      <w:r>
        <w:rPr>
          <w:rtl/>
        </w:rPr>
        <w:t>ככל ש</w:t>
      </w:r>
      <w:r w:rsidR="008844F6" w:rsidRPr="008844F6">
        <w:rPr>
          <w:rtl/>
        </w:rPr>
        <w:t>מציע סימן בחוברת ההצעה כי יש בהצעתו חלקים אותם הוא מבקש להותיר חסויים, ע</w:t>
      </w:r>
      <w:r w:rsidR="00D76D44">
        <w:rPr>
          <w:rtl/>
        </w:rPr>
        <w:t xml:space="preserve">ליו </w:t>
      </w:r>
      <w:r w:rsidR="00F871AA">
        <w:rPr>
          <w:rFonts w:hint="cs"/>
          <w:rtl/>
        </w:rPr>
        <w:t>להגיש</w:t>
      </w:r>
      <w:r w:rsidR="00D76D44">
        <w:rPr>
          <w:rtl/>
        </w:rPr>
        <w:t xml:space="preserve"> </w:t>
      </w:r>
      <w:r w:rsidR="008844F6">
        <w:rPr>
          <w:rtl/>
        </w:rPr>
        <w:t xml:space="preserve">נספח </w:t>
      </w:r>
      <w:r w:rsidR="005875D5">
        <w:rPr>
          <w:rFonts w:hint="cs"/>
          <w:rtl/>
        </w:rPr>
        <w:t>על גבי התבנית</w:t>
      </w:r>
      <w:r w:rsidR="00BD0342">
        <w:rPr>
          <w:rFonts w:hint="cs"/>
          <w:rtl/>
        </w:rPr>
        <w:t xml:space="preserve"> המצורפת</w:t>
      </w:r>
      <w:r w:rsidR="005875D5">
        <w:rPr>
          <w:rFonts w:hint="cs"/>
          <w:rtl/>
        </w:rPr>
        <w:t xml:space="preserve"> להלן, בלבד:</w:t>
      </w:r>
    </w:p>
    <w:p w14:paraId="70000843" w14:textId="1BA9FDC2" w:rsidR="008844F6" w:rsidRDefault="005875D5" w:rsidP="00E731EC">
      <w:pPr>
        <w:pStyle w:val="40"/>
        <w:numPr>
          <w:ilvl w:val="0"/>
          <w:numId w:val="0"/>
        </w:numPr>
        <w:ind w:left="2041"/>
        <w:rPr>
          <w:rtl/>
        </w:rPr>
      </w:pPr>
      <w:r>
        <w:rPr>
          <w:rFonts w:hint="cs"/>
          <w:rtl/>
        </w:rPr>
        <w:t xml:space="preserve"> </w:t>
      </w:r>
      <w:r w:rsidR="00E731EC">
        <w:object w:dxaOrig="1530" w:dyaOrig="1000" w14:anchorId="6378C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5pt;height:50.15pt" o:ole="">
            <v:imagedata r:id="rId22" o:title=""/>
          </v:shape>
          <o:OLEObject Type="Embed" ProgID="Excel.Sheet.12" ShapeID="_x0000_i1025" DrawAspect="Icon" ObjectID="_1754299994" r:id="rId23"/>
        </w:object>
      </w:r>
    </w:p>
    <w:p w14:paraId="4C49E937" w14:textId="77777777" w:rsidR="005875D5" w:rsidRDefault="00A301BE" w:rsidP="005875D5">
      <w:pPr>
        <w:pStyle w:val="40"/>
      </w:pPr>
      <w:r>
        <w:rPr>
          <w:rFonts w:hint="cs"/>
          <w:rtl/>
        </w:rPr>
        <w:t xml:space="preserve">למען הסר ספק, </w:t>
      </w:r>
      <w:r w:rsidR="00943D3F">
        <w:rPr>
          <w:rFonts w:hint="cs"/>
          <w:rtl/>
        </w:rPr>
        <w:t xml:space="preserve">להלן </w:t>
      </w:r>
      <w:r w:rsidR="005875D5">
        <w:rPr>
          <w:rFonts w:hint="cs"/>
          <w:rtl/>
        </w:rPr>
        <w:t>המחשת התבנית</w:t>
      </w:r>
      <w:r>
        <w:rPr>
          <w:rFonts w:hint="cs"/>
          <w:rtl/>
        </w:rPr>
        <w:t xml:space="preserve"> לחלקים חסויים</w:t>
      </w:r>
      <w:r w:rsidR="005875D5">
        <w:rPr>
          <w:rFonts w:hint="cs"/>
          <w:rtl/>
        </w:rPr>
        <w:t>:</w:t>
      </w:r>
    </w:p>
    <w:p w14:paraId="4A84B062" w14:textId="77777777" w:rsidR="005875D5" w:rsidRDefault="005875D5" w:rsidP="005875D5">
      <w:pPr>
        <w:pStyle w:val="40"/>
        <w:numPr>
          <w:ilvl w:val="0"/>
          <w:numId w:val="0"/>
        </w:numPr>
        <w:ind w:left="2041"/>
      </w:pPr>
      <w:r>
        <w:rPr>
          <w:noProof/>
        </w:rPr>
        <w:drawing>
          <wp:inline distT="0" distB="0" distL="0" distR="0" wp14:anchorId="58237807" wp14:editId="63C087D2">
            <wp:extent cx="4782472" cy="2961861"/>
            <wp:effectExtent l="19050" t="19050" r="18415" b="1016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48934" cy="3003022"/>
                    </a:xfrm>
                    <a:prstGeom prst="rect">
                      <a:avLst/>
                    </a:prstGeom>
                    <a:ln w="12700">
                      <a:solidFill>
                        <a:schemeClr val="tx1"/>
                      </a:solidFill>
                    </a:ln>
                  </pic:spPr>
                </pic:pic>
              </a:graphicData>
            </a:graphic>
          </wp:inline>
        </w:drawing>
      </w:r>
    </w:p>
    <w:p w14:paraId="5F6F6B6D" w14:textId="77777777" w:rsidR="00E5110F" w:rsidRDefault="00CC35F6" w:rsidP="00CC35F6">
      <w:pPr>
        <w:pStyle w:val="3"/>
      </w:pPr>
      <w:bookmarkStart w:id="146" w:name="_Ref141523931"/>
      <w:r>
        <w:rPr>
          <w:rFonts w:hint="cs"/>
          <w:rtl/>
        </w:rPr>
        <w:t>נספח</w:t>
      </w:r>
      <w:r w:rsidR="003A7010">
        <w:rPr>
          <w:rFonts w:hint="cs"/>
          <w:rtl/>
        </w:rPr>
        <w:t xml:space="preserve"> מס'</w:t>
      </w:r>
      <w:r>
        <w:rPr>
          <w:rFonts w:hint="cs"/>
          <w:rtl/>
        </w:rPr>
        <w:t xml:space="preserve"> 2 </w:t>
      </w:r>
      <w:r>
        <w:rPr>
          <w:rtl/>
        </w:rPr>
        <w:t>–</w:t>
      </w:r>
      <w:r>
        <w:rPr>
          <w:rFonts w:hint="cs"/>
          <w:rtl/>
        </w:rPr>
        <w:t xml:space="preserve"> אישור</w:t>
      </w:r>
      <w:r w:rsidR="00512987">
        <w:rPr>
          <w:rFonts w:hint="cs"/>
          <w:rtl/>
        </w:rPr>
        <w:t>י</w:t>
      </w:r>
      <w:r>
        <w:rPr>
          <w:rFonts w:hint="cs"/>
          <w:rtl/>
        </w:rPr>
        <w:t xml:space="preserve"> "פקיד מורשה"</w:t>
      </w:r>
      <w:bookmarkEnd w:id="146"/>
    </w:p>
    <w:p w14:paraId="50792DE8" w14:textId="77777777" w:rsidR="008C44E8" w:rsidRDefault="008C44E8" w:rsidP="008C44E8">
      <w:pPr>
        <w:pStyle w:val="40"/>
        <w:rPr>
          <w:rtl/>
        </w:rPr>
      </w:pPr>
      <w:r>
        <w:rPr>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53E2FA0B" w14:textId="77777777" w:rsidR="00CC35F6" w:rsidRDefault="003A32A0" w:rsidP="009752FE">
      <w:pPr>
        <w:pStyle w:val="40"/>
      </w:pPr>
      <w:r w:rsidRPr="003A32A0">
        <w:rPr>
          <w:rtl/>
        </w:rPr>
        <w:t xml:space="preserve">לא </w:t>
      </w:r>
      <w:r>
        <w:rPr>
          <w:rFonts w:hint="cs"/>
          <w:rtl/>
        </w:rPr>
        <w:t>קיימת תבנית נספח</w:t>
      </w:r>
      <w:r w:rsidR="00D52B69">
        <w:rPr>
          <w:rtl/>
        </w:rPr>
        <w:t xml:space="preserve"> במסמכי המכרז</w:t>
      </w:r>
      <w:r w:rsidR="00D52B69">
        <w:rPr>
          <w:rFonts w:hint="cs"/>
          <w:rtl/>
        </w:rPr>
        <w:t>.</w:t>
      </w:r>
      <w:r w:rsidRPr="003A32A0">
        <w:rPr>
          <w:rtl/>
        </w:rPr>
        <w:t xml:space="preserve"> </w:t>
      </w:r>
      <w:r w:rsidR="009752FE">
        <w:rPr>
          <w:rFonts w:hint="cs"/>
          <w:rtl/>
        </w:rPr>
        <w:t>ניתן</w:t>
      </w:r>
      <w:r w:rsidRPr="003A32A0">
        <w:rPr>
          <w:rtl/>
        </w:rPr>
        <w:t xml:space="preserve"> </w:t>
      </w:r>
      <w:r>
        <w:rPr>
          <w:rFonts w:hint="cs"/>
          <w:rtl/>
        </w:rPr>
        <w:t xml:space="preserve">להפיק את </w:t>
      </w:r>
      <w:r w:rsidR="008C44E8">
        <w:rPr>
          <w:rtl/>
        </w:rPr>
        <w:t xml:space="preserve">האישורים </w:t>
      </w:r>
      <w:r>
        <w:rPr>
          <w:rFonts w:hint="cs"/>
          <w:rtl/>
        </w:rPr>
        <w:t xml:space="preserve">עצמאית </w:t>
      </w:r>
      <w:r w:rsidR="008C44E8">
        <w:rPr>
          <w:rtl/>
        </w:rPr>
        <w:t>באמצעות הקישור הבא:</w:t>
      </w:r>
      <w:r w:rsidR="00B76291">
        <w:rPr>
          <w:rFonts w:hint="cs"/>
          <w:rtl/>
        </w:rPr>
        <w:t xml:space="preserve">  </w:t>
      </w:r>
      <w:hyperlink r:id="rId25" w:history="1">
        <w:r w:rsidR="00D52B69" w:rsidRPr="000566BF">
          <w:rPr>
            <w:rStyle w:val="Hyperlink"/>
            <w:rFonts w:cs="David"/>
          </w:rPr>
          <w:t>https://taxinfo.taxes.gov.il/gmishurim/firstPage.aspx</w:t>
        </w:r>
      </w:hyperlink>
    </w:p>
    <w:p w14:paraId="459F4CE4" w14:textId="77777777" w:rsidR="00D52B69" w:rsidRDefault="00EC2BE8" w:rsidP="00181BD8">
      <w:pPr>
        <w:pStyle w:val="40"/>
      </w:pPr>
      <w:r>
        <w:rPr>
          <w:rFonts w:hint="cs"/>
          <w:rtl/>
        </w:rPr>
        <w:t xml:space="preserve">למען הסר ספק, </w:t>
      </w:r>
      <w:r w:rsidR="00181BD8">
        <w:rPr>
          <w:rFonts w:hint="cs"/>
          <w:rtl/>
        </w:rPr>
        <w:t xml:space="preserve">להלן המחשת </w:t>
      </w:r>
      <w:r w:rsidR="00CE4869">
        <w:rPr>
          <w:rFonts w:hint="cs"/>
          <w:rtl/>
        </w:rPr>
        <w:t xml:space="preserve">אישור </w:t>
      </w:r>
      <w:r w:rsidR="00E87EBD">
        <w:rPr>
          <w:rFonts w:hint="cs"/>
          <w:rtl/>
        </w:rPr>
        <w:t>ניהול ספרים</w:t>
      </w:r>
      <w:r w:rsidR="00CE4869">
        <w:rPr>
          <w:rFonts w:hint="cs"/>
          <w:rtl/>
        </w:rPr>
        <w:t>:</w:t>
      </w:r>
    </w:p>
    <w:p w14:paraId="0B5598F4" w14:textId="77777777" w:rsidR="00A301A8" w:rsidRDefault="00A301A8" w:rsidP="00A301A8">
      <w:pPr>
        <w:pStyle w:val="40"/>
        <w:numPr>
          <w:ilvl w:val="0"/>
          <w:numId w:val="0"/>
        </w:numPr>
        <w:ind w:left="2041"/>
      </w:pPr>
      <w:r>
        <w:rPr>
          <w:noProof/>
        </w:rPr>
        <w:drawing>
          <wp:inline distT="0" distB="0" distL="0" distR="0" wp14:anchorId="6C2776FA" wp14:editId="410C400B">
            <wp:extent cx="4025182" cy="3647126"/>
            <wp:effectExtent l="19050" t="19050" r="13970" b="1079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49699" cy="3669341"/>
                    </a:xfrm>
                    <a:prstGeom prst="rect">
                      <a:avLst/>
                    </a:prstGeom>
                    <a:ln w="12700">
                      <a:solidFill>
                        <a:schemeClr val="tx1"/>
                      </a:solidFill>
                    </a:ln>
                  </pic:spPr>
                </pic:pic>
              </a:graphicData>
            </a:graphic>
          </wp:inline>
        </w:drawing>
      </w:r>
    </w:p>
    <w:p w14:paraId="6DD97F1C" w14:textId="77777777" w:rsidR="00CE4869" w:rsidRDefault="00EC2BE8" w:rsidP="00181BD8">
      <w:pPr>
        <w:pStyle w:val="40"/>
      </w:pPr>
      <w:r>
        <w:rPr>
          <w:rFonts w:hint="cs"/>
          <w:rtl/>
        </w:rPr>
        <w:t xml:space="preserve">למען הסר ספק, </w:t>
      </w:r>
      <w:r w:rsidR="00181BD8">
        <w:rPr>
          <w:rFonts w:hint="cs"/>
          <w:rtl/>
        </w:rPr>
        <w:t xml:space="preserve">להלן המחשת </w:t>
      </w:r>
      <w:r w:rsidR="00CE4869">
        <w:rPr>
          <w:rFonts w:hint="cs"/>
          <w:rtl/>
        </w:rPr>
        <w:t xml:space="preserve">אישור </w:t>
      </w:r>
      <w:r w:rsidR="009752FE">
        <w:rPr>
          <w:rFonts w:hint="cs"/>
          <w:rtl/>
        </w:rPr>
        <w:t>ניכוי מס במקור</w:t>
      </w:r>
      <w:r w:rsidR="00CE4869">
        <w:rPr>
          <w:rFonts w:hint="cs"/>
          <w:rtl/>
        </w:rPr>
        <w:t>:</w:t>
      </w:r>
    </w:p>
    <w:p w14:paraId="4BEE5766" w14:textId="77777777" w:rsidR="002C4899" w:rsidRDefault="002C4899" w:rsidP="00524C22">
      <w:pPr>
        <w:pStyle w:val="40"/>
        <w:numPr>
          <w:ilvl w:val="0"/>
          <w:numId w:val="0"/>
        </w:numPr>
        <w:ind w:left="2041"/>
      </w:pPr>
      <w:r>
        <w:rPr>
          <w:noProof/>
        </w:rPr>
        <w:drawing>
          <wp:inline distT="0" distB="0" distL="0" distR="0" wp14:anchorId="0E01BD24" wp14:editId="73C1CB11">
            <wp:extent cx="4032443" cy="3124477"/>
            <wp:effectExtent l="19050" t="19050" r="25400" b="190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r="3986"/>
                    <a:stretch/>
                  </pic:blipFill>
                  <pic:spPr bwMode="auto">
                    <a:xfrm>
                      <a:off x="0" y="0"/>
                      <a:ext cx="4055787" cy="3142565"/>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14:paraId="119BB235" w14:textId="77777777" w:rsidR="002C4899" w:rsidRDefault="002C4899" w:rsidP="002C4899">
      <w:pPr>
        <w:pStyle w:val="3"/>
      </w:pPr>
      <w:bookmarkStart w:id="147" w:name="_Ref141525117"/>
      <w:r w:rsidRPr="002C4899">
        <w:rPr>
          <w:rtl/>
        </w:rPr>
        <w:t xml:space="preserve">נספח </w:t>
      </w:r>
      <w:r w:rsidR="003A7010">
        <w:rPr>
          <w:rFonts w:hint="cs"/>
          <w:rtl/>
        </w:rPr>
        <w:t>מס'</w:t>
      </w:r>
      <w:r w:rsidRPr="002C4899">
        <w:rPr>
          <w:rtl/>
        </w:rPr>
        <w:t xml:space="preserve"> 3 – תצהיר עו"ד בדבר היעדר הרשעות בהתאם לחוק עסקאות גופים ציבוריים</w:t>
      </w:r>
      <w:bookmarkEnd w:id="147"/>
    </w:p>
    <w:p w14:paraId="1D10600A" w14:textId="77777777" w:rsidR="00E60B27" w:rsidRDefault="00AC6347" w:rsidP="00AC6347">
      <w:pPr>
        <w:pStyle w:val="40"/>
      </w:pPr>
      <w:r w:rsidRPr="00AC6347">
        <w:rPr>
          <w:rtl/>
        </w:rPr>
        <w:t xml:space="preserve">על המציע לצרף תצהיר עו"ד </w:t>
      </w:r>
      <w:r>
        <w:rPr>
          <w:rFonts w:hint="cs"/>
          <w:rtl/>
        </w:rPr>
        <w:t>על גבי</w:t>
      </w:r>
      <w:r w:rsidRPr="00AC6347">
        <w:rPr>
          <w:rtl/>
        </w:rPr>
        <w:t xml:space="preserve"> </w:t>
      </w:r>
      <w:r w:rsidR="006669CB">
        <w:rPr>
          <w:rFonts w:hint="cs"/>
          <w:rtl/>
        </w:rPr>
        <w:t>ה</w:t>
      </w:r>
      <w:r>
        <w:rPr>
          <w:rFonts w:hint="cs"/>
          <w:rtl/>
        </w:rPr>
        <w:t>תבנית המצורפת להלן</w:t>
      </w:r>
      <w:r w:rsidR="00AE669D">
        <w:rPr>
          <w:rFonts w:hint="cs"/>
          <w:rtl/>
        </w:rPr>
        <w:t>, בלבד</w:t>
      </w:r>
      <w:r>
        <w:rPr>
          <w:rFonts w:hint="cs"/>
          <w:rtl/>
        </w:rPr>
        <w:t>:</w:t>
      </w:r>
    </w:p>
    <w:bookmarkStart w:id="148" w:name="_MON_1753191070"/>
    <w:bookmarkEnd w:id="148"/>
    <w:p w14:paraId="18412FBC" w14:textId="10456EAD" w:rsidR="00AC6347" w:rsidRDefault="00E731EC" w:rsidP="00AE669D">
      <w:pPr>
        <w:pStyle w:val="40"/>
        <w:numPr>
          <w:ilvl w:val="0"/>
          <w:numId w:val="0"/>
        </w:numPr>
        <w:ind w:left="2041"/>
        <w:rPr>
          <w:rtl/>
        </w:rPr>
      </w:pPr>
      <w:r>
        <w:object w:dxaOrig="1530" w:dyaOrig="1000" w14:anchorId="52B38ADC">
          <v:shape id="_x0000_i1026" type="#_x0000_t75" style="width:76.85pt;height:50.15pt" o:ole="">
            <v:imagedata r:id="rId28" o:title=""/>
          </v:shape>
          <o:OLEObject Type="Embed" ProgID="Word.Document.12" ShapeID="_x0000_i1026" DrawAspect="Icon" ObjectID="_1754299995" r:id="rId29">
            <o:FieldCodes>\s</o:FieldCodes>
          </o:OLEObject>
        </w:object>
      </w:r>
    </w:p>
    <w:p w14:paraId="17D0F972" w14:textId="77777777" w:rsidR="008A4044" w:rsidRDefault="003E2947" w:rsidP="008A4044">
      <w:pPr>
        <w:pStyle w:val="40"/>
      </w:pPr>
      <w:r>
        <w:rPr>
          <w:rFonts w:hint="cs"/>
          <w:rtl/>
        </w:rPr>
        <w:t xml:space="preserve">למען הסר ספק, </w:t>
      </w:r>
      <w:r w:rsidR="008A4044">
        <w:rPr>
          <w:rFonts w:hint="cs"/>
          <w:rtl/>
        </w:rPr>
        <w:t>להלן המחשת התבנית</w:t>
      </w:r>
      <w:r>
        <w:rPr>
          <w:rFonts w:hint="cs"/>
          <w:rtl/>
        </w:rPr>
        <w:t xml:space="preserve"> להיעדר הרשעות</w:t>
      </w:r>
      <w:r w:rsidR="008A4044">
        <w:rPr>
          <w:rFonts w:hint="cs"/>
          <w:rtl/>
        </w:rPr>
        <w:t>:</w:t>
      </w:r>
    </w:p>
    <w:p w14:paraId="46FE3C17" w14:textId="77777777" w:rsidR="008A4044" w:rsidRDefault="00DD73D8" w:rsidP="00DD73D8">
      <w:pPr>
        <w:pStyle w:val="40"/>
        <w:numPr>
          <w:ilvl w:val="0"/>
          <w:numId w:val="0"/>
        </w:numPr>
        <w:ind w:left="1440"/>
        <w:rPr>
          <w:rtl/>
        </w:rPr>
      </w:pPr>
      <w:r>
        <w:rPr>
          <w:noProof/>
        </w:rPr>
        <w:drawing>
          <wp:inline distT="0" distB="0" distL="0" distR="0" wp14:anchorId="28BBE38F" wp14:editId="4B159D12">
            <wp:extent cx="5067852" cy="5794715"/>
            <wp:effectExtent l="19050" t="19050" r="19050" b="1587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91049" cy="5821239"/>
                    </a:xfrm>
                    <a:prstGeom prst="rect">
                      <a:avLst/>
                    </a:prstGeom>
                    <a:ln w="12700">
                      <a:solidFill>
                        <a:schemeClr val="tx1"/>
                      </a:solidFill>
                    </a:ln>
                  </pic:spPr>
                </pic:pic>
              </a:graphicData>
            </a:graphic>
          </wp:inline>
        </w:drawing>
      </w:r>
    </w:p>
    <w:p w14:paraId="2254289B" w14:textId="77777777" w:rsidR="003A7010" w:rsidRDefault="003A7010" w:rsidP="003A7010">
      <w:pPr>
        <w:pStyle w:val="3"/>
      </w:pPr>
      <w:bookmarkStart w:id="149" w:name="_Ref141527617"/>
      <w:r w:rsidRPr="003A7010">
        <w:rPr>
          <w:rtl/>
        </w:rPr>
        <w:t>נספח מס' 4 – אישור רואה חשבון</w:t>
      </w:r>
      <w:bookmarkEnd w:id="149"/>
    </w:p>
    <w:p w14:paraId="11A68B84" w14:textId="77777777" w:rsidR="0079128D" w:rsidRDefault="00EA5981" w:rsidP="00EA5981">
      <w:pPr>
        <w:pStyle w:val="40"/>
      </w:pPr>
      <w:r>
        <w:rPr>
          <w:rFonts w:hint="cs"/>
          <w:rtl/>
        </w:rPr>
        <w:t xml:space="preserve">על המציע לצרף </w:t>
      </w:r>
      <w:r w:rsidR="0079128D">
        <w:rPr>
          <w:rtl/>
        </w:rPr>
        <w:t xml:space="preserve">אישור רואה חשבון על אודות נתונים מהדוחות הכספיים </w:t>
      </w:r>
      <w:r w:rsidR="0079128D" w:rsidRPr="00C67134">
        <w:rPr>
          <w:b w:val="0"/>
          <w:bCs/>
          <w:u w:val="single"/>
          <w:rtl/>
        </w:rPr>
        <w:t>או</w:t>
      </w:r>
      <w:r w:rsidR="0079128D">
        <w:rPr>
          <w:rtl/>
        </w:rPr>
        <w:t xml:space="preserve"> חוות דעת רואה חשבון על אודות מידע ממערכת הכספים של המציע</w:t>
      </w:r>
      <w:r>
        <w:rPr>
          <w:rFonts w:hint="cs"/>
          <w:rtl/>
        </w:rPr>
        <w:t>.</w:t>
      </w:r>
    </w:p>
    <w:p w14:paraId="3D430C30" w14:textId="77777777" w:rsidR="0079128D" w:rsidRDefault="0079128D" w:rsidP="00120B5E">
      <w:pPr>
        <w:pStyle w:val="40"/>
      </w:pPr>
      <w:r>
        <w:rPr>
          <w:rtl/>
        </w:rPr>
        <w:t>אישור רו"ח על אודות נתונים מהדוחות הכספיים</w:t>
      </w:r>
      <w:r w:rsidR="00B13BE1">
        <w:rPr>
          <w:rFonts w:hint="cs"/>
          <w:rtl/>
        </w:rPr>
        <w:t xml:space="preserve">, יוגש על גבי התבנית </w:t>
      </w:r>
      <w:r w:rsidR="00EA5981">
        <w:rPr>
          <w:rFonts w:hint="cs"/>
          <w:rtl/>
        </w:rPr>
        <w:t xml:space="preserve">המצורפת </w:t>
      </w:r>
      <w:r w:rsidR="00B13BE1">
        <w:rPr>
          <w:rFonts w:hint="cs"/>
          <w:rtl/>
        </w:rPr>
        <w:t>להלן, בלבד:</w:t>
      </w:r>
    </w:p>
    <w:bookmarkStart w:id="150" w:name="_MON_1753191234"/>
    <w:bookmarkEnd w:id="150"/>
    <w:p w14:paraId="503760FB" w14:textId="3EB6917E" w:rsidR="00B13BE1" w:rsidRDefault="00501E42" w:rsidP="0014142A">
      <w:pPr>
        <w:pStyle w:val="40"/>
        <w:numPr>
          <w:ilvl w:val="0"/>
          <w:numId w:val="0"/>
        </w:numPr>
        <w:ind w:left="2041"/>
      </w:pPr>
      <w:r>
        <w:object w:dxaOrig="1530" w:dyaOrig="1000" w14:anchorId="7CF85AF9">
          <v:shape id="_x0000_i1027" type="#_x0000_t75" style="width:76.85pt;height:50.15pt" o:ole="">
            <v:imagedata r:id="rId31" o:title=""/>
          </v:shape>
          <o:OLEObject Type="Embed" ProgID="Word.Document.12" ShapeID="_x0000_i1027" DrawAspect="Icon" ObjectID="_1754299996" r:id="rId32">
            <o:FieldCodes>\s</o:FieldCodes>
          </o:OLEObject>
        </w:object>
      </w:r>
    </w:p>
    <w:p w14:paraId="77906B53" w14:textId="77777777" w:rsidR="003E2947" w:rsidRDefault="003E2947" w:rsidP="003E2947">
      <w:pPr>
        <w:pStyle w:val="40"/>
      </w:pPr>
      <w:r>
        <w:rPr>
          <w:rFonts w:hint="cs"/>
          <w:rtl/>
        </w:rPr>
        <w:t>למען הסר ספק, להלן המחשת התבנית לאישור רו"ח:</w:t>
      </w:r>
    </w:p>
    <w:p w14:paraId="7A724FCD" w14:textId="77777777" w:rsidR="00383918" w:rsidRPr="003E2947" w:rsidRDefault="00605F65" w:rsidP="00383918">
      <w:pPr>
        <w:pStyle w:val="40"/>
        <w:numPr>
          <w:ilvl w:val="0"/>
          <w:numId w:val="0"/>
        </w:numPr>
        <w:ind w:left="2041"/>
      </w:pPr>
      <w:r>
        <w:rPr>
          <w:noProof/>
        </w:rPr>
        <w:drawing>
          <wp:inline distT="0" distB="0" distL="0" distR="0" wp14:anchorId="4AB258AD" wp14:editId="3700CA4D">
            <wp:extent cx="4646452" cy="4524019"/>
            <wp:effectExtent l="19050" t="19050" r="20955" b="1016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20144" cy="4595769"/>
                    </a:xfrm>
                    <a:prstGeom prst="rect">
                      <a:avLst/>
                    </a:prstGeom>
                    <a:ln w="12700">
                      <a:solidFill>
                        <a:schemeClr val="tx1"/>
                      </a:solidFill>
                    </a:ln>
                  </pic:spPr>
                </pic:pic>
              </a:graphicData>
            </a:graphic>
          </wp:inline>
        </w:drawing>
      </w:r>
    </w:p>
    <w:p w14:paraId="0E6C6708" w14:textId="77777777" w:rsidR="00752B48" w:rsidRPr="00752B48" w:rsidRDefault="00752B48" w:rsidP="00752B48">
      <w:pPr>
        <w:pStyle w:val="40"/>
        <w:rPr>
          <w:rtl/>
        </w:rPr>
      </w:pPr>
      <w:r>
        <w:rPr>
          <w:rFonts w:hint="cs"/>
          <w:rtl/>
        </w:rPr>
        <w:t>חוות דעת רו"ח על אודות מידע ממערכת הכספים</w:t>
      </w:r>
      <w:r>
        <w:rPr>
          <w:rtl/>
        </w:rPr>
        <w:t xml:space="preserve">, </w:t>
      </w:r>
      <w:r>
        <w:rPr>
          <w:rFonts w:hint="cs"/>
          <w:rtl/>
        </w:rPr>
        <w:t>ת</w:t>
      </w:r>
      <w:r w:rsidRPr="00752B48">
        <w:rPr>
          <w:rtl/>
        </w:rPr>
        <w:t>וגש על גבי התבנית המצורפת להלן, בלבד:</w:t>
      </w:r>
    </w:p>
    <w:p w14:paraId="6FB9659C" w14:textId="7AA0EB37" w:rsidR="00677C60" w:rsidRDefault="00F32150" w:rsidP="004C352A">
      <w:pPr>
        <w:pStyle w:val="40"/>
        <w:numPr>
          <w:ilvl w:val="0"/>
          <w:numId w:val="0"/>
        </w:numPr>
        <w:ind w:left="2041"/>
        <w:rPr>
          <w:rtl/>
        </w:rPr>
      </w:pPr>
      <w:r>
        <w:rPr>
          <w:rFonts w:hint="cs"/>
          <w:rtl/>
        </w:rPr>
        <w:t>נוסח עבור סל 1/2/3:</w:t>
      </w:r>
      <w:r w:rsidR="004B2489">
        <w:rPr>
          <w:rtl/>
        </w:rPr>
        <w:tab/>
      </w:r>
      <w:bookmarkStart w:id="151" w:name="_MON_1753191285"/>
      <w:bookmarkEnd w:id="151"/>
      <w:r w:rsidR="00501E42">
        <w:object w:dxaOrig="1530" w:dyaOrig="1000" w14:anchorId="0A6C892E">
          <v:shape id="_x0000_i1028" type="#_x0000_t75" style="width:76.85pt;height:50.15pt" o:ole="">
            <v:imagedata r:id="rId34" o:title=""/>
          </v:shape>
          <o:OLEObject Type="Embed" ProgID="Word.Document.12" ShapeID="_x0000_i1028" DrawAspect="Icon" ObjectID="_1754299997" r:id="rId35">
            <o:FieldCodes>\s</o:FieldCodes>
          </o:OLEObject>
        </w:object>
      </w:r>
      <w:r>
        <w:rPr>
          <w:rtl/>
        </w:rPr>
        <w:tab/>
      </w:r>
    </w:p>
    <w:p w14:paraId="367C0B5B" w14:textId="2C4071AF" w:rsidR="0079128D" w:rsidRDefault="00F32150" w:rsidP="004C352A">
      <w:pPr>
        <w:pStyle w:val="40"/>
        <w:numPr>
          <w:ilvl w:val="0"/>
          <w:numId w:val="0"/>
        </w:numPr>
        <w:ind w:left="2041"/>
        <w:rPr>
          <w:rtl/>
        </w:rPr>
      </w:pPr>
      <w:r>
        <w:rPr>
          <w:rFonts w:hint="cs"/>
          <w:rtl/>
        </w:rPr>
        <w:t>נוסח עבור סל</w:t>
      </w:r>
      <w:r w:rsidR="00052605">
        <w:rPr>
          <w:rFonts w:hint="cs"/>
          <w:rtl/>
        </w:rPr>
        <w:t xml:space="preserve"> </w:t>
      </w:r>
      <w:r>
        <w:rPr>
          <w:rFonts w:hint="cs"/>
          <w:rtl/>
        </w:rPr>
        <w:t>4:</w:t>
      </w:r>
      <w:r w:rsidR="00D50C75" w:rsidRPr="00D50C75">
        <w:rPr>
          <w:rtl/>
        </w:rPr>
        <w:t xml:space="preserve"> </w:t>
      </w:r>
      <w:r w:rsidR="004B2489">
        <w:tab/>
      </w:r>
      <w:r w:rsidR="004B2489">
        <w:tab/>
      </w:r>
      <w:bookmarkStart w:id="152" w:name="_MON_1753191254"/>
      <w:bookmarkEnd w:id="152"/>
      <w:r w:rsidR="00501E42">
        <w:object w:dxaOrig="1530" w:dyaOrig="1000" w14:anchorId="3F560A89">
          <v:shape id="_x0000_i1029" type="#_x0000_t75" style="width:76.85pt;height:50.15pt" o:ole="">
            <v:imagedata r:id="rId36" o:title=""/>
          </v:shape>
          <o:OLEObject Type="Embed" ProgID="Word.Document.12" ShapeID="_x0000_i1029" DrawAspect="Icon" ObjectID="_1754299998" r:id="rId37">
            <o:FieldCodes>\s</o:FieldCodes>
          </o:OLEObject>
        </w:object>
      </w:r>
    </w:p>
    <w:p w14:paraId="4FCC7B4C" w14:textId="77777777" w:rsidR="003E2947" w:rsidRDefault="003E2947" w:rsidP="003E2947">
      <w:pPr>
        <w:pStyle w:val="40"/>
      </w:pPr>
      <w:r>
        <w:rPr>
          <w:rFonts w:hint="cs"/>
          <w:rtl/>
        </w:rPr>
        <w:t>למען הסר ספק, להלן המחשת התבנית לחוות דעת רו"ח:</w:t>
      </w:r>
    </w:p>
    <w:p w14:paraId="72A2F942" w14:textId="77777777" w:rsidR="005D2ACE" w:rsidRPr="003E2947" w:rsidRDefault="003F6C9A" w:rsidP="005D2ACE">
      <w:pPr>
        <w:pStyle w:val="40"/>
        <w:numPr>
          <w:ilvl w:val="0"/>
          <w:numId w:val="0"/>
        </w:numPr>
        <w:ind w:left="2041"/>
      </w:pPr>
      <w:r>
        <w:rPr>
          <w:noProof/>
        </w:rPr>
        <w:drawing>
          <wp:inline distT="0" distB="0" distL="0" distR="0" wp14:anchorId="686F0477" wp14:editId="060B3295">
            <wp:extent cx="4670214" cy="5536095"/>
            <wp:effectExtent l="19050" t="19050" r="16510" b="2667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2320"/>
                    <a:stretch/>
                  </pic:blipFill>
                  <pic:spPr bwMode="auto">
                    <a:xfrm>
                      <a:off x="0" y="0"/>
                      <a:ext cx="4700661" cy="5572187"/>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14:paraId="71415355" w14:textId="77777777" w:rsidR="003A7010" w:rsidRDefault="0079128D" w:rsidP="0079128D">
      <w:pPr>
        <w:pStyle w:val="40"/>
        <w:rPr>
          <w:color w:val="FF0000"/>
        </w:rPr>
      </w:pPr>
      <w:r w:rsidRPr="00741DC6">
        <w:rPr>
          <w:color w:val="FF0000"/>
          <w:rtl/>
        </w:rPr>
        <w:t xml:space="preserve">ככל שמציע מבקש להגיש הצעה למספר סלים, עליו להגיש נספח זה עבור כל אחד מן הסלים </w:t>
      </w:r>
      <w:r w:rsidRPr="0074633F">
        <w:rPr>
          <w:color w:val="FF0000"/>
          <w:u w:val="single"/>
          <w:rtl/>
        </w:rPr>
        <w:t>בנפרד</w:t>
      </w:r>
      <w:r w:rsidRPr="00741DC6">
        <w:rPr>
          <w:color w:val="FF0000"/>
          <w:rtl/>
        </w:rPr>
        <w:t xml:space="preserve"> בהתאם.</w:t>
      </w:r>
    </w:p>
    <w:p w14:paraId="7226D58B" w14:textId="77777777" w:rsidR="006C5A1A" w:rsidRDefault="006C5A1A" w:rsidP="006C5A1A">
      <w:pPr>
        <w:pStyle w:val="3"/>
      </w:pPr>
      <w:bookmarkStart w:id="153" w:name="_Ref141528677"/>
      <w:r>
        <w:rPr>
          <w:rFonts w:hint="cs"/>
          <w:rtl/>
        </w:rPr>
        <w:t xml:space="preserve">נספח מס' 5 </w:t>
      </w:r>
      <w:r w:rsidR="004E3509">
        <w:rPr>
          <w:rtl/>
        </w:rPr>
        <w:t>–</w:t>
      </w:r>
      <w:r>
        <w:rPr>
          <w:rFonts w:hint="cs"/>
          <w:rtl/>
        </w:rPr>
        <w:t xml:space="preserve"> </w:t>
      </w:r>
      <w:r w:rsidR="004E3509">
        <w:rPr>
          <w:rFonts w:hint="cs"/>
          <w:rtl/>
        </w:rPr>
        <w:t>יכולת ההפצה של המציע</w:t>
      </w:r>
      <w:bookmarkEnd w:id="153"/>
    </w:p>
    <w:p w14:paraId="56DB2477" w14:textId="77777777" w:rsidR="00C361D7" w:rsidRDefault="00C361D7" w:rsidP="00003BC5">
      <w:pPr>
        <w:pStyle w:val="40"/>
        <w:rPr>
          <w:rtl/>
        </w:rPr>
      </w:pPr>
      <w:r>
        <w:rPr>
          <w:rtl/>
        </w:rPr>
        <w:t xml:space="preserve">פירוט </w:t>
      </w:r>
      <w:r>
        <w:rPr>
          <w:rFonts w:hint="cs"/>
          <w:rtl/>
        </w:rPr>
        <w:t xml:space="preserve">יכולת ההפצה </w:t>
      </w:r>
      <w:r>
        <w:rPr>
          <w:rtl/>
        </w:rPr>
        <w:t xml:space="preserve">של המציע </w:t>
      </w:r>
      <w:r>
        <w:rPr>
          <w:rFonts w:hint="cs"/>
          <w:rtl/>
        </w:rPr>
        <w:t>בהתאם</w:t>
      </w:r>
      <w:r>
        <w:rPr>
          <w:rtl/>
        </w:rPr>
        <w:t xml:space="preserve"> לדרישת הסף, עבור כל אחד מן הסלים אליו הוא</w:t>
      </w:r>
      <w:r w:rsidR="00F67448">
        <w:rPr>
          <w:rtl/>
        </w:rPr>
        <w:t xml:space="preserve"> מגיש הצעה, </w:t>
      </w:r>
      <w:r w:rsidR="00003BC5">
        <w:rPr>
          <w:rFonts w:hint="cs"/>
          <w:rtl/>
        </w:rPr>
        <w:t>על גבי</w:t>
      </w:r>
      <w:r w:rsidR="00F67448">
        <w:rPr>
          <w:rtl/>
        </w:rPr>
        <w:t xml:space="preserve"> </w:t>
      </w:r>
      <w:r w:rsidR="00003BC5">
        <w:rPr>
          <w:rFonts w:hint="cs"/>
          <w:rtl/>
        </w:rPr>
        <w:t>ה</w:t>
      </w:r>
      <w:r w:rsidR="00F67448">
        <w:rPr>
          <w:rtl/>
        </w:rPr>
        <w:t>תבנית הבאה</w:t>
      </w:r>
      <w:r w:rsidR="00F67448">
        <w:rPr>
          <w:rFonts w:hint="cs"/>
          <w:rtl/>
        </w:rPr>
        <w:t xml:space="preserve"> בלבד:</w:t>
      </w:r>
    </w:p>
    <w:p w14:paraId="3012C385" w14:textId="27A23B3F" w:rsidR="00C361D7" w:rsidRDefault="004D2676" w:rsidP="00984D77">
      <w:pPr>
        <w:pStyle w:val="40"/>
        <w:numPr>
          <w:ilvl w:val="0"/>
          <w:numId w:val="0"/>
        </w:numPr>
        <w:ind w:left="2041"/>
        <w:rPr>
          <w:rtl/>
        </w:rPr>
      </w:pPr>
      <w:r>
        <w:object w:dxaOrig="1530" w:dyaOrig="1000" w14:anchorId="15C7B469">
          <v:shape id="_x0000_i1030" type="#_x0000_t75" style="width:76.85pt;height:50.15pt" o:ole="">
            <v:imagedata r:id="rId39" o:title=""/>
          </v:shape>
          <o:OLEObject Type="Embed" ProgID="Excel.Sheet.12" ShapeID="_x0000_i1030" DrawAspect="Icon" ObjectID="_1754299999" r:id="rId40"/>
        </w:object>
      </w:r>
    </w:p>
    <w:p w14:paraId="5AE39A6F" w14:textId="77777777" w:rsidR="00CD5D21" w:rsidRDefault="00CD5D21" w:rsidP="00CD5D21">
      <w:pPr>
        <w:pStyle w:val="40"/>
      </w:pPr>
      <w:r>
        <w:rPr>
          <w:rFonts w:hint="cs"/>
          <w:rtl/>
        </w:rPr>
        <w:t>למען הסר ספק, להלן המחשת התבנית ליכולת הפצה:</w:t>
      </w:r>
    </w:p>
    <w:p w14:paraId="68A87B59" w14:textId="77777777" w:rsidR="00CD5D21" w:rsidRPr="003E5428" w:rsidRDefault="004A5954" w:rsidP="00984D77">
      <w:pPr>
        <w:pStyle w:val="40"/>
        <w:numPr>
          <w:ilvl w:val="0"/>
          <w:numId w:val="0"/>
        </w:numPr>
        <w:ind w:left="2041"/>
        <w:rPr>
          <w:rtl/>
        </w:rPr>
      </w:pPr>
      <w:r>
        <w:rPr>
          <w:noProof/>
        </w:rPr>
        <w:drawing>
          <wp:inline distT="0" distB="0" distL="0" distR="0" wp14:anchorId="7CD4FF5F" wp14:editId="0D7E4517">
            <wp:extent cx="4736827" cy="2537011"/>
            <wp:effectExtent l="19050" t="19050" r="26035" b="1587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766196" cy="2552741"/>
                    </a:xfrm>
                    <a:prstGeom prst="rect">
                      <a:avLst/>
                    </a:prstGeom>
                    <a:ln>
                      <a:solidFill>
                        <a:schemeClr val="tx1"/>
                      </a:solidFill>
                    </a:ln>
                  </pic:spPr>
                </pic:pic>
              </a:graphicData>
            </a:graphic>
          </wp:inline>
        </w:drawing>
      </w:r>
    </w:p>
    <w:p w14:paraId="2290FC2C" w14:textId="77777777" w:rsidR="00F67C1D" w:rsidRPr="00F67C1D" w:rsidRDefault="00C736D3" w:rsidP="00C361D7">
      <w:pPr>
        <w:pStyle w:val="40"/>
      </w:pPr>
      <w:r>
        <w:rPr>
          <w:rFonts w:hint="cs"/>
          <w:rtl/>
        </w:rPr>
        <w:t xml:space="preserve">המציע יציין לפחות 15 לקוחות, כנדרש בתנאי הסף. </w:t>
      </w:r>
      <w:r w:rsidR="00F67C1D" w:rsidRPr="00F67C1D">
        <w:rPr>
          <w:rFonts w:hint="cs"/>
          <w:rtl/>
        </w:rPr>
        <w:t>אין מניעה כי אותו לקוח יופיע מספר פעמים, בתנאי שמדובר בנקודות מסירה שונות.</w:t>
      </w:r>
    </w:p>
    <w:p w14:paraId="2F26DA9C" w14:textId="77777777" w:rsidR="00C361D7" w:rsidRDefault="00C361D7" w:rsidP="00C361D7">
      <w:pPr>
        <w:pStyle w:val="40"/>
        <w:rPr>
          <w:color w:val="FF0000"/>
        </w:rPr>
      </w:pPr>
      <w:r w:rsidRPr="0000797D">
        <w:rPr>
          <w:color w:val="FF0000"/>
          <w:rtl/>
        </w:rPr>
        <w:t xml:space="preserve">ככל </w:t>
      </w:r>
      <w:r w:rsidRPr="00C361D7">
        <w:rPr>
          <w:color w:val="FF0000"/>
          <w:rtl/>
        </w:rPr>
        <w:t xml:space="preserve">שמציע מבקש להגיש הצעה למספר סלים, עליו להגיש נספח זה עבור כל אחד מן הסלים </w:t>
      </w:r>
      <w:r w:rsidRPr="00C361D7">
        <w:rPr>
          <w:color w:val="FF0000"/>
          <w:u w:val="single"/>
          <w:rtl/>
        </w:rPr>
        <w:t>בנפרד</w:t>
      </w:r>
      <w:r w:rsidRPr="00C361D7">
        <w:rPr>
          <w:color w:val="FF0000"/>
          <w:rtl/>
        </w:rPr>
        <w:t xml:space="preserve"> בהתאם.</w:t>
      </w:r>
    </w:p>
    <w:p w14:paraId="009D561D" w14:textId="77777777" w:rsidR="00EC68E3" w:rsidRDefault="00EC68E3" w:rsidP="00EC68E3">
      <w:pPr>
        <w:pStyle w:val="40"/>
        <w:rPr>
          <w:rtl/>
        </w:rPr>
      </w:pPr>
      <w:r>
        <w:rPr>
          <w:rFonts w:hint="cs"/>
          <w:rtl/>
        </w:rPr>
        <w:t xml:space="preserve">יובהר כי </w:t>
      </w:r>
      <w:r>
        <w:rPr>
          <w:rtl/>
        </w:rPr>
        <w:t xml:space="preserve">פרטי הקשר של הלקוחות </w:t>
      </w:r>
      <w:r>
        <w:rPr>
          <w:rFonts w:hint="cs"/>
          <w:rtl/>
        </w:rPr>
        <w:t>עשויים לשמש</w:t>
      </w:r>
      <w:r>
        <w:rPr>
          <w:rtl/>
        </w:rPr>
        <w:t xml:space="preserve"> גם לצורך הערכת איכות.</w:t>
      </w:r>
    </w:p>
    <w:p w14:paraId="2EFD35EE" w14:textId="77777777" w:rsidR="004E3509" w:rsidRDefault="004E3509" w:rsidP="006C5A1A">
      <w:pPr>
        <w:pStyle w:val="3"/>
      </w:pPr>
      <w:bookmarkStart w:id="154" w:name="_Ref141528661"/>
      <w:r>
        <w:rPr>
          <w:rFonts w:hint="cs"/>
          <w:rtl/>
        </w:rPr>
        <w:t xml:space="preserve">נספח מס' 6 </w:t>
      </w:r>
      <w:r>
        <w:rPr>
          <w:rtl/>
        </w:rPr>
        <w:t>–</w:t>
      </w:r>
      <w:r>
        <w:rPr>
          <w:rFonts w:hint="cs"/>
          <w:rtl/>
        </w:rPr>
        <w:t xml:space="preserve"> יכולת האספקה של המציע</w:t>
      </w:r>
      <w:bookmarkEnd w:id="154"/>
    </w:p>
    <w:p w14:paraId="430AC96C" w14:textId="77777777" w:rsidR="0000797D" w:rsidRDefault="0000797D" w:rsidP="0000797D">
      <w:pPr>
        <w:pStyle w:val="40"/>
      </w:pPr>
      <w:r>
        <w:rPr>
          <w:rtl/>
        </w:rPr>
        <w:t xml:space="preserve">פירוט </w:t>
      </w:r>
      <w:r>
        <w:rPr>
          <w:rFonts w:hint="cs"/>
          <w:rtl/>
        </w:rPr>
        <w:t xml:space="preserve">יכולת האספקה </w:t>
      </w:r>
      <w:r>
        <w:rPr>
          <w:rtl/>
        </w:rPr>
        <w:t xml:space="preserve">של המציע </w:t>
      </w:r>
      <w:r>
        <w:rPr>
          <w:rFonts w:hint="cs"/>
          <w:rtl/>
        </w:rPr>
        <w:t>בהתאם</w:t>
      </w:r>
      <w:r>
        <w:rPr>
          <w:rtl/>
        </w:rPr>
        <w:t xml:space="preserve"> לדרישת הסף, עבור כל אחד מן הסלים אליו הוא מגיש הצעה, </w:t>
      </w:r>
      <w:r>
        <w:rPr>
          <w:rFonts w:hint="cs"/>
          <w:rtl/>
        </w:rPr>
        <w:t>על גבי ה</w:t>
      </w:r>
      <w:r>
        <w:rPr>
          <w:rtl/>
        </w:rPr>
        <w:t>תבנית הבאה</w:t>
      </w:r>
      <w:r>
        <w:rPr>
          <w:rFonts w:hint="cs"/>
          <w:rtl/>
        </w:rPr>
        <w:t xml:space="preserve"> בלבד:</w:t>
      </w:r>
    </w:p>
    <w:p w14:paraId="0FDE1109" w14:textId="367A6BBA" w:rsidR="003E2947" w:rsidRDefault="004D2676" w:rsidP="003E2947">
      <w:pPr>
        <w:pStyle w:val="40"/>
        <w:numPr>
          <w:ilvl w:val="0"/>
          <w:numId w:val="0"/>
        </w:numPr>
        <w:ind w:left="2041"/>
        <w:rPr>
          <w:rtl/>
        </w:rPr>
      </w:pPr>
      <w:r>
        <w:object w:dxaOrig="1530" w:dyaOrig="1000" w14:anchorId="118387C7">
          <v:shape id="_x0000_i1031" type="#_x0000_t75" style="width:76.85pt;height:50.15pt" o:ole="">
            <v:imagedata r:id="rId42" o:title=""/>
          </v:shape>
          <o:OLEObject Type="Embed" ProgID="Excel.Sheet.12" ShapeID="_x0000_i1031" DrawAspect="Icon" ObjectID="_1754300000" r:id="rId43"/>
        </w:object>
      </w:r>
    </w:p>
    <w:p w14:paraId="55404B81" w14:textId="77777777" w:rsidR="003E2947" w:rsidRDefault="003E2947" w:rsidP="003E2947">
      <w:pPr>
        <w:pStyle w:val="40"/>
      </w:pPr>
      <w:r>
        <w:rPr>
          <w:rFonts w:hint="cs"/>
          <w:rtl/>
        </w:rPr>
        <w:t>למען הסר ספק, להלן המחשת התבנית</w:t>
      </w:r>
      <w:r w:rsidR="00CD5D21">
        <w:rPr>
          <w:rFonts w:hint="cs"/>
          <w:rtl/>
        </w:rPr>
        <w:t xml:space="preserve"> ליכולת אספקה</w:t>
      </w:r>
      <w:r>
        <w:rPr>
          <w:rFonts w:hint="cs"/>
          <w:rtl/>
        </w:rPr>
        <w:t>:</w:t>
      </w:r>
    </w:p>
    <w:p w14:paraId="1E9D6769" w14:textId="77777777" w:rsidR="003E2947" w:rsidRDefault="00766DBF" w:rsidP="003E2947">
      <w:pPr>
        <w:pStyle w:val="40"/>
        <w:numPr>
          <w:ilvl w:val="0"/>
          <w:numId w:val="0"/>
        </w:numPr>
        <w:ind w:left="2041"/>
      </w:pPr>
      <w:r>
        <w:rPr>
          <w:noProof/>
        </w:rPr>
        <w:drawing>
          <wp:inline distT="0" distB="0" distL="0" distR="0" wp14:anchorId="165B9E2D" wp14:editId="53CFDEDE">
            <wp:extent cx="4789505" cy="1388414"/>
            <wp:effectExtent l="19050" t="19050" r="11430" b="215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t="5606" b="16081"/>
                    <a:stretch/>
                  </pic:blipFill>
                  <pic:spPr bwMode="auto">
                    <a:xfrm>
                      <a:off x="0" y="0"/>
                      <a:ext cx="4896060" cy="1419303"/>
                    </a:xfrm>
                    <a:prstGeom prst="rect">
                      <a:avLst/>
                    </a:prstGeom>
                    <a:ln w="1270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794EEEE" w14:textId="77777777" w:rsidR="009141E7" w:rsidRPr="009141E7" w:rsidRDefault="009141E7" w:rsidP="00EC68E3">
      <w:pPr>
        <w:pStyle w:val="40"/>
      </w:pPr>
      <w:r w:rsidRPr="009141E7">
        <w:rPr>
          <w:rFonts w:hint="cs"/>
          <w:rtl/>
        </w:rPr>
        <w:t xml:space="preserve">יש לציין לפחות 10 לקוחות </w:t>
      </w:r>
      <w:r w:rsidRPr="009141E7">
        <w:rPr>
          <w:rFonts w:hint="cs"/>
          <w:u w:val="single"/>
          <w:rtl/>
        </w:rPr>
        <w:t>שונים</w:t>
      </w:r>
      <w:r w:rsidRPr="009141E7">
        <w:rPr>
          <w:rFonts w:hint="cs"/>
          <w:rtl/>
        </w:rPr>
        <w:t>.</w:t>
      </w:r>
    </w:p>
    <w:p w14:paraId="479ED463" w14:textId="77777777" w:rsidR="00EC68E3" w:rsidRDefault="00EC68E3" w:rsidP="00EC68E3">
      <w:pPr>
        <w:pStyle w:val="40"/>
        <w:rPr>
          <w:color w:val="FF0000"/>
        </w:rPr>
      </w:pPr>
      <w:r w:rsidRPr="0000797D">
        <w:rPr>
          <w:color w:val="FF0000"/>
          <w:rtl/>
        </w:rPr>
        <w:t xml:space="preserve">ככל </w:t>
      </w:r>
      <w:r w:rsidRPr="00C361D7">
        <w:rPr>
          <w:color w:val="FF0000"/>
          <w:rtl/>
        </w:rPr>
        <w:t xml:space="preserve">שמציע מבקש להגיש הצעה למספר סלים, עליו להגיש נספח זה עבור כל אחד מן הסלים </w:t>
      </w:r>
      <w:r w:rsidRPr="00C361D7">
        <w:rPr>
          <w:color w:val="FF0000"/>
          <w:u w:val="single"/>
          <w:rtl/>
        </w:rPr>
        <w:t>בנפרד</w:t>
      </w:r>
      <w:r w:rsidRPr="00C361D7">
        <w:rPr>
          <w:color w:val="FF0000"/>
          <w:rtl/>
        </w:rPr>
        <w:t xml:space="preserve"> בהתאם.</w:t>
      </w:r>
    </w:p>
    <w:p w14:paraId="3346AF16" w14:textId="77777777" w:rsidR="00EC68E3" w:rsidRDefault="00EC68E3" w:rsidP="00EC68E3">
      <w:pPr>
        <w:pStyle w:val="40"/>
        <w:rPr>
          <w:rtl/>
        </w:rPr>
      </w:pPr>
      <w:r>
        <w:rPr>
          <w:rFonts w:hint="cs"/>
          <w:rtl/>
        </w:rPr>
        <w:t xml:space="preserve">יובהר כי </w:t>
      </w:r>
      <w:r>
        <w:rPr>
          <w:rtl/>
        </w:rPr>
        <w:t xml:space="preserve">פרטי הקשר של הלקוחות </w:t>
      </w:r>
      <w:r>
        <w:rPr>
          <w:rFonts w:hint="cs"/>
          <w:rtl/>
        </w:rPr>
        <w:t>עשויים לשמש</w:t>
      </w:r>
      <w:r>
        <w:rPr>
          <w:rtl/>
        </w:rPr>
        <w:t xml:space="preserve"> גם לצורך הערכת איכות.</w:t>
      </w:r>
    </w:p>
    <w:p w14:paraId="39B79FA8" w14:textId="77777777" w:rsidR="0000797D" w:rsidRPr="00741DC6" w:rsidRDefault="0000797D" w:rsidP="006C5A1A">
      <w:pPr>
        <w:pStyle w:val="3"/>
        <w:sectPr w:rsidR="0000797D" w:rsidRPr="00741DC6" w:rsidSect="00F077EB">
          <w:pgSz w:w="11906" w:h="16838" w:code="9"/>
          <w:pgMar w:top="1616" w:right="1247" w:bottom="1134" w:left="1247" w:header="397" w:footer="709" w:gutter="0"/>
          <w:cols w:space="708"/>
          <w:bidi/>
          <w:rtlGutter/>
          <w:docGrid w:linePitch="360"/>
        </w:sectPr>
      </w:pPr>
    </w:p>
    <w:p w14:paraId="5474C081" w14:textId="77777777" w:rsidR="00E601BB" w:rsidRDefault="009977C6" w:rsidP="00FD76F6">
      <w:pPr>
        <w:pStyle w:val="10"/>
      </w:pPr>
      <w:bookmarkStart w:id="155" w:name="_Toc141511935"/>
      <w:bookmarkStart w:id="156" w:name="_Toc143684052"/>
      <w:r>
        <w:rPr>
          <w:rFonts w:hint="cs"/>
          <w:rtl/>
        </w:rPr>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w:t>
      </w:r>
      <w:r w:rsidR="00C85FD7">
        <w:rPr>
          <w:rFonts w:hint="cs"/>
          <w:rtl/>
        </w:rPr>
        <w:t xml:space="preserve"> ההתקשרות</w:t>
      </w:r>
      <w:bookmarkEnd w:id="155"/>
      <w:bookmarkEnd w:id="156"/>
    </w:p>
    <w:p w14:paraId="1E09F1DA" w14:textId="77777777" w:rsidR="00FD76F6" w:rsidRDefault="00FD76F6" w:rsidP="00FD76F6">
      <w:pPr>
        <w:pStyle w:val="2-"/>
        <w:numPr>
          <w:ilvl w:val="0"/>
          <w:numId w:val="0"/>
        </w:numPr>
        <w:ind w:left="792"/>
        <w:jc w:val="both"/>
        <w:rPr>
          <w:rtl/>
        </w:rPr>
        <w:sectPr w:rsidR="00FD76F6" w:rsidSect="00E601BB">
          <w:pgSz w:w="11906" w:h="16838" w:code="9"/>
          <w:pgMar w:top="1616" w:right="1247" w:bottom="1134" w:left="1247" w:header="397" w:footer="709" w:gutter="0"/>
          <w:cols w:space="708"/>
          <w:vAlign w:val="center"/>
          <w:bidi/>
          <w:rtlGutter/>
          <w:docGrid w:linePitch="360"/>
        </w:sectPr>
      </w:pPr>
    </w:p>
    <w:p w14:paraId="7E8FFBA1" w14:textId="77777777" w:rsidR="00DC45BB" w:rsidRPr="003B34F9" w:rsidRDefault="00DC45BB" w:rsidP="00A00E91">
      <w:pPr>
        <w:pStyle w:val="3fff5"/>
      </w:pPr>
      <w:r w:rsidRPr="00FD76F6">
        <w:rPr>
          <w:rFonts w:hint="eastAsia"/>
          <w:rtl/>
        </w:rPr>
        <w:t>פרק</w:t>
      </w:r>
      <w:r w:rsidRPr="00FD76F6">
        <w:rPr>
          <w:rtl/>
        </w:rPr>
        <w:t xml:space="preserve"> זה מפרט את השירותים המבוקשים, ואת אופן אספקתם. כל מ</w:t>
      </w:r>
      <w:r w:rsidRPr="00FD76F6">
        <w:rPr>
          <w:rFonts w:hint="eastAsia"/>
          <w:rtl/>
        </w:rPr>
        <w:t>מ</w:t>
      </w:r>
      <w:r w:rsidRPr="00FD76F6">
        <w:rPr>
          <w:rtl/>
        </w:rPr>
        <w:t xml:space="preserve">שקי הפעילות בין </w:t>
      </w:r>
      <w:r w:rsidRPr="00FD76F6">
        <w:rPr>
          <w:rFonts w:hint="eastAsia"/>
          <w:rtl/>
        </w:rPr>
        <w:t>מזמין</w:t>
      </w:r>
      <w:r w:rsidRPr="009E6BBA">
        <w:rPr>
          <w:rtl/>
        </w:rPr>
        <w:t xml:space="preserve"> </w:t>
      </w:r>
      <w:r w:rsidRPr="009E6BBA">
        <w:rPr>
          <w:rFonts w:hint="eastAsia"/>
          <w:rtl/>
        </w:rPr>
        <w:t>כהגדרתו</w:t>
      </w:r>
      <w:r w:rsidRPr="009E6BBA">
        <w:rPr>
          <w:rtl/>
        </w:rPr>
        <w:t xml:space="preserve"> </w:t>
      </w:r>
      <w:r w:rsidRPr="009E6BBA">
        <w:rPr>
          <w:rFonts w:hint="eastAsia"/>
          <w:rtl/>
        </w:rPr>
        <w:t>להלן</w:t>
      </w:r>
      <w:r w:rsidRPr="009E6BBA">
        <w:rPr>
          <w:rtl/>
        </w:rPr>
        <w:t xml:space="preserve">, ובין הספק הזוכה יבוצעו </w:t>
      </w:r>
      <w:r w:rsidRPr="009E6BBA">
        <w:rPr>
          <w:rFonts w:hint="eastAsia"/>
          <w:rtl/>
        </w:rPr>
        <w:t>בהתאם</w:t>
      </w:r>
      <w:r w:rsidRPr="009E6BBA">
        <w:rPr>
          <w:rtl/>
        </w:rPr>
        <w:t xml:space="preserve"> לדרישות המפורטות בפרק זה ובמסמכי המכרז. בהתבסס על פרק זה </w:t>
      </w:r>
      <w:bookmarkStart w:id="157" w:name="_Toc311629275"/>
      <w:bookmarkStart w:id="158" w:name="_Toc311629799"/>
      <w:bookmarkStart w:id="159" w:name="_Toc407797491"/>
      <w:r w:rsidRPr="00856671">
        <w:rPr>
          <w:rFonts w:hint="eastAsia"/>
          <w:rtl/>
        </w:rPr>
        <w:t>עורך</w:t>
      </w:r>
      <w:r w:rsidRPr="00856671">
        <w:rPr>
          <w:rtl/>
        </w:rPr>
        <w:t xml:space="preserve"> המכרז </w:t>
      </w:r>
      <w:r w:rsidRPr="00856671">
        <w:rPr>
          <w:rFonts w:hint="eastAsia"/>
          <w:rtl/>
        </w:rPr>
        <w:t>יפרסם</w:t>
      </w:r>
      <w:r w:rsidRPr="00856671">
        <w:rPr>
          <w:rtl/>
        </w:rPr>
        <w:t xml:space="preserve"> </w:t>
      </w:r>
      <w:r w:rsidRPr="00856671">
        <w:rPr>
          <w:rFonts w:hint="eastAsia"/>
          <w:rtl/>
        </w:rPr>
        <w:t>למזמינים</w:t>
      </w:r>
      <w:r w:rsidRPr="00856671">
        <w:rPr>
          <w:rtl/>
        </w:rPr>
        <w:t xml:space="preserve"> </w:t>
      </w:r>
      <w:r w:rsidRPr="00856671">
        <w:rPr>
          <w:rFonts w:hint="eastAsia"/>
          <w:rtl/>
        </w:rPr>
        <w:t>הודעת</w:t>
      </w:r>
      <w:r w:rsidRPr="00856671">
        <w:rPr>
          <w:rtl/>
        </w:rPr>
        <w:t xml:space="preserve"> </w:t>
      </w:r>
      <w:r w:rsidRPr="00856671">
        <w:rPr>
          <w:rFonts w:hint="eastAsia"/>
          <w:rtl/>
        </w:rPr>
        <w:t>מכרז</w:t>
      </w:r>
      <w:r w:rsidRPr="00856671">
        <w:rPr>
          <w:rtl/>
        </w:rPr>
        <w:t xml:space="preserve"> </w:t>
      </w:r>
      <w:r w:rsidRPr="00FE3187">
        <w:rPr>
          <w:rFonts w:hint="eastAsia"/>
          <w:rtl/>
        </w:rPr>
        <w:t>מרכזי</w:t>
      </w:r>
      <w:r w:rsidRPr="00FE3187">
        <w:rPr>
          <w:rtl/>
        </w:rPr>
        <w:t xml:space="preserve"> שתרכז את עיקר</w:t>
      </w:r>
      <w:r w:rsidRPr="00FE3187">
        <w:rPr>
          <w:rFonts w:hint="eastAsia"/>
          <w:rtl/>
        </w:rPr>
        <w:t>י</w:t>
      </w:r>
      <w:r w:rsidRPr="00FE3187">
        <w:rPr>
          <w:rtl/>
        </w:rPr>
        <w:t xml:space="preserve"> המכרז, </w:t>
      </w:r>
      <w:r w:rsidRPr="00DE2186">
        <w:rPr>
          <w:rFonts w:hint="eastAsia"/>
          <w:rtl/>
        </w:rPr>
        <w:t>אשר</w:t>
      </w:r>
      <w:r w:rsidRPr="00DE2186">
        <w:rPr>
          <w:rtl/>
        </w:rPr>
        <w:t xml:space="preserve"> </w:t>
      </w:r>
      <w:r w:rsidRPr="00D93256">
        <w:rPr>
          <w:rFonts w:hint="eastAsia"/>
          <w:rtl/>
        </w:rPr>
        <w:t>ינחה</w:t>
      </w:r>
      <w:r w:rsidRPr="00D93256">
        <w:rPr>
          <w:rtl/>
        </w:rPr>
        <w:t xml:space="preserve"> </w:t>
      </w:r>
      <w:r w:rsidRPr="00D93256">
        <w:rPr>
          <w:rFonts w:hint="eastAsia"/>
          <w:rtl/>
        </w:rPr>
        <w:t>את</w:t>
      </w:r>
      <w:r w:rsidRPr="00D93256">
        <w:rPr>
          <w:rtl/>
        </w:rPr>
        <w:t xml:space="preserve"> </w:t>
      </w:r>
      <w:r w:rsidRPr="00D93256">
        <w:rPr>
          <w:rFonts w:hint="eastAsia"/>
          <w:rtl/>
        </w:rPr>
        <w:t>המזמינים</w:t>
      </w:r>
      <w:r w:rsidRPr="003B34F9">
        <w:rPr>
          <w:rtl/>
        </w:rPr>
        <w:t xml:space="preserve"> </w:t>
      </w:r>
      <w:r w:rsidRPr="003B34F9">
        <w:rPr>
          <w:rFonts w:hint="eastAsia"/>
          <w:rtl/>
        </w:rPr>
        <w:t>בביצוע</w:t>
      </w:r>
      <w:r w:rsidRPr="003B34F9">
        <w:rPr>
          <w:rtl/>
        </w:rPr>
        <w:t xml:space="preserve"> הרכש </w:t>
      </w:r>
      <w:r w:rsidRPr="003B34F9">
        <w:rPr>
          <w:rFonts w:hint="eastAsia"/>
          <w:rtl/>
        </w:rPr>
        <w:t>מספקי</w:t>
      </w:r>
      <w:r w:rsidRPr="003B34F9">
        <w:rPr>
          <w:rtl/>
        </w:rPr>
        <w:t xml:space="preserve"> המסגרת באמצעות פניות פרטניות מכוח מכרז זה.</w:t>
      </w:r>
      <w:bookmarkEnd w:id="157"/>
      <w:bookmarkEnd w:id="158"/>
      <w:bookmarkEnd w:id="159"/>
    </w:p>
    <w:p w14:paraId="74B53B9B" w14:textId="77777777" w:rsidR="00DC45BB" w:rsidRPr="00D63C8A" w:rsidRDefault="00DC45BB" w:rsidP="009E6BBA">
      <w:pPr>
        <w:pStyle w:val="2"/>
        <w:rPr>
          <w:rtl/>
        </w:rPr>
      </w:pPr>
      <w:bookmarkStart w:id="160" w:name="_Toc141511936"/>
      <w:bookmarkStart w:id="161" w:name="_Toc143684053"/>
      <w:r w:rsidRPr="00D63C8A">
        <w:rPr>
          <w:rFonts w:hint="cs"/>
          <w:rtl/>
        </w:rPr>
        <w:t>נושא המכרז</w:t>
      </w:r>
      <w:bookmarkEnd w:id="160"/>
      <w:bookmarkEnd w:id="161"/>
    </w:p>
    <w:p w14:paraId="67BCADB4" w14:textId="012263E8" w:rsidR="00DC45BB" w:rsidRDefault="00DC45BB" w:rsidP="00856671">
      <w:pPr>
        <w:pStyle w:val="3fff5"/>
      </w:pPr>
      <w:r>
        <w:rPr>
          <w:rFonts w:hint="cs"/>
          <w:rtl/>
        </w:rPr>
        <w:t>נושא המכרז הוא אספקה של</w:t>
      </w:r>
      <w:r w:rsidR="00316444">
        <w:rPr>
          <w:rFonts w:hint="cs"/>
          <w:rtl/>
        </w:rPr>
        <w:t xml:space="preserve"> </w:t>
      </w:r>
      <w:r w:rsidR="00856671">
        <w:rPr>
          <w:rFonts w:hint="cs"/>
          <w:rtl/>
        </w:rPr>
        <w:t xml:space="preserve">ציוד משרדי, נייר להדפסה וצילום, מוצרי קפיטריה ופחי </w:t>
      </w:r>
      <w:r w:rsidR="00AA1FB6">
        <w:rPr>
          <w:rFonts w:hint="cs"/>
          <w:rtl/>
        </w:rPr>
        <w:t>מִחְזוּר</w:t>
      </w:r>
      <w:r w:rsidR="00856671">
        <w:rPr>
          <w:rFonts w:hint="cs"/>
          <w:rtl/>
        </w:rPr>
        <w:t xml:space="preserve">, </w:t>
      </w:r>
      <w:r>
        <w:rPr>
          <w:rFonts w:hint="cs"/>
          <w:rtl/>
        </w:rPr>
        <w:t>בהתאם למפורט במסמכי המכרז.</w:t>
      </w:r>
    </w:p>
    <w:p w14:paraId="4C60D118" w14:textId="77777777" w:rsidR="00DC45BB" w:rsidRDefault="00DC45BB" w:rsidP="009E6BBA">
      <w:pPr>
        <w:pStyle w:val="3fff5"/>
      </w:pPr>
      <w:r>
        <w:rPr>
          <w:rFonts w:hint="cs"/>
          <w:rtl/>
        </w:rPr>
        <w:t>עורך המכרז ומזמינים ירכשו שירותים אשר אינם כלולים במכרז זה בהתקשרות נפרדת. ככל שתתעורר מחלוקת בין עורך המכרז לספק הרשום ברשימת הספקים בשאלה האם שירות מסוים כלול במכרז אם לאו, עמדת עורך המכרז היא זו שתכריע.</w:t>
      </w:r>
    </w:p>
    <w:p w14:paraId="3942657A" w14:textId="77777777" w:rsidR="00DC45BB" w:rsidRPr="009757F2" w:rsidRDefault="00DC45BB" w:rsidP="009E6BBA">
      <w:pPr>
        <w:pStyle w:val="3fff5"/>
      </w:pPr>
      <w:bookmarkStart w:id="162" w:name="_Ref141266303"/>
      <w:r w:rsidRPr="00402587">
        <w:rPr>
          <w:rtl/>
        </w:rPr>
        <w:t xml:space="preserve">במהלך תקופת המכרז, עורך המכרז רשאי לצאת למכרז משלים, או לפרסם את המכרז מחדש. במסגרת פרסום </w:t>
      </w:r>
      <w:r w:rsidRPr="00402587">
        <w:rPr>
          <w:rFonts w:hint="eastAsia"/>
          <w:rtl/>
        </w:rPr>
        <w:t>כאמור</w:t>
      </w:r>
      <w:r w:rsidRPr="009757F2">
        <w:rPr>
          <w:rtl/>
        </w:rPr>
        <w:t xml:space="preserve"> רשאי עורך המכרז לעשות כל שינוי בתנאי המכרז, ובכלל זאת להחליט כי על המציעים במכרז להגיש הצעה חדשה, בהתאם לשיקול דעתו הבלעדית.</w:t>
      </w:r>
      <w:bookmarkEnd w:id="162"/>
    </w:p>
    <w:p w14:paraId="69E9D483" w14:textId="77777777" w:rsidR="00EB55F3" w:rsidRDefault="00EB55F3" w:rsidP="009E6BBA">
      <w:pPr>
        <w:pStyle w:val="2"/>
      </w:pPr>
      <w:bookmarkStart w:id="163" w:name="_Toc141511937"/>
      <w:bookmarkStart w:id="164" w:name="_Toc143684054"/>
      <w:r w:rsidRPr="00E04E65">
        <w:rPr>
          <w:rFonts w:hint="cs"/>
          <w:rtl/>
        </w:rPr>
        <w:t>אופן</w:t>
      </w:r>
      <w:r>
        <w:rPr>
          <w:rFonts w:hint="cs"/>
          <w:rtl/>
        </w:rPr>
        <w:t xml:space="preserve"> ביצוע ההתקשרות</w:t>
      </w:r>
      <w:bookmarkEnd w:id="163"/>
      <w:bookmarkEnd w:id="164"/>
    </w:p>
    <w:p w14:paraId="4A8A9169" w14:textId="77777777" w:rsidR="00EB55F3" w:rsidRPr="00FE3187" w:rsidRDefault="00910740" w:rsidP="009E6BBA">
      <w:pPr>
        <w:pStyle w:val="3fff5"/>
      </w:pPr>
      <w:r w:rsidRPr="009E6BBA">
        <w:rPr>
          <w:rtl/>
        </w:rPr>
        <w:t xml:space="preserve">פרק זה, יחד עם פרק 4 – הסכם ההתקשרות ועם מסמכי התיחור אשר יפורסמו במסגרת </w:t>
      </w:r>
      <w:r w:rsidR="00AE4A02" w:rsidRPr="009E6BBA">
        <w:rPr>
          <w:rFonts w:hint="eastAsia"/>
          <w:rtl/>
        </w:rPr>
        <w:t>שלב</w:t>
      </w:r>
      <w:r w:rsidRPr="009E6BBA">
        <w:rPr>
          <w:rtl/>
        </w:rPr>
        <w:t xml:space="preserve"> ב' של המכרז</w:t>
      </w:r>
      <w:r w:rsidRPr="00856671">
        <w:rPr>
          <w:rtl/>
        </w:rPr>
        <w:t>, מפרט</w:t>
      </w:r>
      <w:r w:rsidR="008206EA">
        <w:rPr>
          <w:rFonts w:hint="cs"/>
          <w:rtl/>
        </w:rPr>
        <w:t>ים</w:t>
      </w:r>
      <w:r w:rsidRPr="00856671">
        <w:rPr>
          <w:rtl/>
        </w:rPr>
        <w:t xml:space="preserve"> את אופן אספקת המוצרים והשירותים על ידי הספק הזוכה. לאחר ההכרזה על זוכים בתיחורים</w:t>
      </w:r>
      <w:r w:rsidR="00E04E65" w:rsidRPr="00856671">
        <w:rPr>
          <w:rtl/>
        </w:rPr>
        <w:t xml:space="preserve">, </w:t>
      </w:r>
      <w:r w:rsidRPr="00856671">
        <w:rPr>
          <w:rtl/>
        </w:rPr>
        <w:t>עורך המכרז יפרסם למזמינים הודעת מכרז מרכזי בהתבסס על פרק זה שתרכז את עיקר תנאי המכרז, ואשר תנחה את המזמינים בביצוע הרכש בהתאם למכרז זה.</w:t>
      </w:r>
    </w:p>
    <w:p w14:paraId="40F95198" w14:textId="77777777" w:rsidR="00910740" w:rsidRPr="00D93256" w:rsidRDefault="00910740" w:rsidP="009E6BBA">
      <w:pPr>
        <w:pStyle w:val="3fff5"/>
      </w:pPr>
      <w:r w:rsidRPr="00DE2186">
        <w:rPr>
          <w:rFonts w:hint="eastAsia"/>
          <w:rtl/>
        </w:rPr>
        <w:t>ב</w:t>
      </w:r>
      <w:r w:rsidRPr="00DE2186">
        <w:rPr>
          <w:rtl/>
        </w:rPr>
        <w:t>מסג</w:t>
      </w:r>
      <w:r w:rsidRPr="00D93256">
        <w:rPr>
          <w:rtl/>
        </w:rPr>
        <w:t xml:space="preserve">רת </w:t>
      </w:r>
      <w:r w:rsidR="00AE4A02" w:rsidRPr="00D93256">
        <w:rPr>
          <w:rFonts w:hint="eastAsia"/>
          <w:rtl/>
        </w:rPr>
        <w:t>שלב</w:t>
      </w:r>
      <w:r w:rsidRPr="00D93256">
        <w:rPr>
          <w:rtl/>
        </w:rPr>
        <w:t xml:space="preserve"> ב' רשאי עורך המכרז, במסמכי בקשות התיחור לשנות, לעדכן, להוסיף או לבטל כל סעיף מסעיפי </w:t>
      </w:r>
      <w:r w:rsidR="00EF1DF4" w:rsidRPr="00D93256">
        <w:rPr>
          <w:rFonts w:hint="eastAsia"/>
          <w:rtl/>
        </w:rPr>
        <w:t>שלב</w:t>
      </w:r>
      <w:r w:rsidRPr="00D93256">
        <w:rPr>
          <w:rtl/>
        </w:rPr>
        <w:t xml:space="preserve"> א', וכוחן של ההוראות שיפורטו במסגרת </w:t>
      </w:r>
      <w:r w:rsidR="00EF1DF4" w:rsidRPr="00D93256">
        <w:rPr>
          <w:rFonts w:hint="eastAsia"/>
          <w:rtl/>
        </w:rPr>
        <w:t>שלב</w:t>
      </w:r>
      <w:r w:rsidRPr="00D93256">
        <w:rPr>
          <w:rtl/>
        </w:rPr>
        <w:t xml:space="preserve"> ב' יגבר על האמור </w:t>
      </w:r>
      <w:r w:rsidR="00EF1DF4" w:rsidRPr="00D93256">
        <w:rPr>
          <w:rFonts w:hint="eastAsia"/>
          <w:rtl/>
        </w:rPr>
        <w:t>בשלב</w:t>
      </w:r>
      <w:r w:rsidR="00EF1DF4" w:rsidRPr="00D93256">
        <w:rPr>
          <w:rtl/>
        </w:rPr>
        <w:t xml:space="preserve"> </w:t>
      </w:r>
      <w:r w:rsidR="00EF1DF4" w:rsidRPr="00D93256">
        <w:rPr>
          <w:rFonts w:hint="eastAsia"/>
          <w:rtl/>
        </w:rPr>
        <w:t>א</w:t>
      </w:r>
      <w:r w:rsidR="00EF1DF4" w:rsidRPr="00D93256">
        <w:rPr>
          <w:rtl/>
        </w:rPr>
        <w:t>'</w:t>
      </w:r>
      <w:r w:rsidRPr="00D93256">
        <w:rPr>
          <w:rtl/>
        </w:rPr>
        <w:t xml:space="preserve"> </w:t>
      </w:r>
      <w:r w:rsidR="00EF1DF4" w:rsidRPr="00D93256">
        <w:rPr>
          <w:rFonts w:hint="eastAsia"/>
          <w:rtl/>
        </w:rPr>
        <w:t>במקרה</w:t>
      </w:r>
      <w:r w:rsidR="00EF1DF4" w:rsidRPr="00D93256">
        <w:rPr>
          <w:rtl/>
        </w:rPr>
        <w:t xml:space="preserve"> </w:t>
      </w:r>
      <w:r w:rsidRPr="00D93256">
        <w:rPr>
          <w:rtl/>
        </w:rPr>
        <w:t>של סתירה בין ההוראות</w:t>
      </w:r>
      <w:r w:rsidRPr="00D93256">
        <w:t>.</w:t>
      </w:r>
    </w:p>
    <w:p w14:paraId="37BC1600" w14:textId="7A983645" w:rsidR="003B34F9" w:rsidRPr="00404A7D" w:rsidRDefault="00910740" w:rsidP="00953083">
      <w:pPr>
        <w:pStyle w:val="3fff5"/>
      </w:pPr>
      <w:r w:rsidRPr="003B34F9">
        <w:rPr>
          <w:rtl/>
        </w:rPr>
        <w:t>אופן ביצוע</w:t>
      </w:r>
      <w:r w:rsidR="005A4D32">
        <w:rPr>
          <w:rFonts w:hint="cs"/>
          <w:rtl/>
        </w:rPr>
        <w:t xml:space="preserve"> וכללי</w:t>
      </w:r>
      <w:r w:rsidRPr="003B34F9">
        <w:rPr>
          <w:rtl/>
        </w:rPr>
        <w:t xml:space="preserve"> התיחורים</w:t>
      </w:r>
      <w:r w:rsidR="00AB5168" w:rsidRPr="003B34F9">
        <w:rPr>
          <w:rtl/>
        </w:rPr>
        <w:t xml:space="preserve"> (שלב ב')</w:t>
      </w:r>
      <w:r w:rsidRPr="003B34F9">
        <w:rPr>
          <w:rtl/>
        </w:rPr>
        <w:t xml:space="preserve"> מפורט</w:t>
      </w:r>
      <w:r w:rsidR="005A4D32">
        <w:rPr>
          <w:rFonts w:hint="cs"/>
          <w:rtl/>
        </w:rPr>
        <w:t>ים</w:t>
      </w:r>
      <w:r w:rsidRPr="003B34F9">
        <w:rPr>
          <w:rtl/>
        </w:rPr>
        <w:t xml:space="preserve"> </w:t>
      </w:r>
      <w:r w:rsidR="003B34F9">
        <w:rPr>
          <w:rFonts w:hint="cs"/>
          <w:rtl/>
        </w:rPr>
        <w:t xml:space="preserve">בסעיף </w:t>
      </w:r>
      <w:r w:rsidR="003B34F9">
        <w:rPr>
          <w:rtl/>
        </w:rPr>
        <w:fldChar w:fldCharType="begin"/>
      </w:r>
      <w:r w:rsidR="003B34F9">
        <w:rPr>
          <w:rtl/>
        </w:rPr>
        <w:instrText xml:space="preserve"> </w:instrText>
      </w:r>
      <w:r w:rsidR="003B34F9">
        <w:rPr>
          <w:rFonts w:hint="cs"/>
        </w:rPr>
        <w:instrText>REF</w:instrText>
      </w:r>
      <w:r w:rsidR="003B34F9">
        <w:rPr>
          <w:rFonts w:hint="cs"/>
          <w:rtl/>
        </w:rPr>
        <w:instrText xml:space="preserve"> _</w:instrText>
      </w:r>
      <w:r w:rsidR="003B34F9">
        <w:rPr>
          <w:rFonts w:hint="cs"/>
        </w:rPr>
        <w:instrText>Ref139293131 \r \h</w:instrText>
      </w:r>
      <w:r w:rsidR="003B34F9">
        <w:rPr>
          <w:rtl/>
        </w:rPr>
        <w:instrText xml:space="preserve"> </w:instrText>
      </w:r>
      <w:r w:rsidR="003B34F9">
        <w:rPr>
          <w:rtl/>
        </w:rPr>
      </w:r>
      <w:r w:rsidR="003B34F9">
        <w:rPr>
          <w:rtl/>
        </w:rPr>
        <w:fldChar w:fldCharType="separate"/>
      </w:r>
      <w:r w:rsidR="008D543C">
        <w:rPr>
          <w:cs/>
        </w:rPr>
        <w:t>‎</w:t>
      </w:r>
      <w:r w:rsidR="008D543C">
        <w:t>1.8</w:t>
      </w:r>
      <w:r w:rsidR="003B34F9">
        <w:rPr>
          <w:rtl/>
        </w:rPr>
        <w:fldChar w:fldCharType="end"/>
      </w:r>
      <w:r w:rsidR="003B34F9">
        <w:rPr>
          <w:rFonts w:hint="cs"/>
          <w:rtl/>
        </w:rPr>
        <w:t xml:space="preserve">. </w:t>
      </w:r>
      <w:r w:rsidR="003B34F9" w:rsidRPr="00404A7D">
        <w:rPr>
          <w:rtl/>
        </w:rPr>
        <w:t xml:space="preserve">אופן ההתקשרות </w:t>
      </w:r>
      <w:r w:rsidR="003B34F9" w:rsidRPr="00404A7D">
        <w:rPr>
          <w:rFonts w:hint="eastAsia"/>
          <w:rtl/>
        </w:rPr>
        <w:t>והדרישות</w:t>
      </w:r>
      <w:r w:rsidR="003B34F9" w:rsidRPr="00404A7D">
        <w:rPr>
          <w:rtl/>
        </w:rPr>
        <w:t xml:space="preserve"> לכל </w:t>
      </w:r>
      <w:r w:rsidR="00147C8E">
        <w:rPr>
          <w:rtl/>
        </w:rPr>
        <w:t>מוצר</w:t>
      </w:r>
      <w:r w:rsidR="003B34F9" w:rsidRPr="00404A7D">
        <w:rPr>
          <w:rtl/>
        </w:rPr>
        <w:t xml:space="preserve">, יוגדרו במסמכי התיחור </w:t>
      </w:r>
      <w:r w:rsidR="00953083">
        <w:rPr>
          <w:rFonts w:hint="cs"/>
          <w:rtl/>
        </w:rPr>
        <w:t>של הסלים השונים</w:t>
      </w:r>
      <w:r w:rsidR="003B34F9" w:rsidRPr="00404A7D">
        <w:rPr>
          <w:rtl/>
        </w:rPr>
        <w:t>, אשר יפורסמו לספקים ה</w:t>
      </w:r>
      <w:r w:rsidR="00023AD9">
        <w:rPr>
          <w:rtl/>
        </w:rPr>
        <w:t>מסגרת</w:t>
      </w:r>
      <w:r w:rsidR="003B34F9" w:rsidRPr="00404A7D">
        <w:rPr>
          <w:rtl/>
        </w:rPr>
        <w:t xml:space="preserve"> במסגרת </w:t>
      </w:r>
      <w:r w:rsidR="003B34F9" w:rsidRPr="00404A7D">
        <w:rPr>
          <w:rFonts w:hint="eastAsia"/>
          <w:rtl/>
        </w:rPr>
        <w:t>שלב</w:t>
      </w:r>
      <w:r w:rsidR="003B34F9" w:rsidRPr="00404A7D">
        <w:rPr>
          <w:rtl/>
        </w:rPr>
        <w:t xml:space="preserve"> ב' של המכרז.</w:t>
      </w:r>
    </w:p>
    <w:p w14:paraId="45A4D96A" w14:textId="77777777" w:rsidR="00910740" w:rsidRPr="00953083" w:rsidRDefault="00910740" w:rsidP="009E6BBA">
      <w:pPr>
        <w:pStyle w:val="3fff5"/>
      </w:pPr>
      <w:r w:rsidRPr="003B34F9">
        <w:rPr>
          <w:rtl/>
        </w:rPr>
        <w:t>בכל מקרה של חילוקי דעות לגבי אופן ביצוע ההתקשרות, לרבות בתחום שירותי האחריות, סמכות ההחלטה הסופית תהיה של עורך המכרז.</w:t>
      </w:r>
    </w:p>
    <w:p w14:paraId="6035820F" w14:textId="77777777" w:rsidR="00910740" w:rsidRPr="009E6BBA" w:rsidRDefault="00910740" w:rsidP="00953083">
      <w:pPr>
        <w:pStyle w:val="3fff5"/>
      </w:pPr>
      <w:r w:rsidRPr="00953083">
        <w:rPr>
          <w:rtl/>
        </w:rPr>
        <w:t>יובהר, כי עורך המכרז יהיה רשאי להוסיף במסמכי התיחור, כדרישת חובה או כאמת מידה</w:t>
      </w:r>
      <w:r w:rsidR="000A4F85" w:rsidRPr="00953083">
        <w:rPr>
          <w:rtl/>
        </w:rPr>
        <w:t>,</w:t>
      </w:r>
      <w:r w:rsidRPr="00953083">
        <w:t xml:space="preserve"> </w:t>
      </w:r>
      <w:r w:rsidRPr="00953083">
        <w:rPr>
          <w:rtl/>
        </w:rPr>
        <w:t xml:space="preserve">דרישה לעמידת מספר או כל </w:t>
      </w:r>
      <w:r w:rsidR="00953083">
        <w:rPr>
          <w:rFonts w:hint="cs"/>
          <w:rtl/>
        </w:rPr>
        <w:t>ה</w:t>
      </w:r>
      <w:r w:rsidR="00147C8E">
        <w:rPr>
          <w:rFonts w:hint="cs"/>
          <w:rtl/>
        </w:rPr>
        <w:t>מוצר</w:t>
      </w:r>
      <w:r w:rsidR="00953083">
        <w:rPr>
          <w:rFonts w:hint="cs"/>
          <w:rtl/>
        </w:rPr>
        <w:t>ים</w:t>
      </w:r>
      <w:r w:rsidRPr="00953083">
        <w:rPr>
          <w:rtl/>
        </w:rPr>
        <w:t xml:space="preserve"> המוצעים בסל, בדרישות סביבתיות. דרישות אלו יכולות להתייחס לחומרי הגלם מהם מיוצרים המוצרים (למשל </w:t>
      </w:r>
      <w:r w:rsidRPr="00953083">
        <w:rPr>
          <w:rFonts w:hint="eastAsia"/>
          <w:rtl/>
        </w:rPr>
        <w:t>נייר</w:t>
      </w:r>
      <w:r w:rsidRPr="00953083">
        <w:rPr>
          <w:rtl/>
        </w:rPr>
        <w:t xml:space="preserve"> מיערות מנוהלים, שיעורי פליטות לאוויר מצבעים ודבקים במוצרים, קיום חומרים במוצר התורמים להדלדלות שכבת האוזון או להגברת אפקט החממה</w:t>
      </w:r>
      <w:r w:rsidR="00821AD2" w:rsidRPr="00953083">
        <w:rPr>
          <w:rtl/>
        </w:rPr>
        <w:t xml:space="preserve"> ועוד</w:t>
      </w:r>
      <w:r w:rsidRPr="00953083">
        <w:rPr>
          <w:rtl/>
        </w:rPr>
        <w:t>) וכן חלק או כל דרישות תו ירוק ישראלי או ב</w:t>
      </w:r>
      <w:r w:rsidR="00297582" w:rsidRPr="00953083">
        <w:rPr>
          <w:rtl/>
        </w:rPr>
        <w:t>ינלאומי מתוך הרשימה המופיעה באת</w:t>
      </w:r>
      <w:r w:rsidR="00297582" w:rsidRPr="00953083">
        <w:rPr>
          <w:rFonts w:hint="eastAsia"/>
          <w:rtl/>
        </w:rPr>
        <w:t>ר</w:t>
      </w:r>
      <w:r w:rsidR="00297582" w:rsidRPr="00953083">
        <w:rPr>
          <w:rtl/>
        </w:rPr>
        <w:t>:</w:t>
      </w:r>
      <w:hyperlink r:id="rId45" w:history="1">
        <w:r w:rsidR="00297582" w:rsidRPr="00495A48">
          <w:rPr>
            <w:rStyle w:val="Hyperlink"/>
            <w:rFonts w:cs="David"/>
            <w:b w:val="0"/>
            <w:bCs/>
            <w:rtl/>
          </w:rPr>
          <w:t xml:space="preserve"> </w:t>
        </w:r>
        <w:r w:rsidR="00297582" w:rsidRPr="00495A48">
          <w:rPr>
            <w:rStyle w:val="Hyperlink"/>
            <w:rFonts w:cs="David"/>
            <w:b w:val="0"/>
            <w:bCs/>
          </w:rPr>
          <w:t>Https://globalecolabelling.net/gen-members/gen-full-members-list/</w:t>
        </w:r>
      </w:hyperlink>
      <w:r w:rsidR="00297582" w:rsidRPr="009E6BBA">
        <w:rPr>
          <w:rtl/>
        </w:rPr>
        <w:t xml:space="preserve"> .</w:t>
      </w:r>
    </w:p>
    <w:p w14:paraId="7FCB6F62" w14:textId="77777777" w:rsidR="00910740" w:rsidRPr="00E028C9" w:rsidRDefault="00910740" w:rsidP="00E028C9">
      <w:pPr>
        <w:pStyle w:val="3fff5"/>
      </w:pPr>
      <w:r w:rsidRPr="00E028C9">
        <w:rPr>
          <w:rtl/>
        </w:rPr>
        <w:t>הספק יהיה מחויב לספק את כלל ה</w:t>
      </w:r>
      <w:r w:rsidR="00147C8E">
        <w:rPr>
          <w:rtl/>
        </w:rPr>
        <w:t>מוצר</w:t>
      </w:r>
      <w:r w:rsidRPr="00E028C9">
        <w:rPr>
          <w:rtl/>
        </w:rPr>
        <w:t xml:space="preserve">ים הנדרשים על פי </w:t>
      </w:r>
      <w:r w:rsidRPr="00E028C9">
        <w:rPr>
          <w:rFonts w:hint="eastAsia"/>
          <w:rtl/>
        </w:rPr>
        <w:t>הדרישות</w:t>
      </w:r>
      <w:r w:rsidRPr="00E028C9">
        <w:rPr>
          <w:rtl/>
        </w:rPr>
        <w:t xml:space="preserve"> והנספחים כמפורט במסמכי המכרז ובמסמכי התיחור ובהיקפים אשר ידרשו על ידי משרדי הממשלה</w:t>
      </w:r>
      <w:r w:rsidRPr="00E028C9">
        <w:t>.</w:t>
      </w:r>
    </w:p>
    <w:p w14:paraId="3A7CFF0F" w14:textId="77777777" w:rsidR="00910740" w:rsidRPr="00E028C9" w:rsidRDefault="00910740" w:rsidP="00E028C9">
      <w:pPr>
        <w:pStyle w:val="3fff5"/>
      </w:pPr>
      <w:r w:rsidRPr="00E028C9">
        <w:rPr>
          <w:rtl/>
        </w:rPr>
        <w:t xml:space="preserve">יובהר, כי אין עורך המכרז מתחייב להיקפים כלשהם במהלך תקופת ההתקשרות (בין אם להיקף כספי או כמות </w:t>
      </w:r>
      <w:r w:rsidR="00147C8E">
        <w:rPr>
          <w:rFonts w:hint="eastAsia"/>
          <w:rtl/>
        </w:rPr>
        <w:t>מוצר</w:t>
      </w:r>
      <w:r w:rsidRPr="00E028C9">
        <w:rPr>
          <w:rFonts w:hint="eastAsia"/>
          <w:rtl/>
        </w:rPr>
        <w:t>ים</w:t>
      </w:r>
      <w:r w:rsidRPr="00E028C9">
        <w:rPr>
          <w:rtl/>
        </w:rPr>
        <w:t xml:space="preserve"> או מוצרים שיוזמנו). בהתאם לכך עורך המכרז או המזמינים רשאים לבצע הזמנות מכוח המכרז בכל היקף שהוא, ובהתאם לדרישתם – </w:t>
      </w:r>
      <w:r w:rsidR="005A4D32">
        <w:rPr>
          <w:rFonts w:hint="cs"/>
          <w:rtl/>
        </w:rPr>
        <w:t xml:space="preserve">היקף </w:t>
      </w:r>
      <w:r w:rsidRPr="00E028C9">
        <w:rPr>
          <w:rtl/>
        </w:rPr>
        <w:t xml:space="preserve">כספי או כמותי. </w:t>
      </w:r>
    </w:p>
    <w:p w14:paraId="6851B10C" w14:textId="7561F853" w:rsidR="00910740" w:rsidRPr="00E028C9" w:rsidRDefault="00910740" w:rsidP="00E028C9">
      <w:pPr>
        <w:pStyle w:val="3fff5"/>
      </w:pPr>
      <w:r w:rsidRPr="00E028C9">
        <w:rPr>
          <w:rtl/>
        </w:rPr>
        <w:t xml:space="preserve">עורך המכרז רשאי לפרסם מכרזים נוספים </w:t>
      </w:r>
      <w:r w:rsidR="00E028C9" w:rsidRPr="00E028C9">
        <w:rPr>
          <w:rFonts w:hint="cs"/>
          <w:rtl/>
        </w:rPr>
        <w:t>לאספקת</w:t>
      </w:r>
      <w:r w:rsidRPr="00E028C9">
        <w:rPr>
          <w:rtl/>
        </w:rPr>
        <w:t xml:space="preserve"> </w:t>
      </w:r>
      <w:r w:rsidR="00E028C9" w:rsidRPr="00E028C9">
        <w:rPr>
          <w:rFonts w:hint="cs"/>
          <w:rtl/>
        </w:rPr>
        <w:t>טובין ושירותים</w:t>
      </w:r>
      <w:r w:rsidRPr="00E028C9">
        <w:rPr>
          <w:rtl/>
        </w:rPr>
        <w:t xml:space="preserve"> הכולל</w:t>
      </w:r>
      <w:r w:rsidR="00E028C9" w:rsidRPr="00E028C9">
        <w:rPr>
          <w:rFonts w:hint="cs"/>
          <w:rtl/>
        </w:rPr>
        <w:t>ים</w:t>
      </w:r>
      <w:r w:rsidRPr="00E028C9">
        <w:rPr>
          <w:rtl/>
        </w:rPr>
        <w:t xml:space="preserve"> גם </w:t>
      </w:r>
      <w:r w:rsidR="00816A0D" w:rsidRPr="00E028C9">
        <w:rPr>
          <w:rFonts w:hint="eastAsia"/>
          <w:rtl/>
        </w:rPr>
        <w:t>ציוד</w:t>
      </w:r>
      <w:r w:rsidR="00816A0D" w:rsidRPr="00E028C9">
        <w:rPr>
          <w:rtl/>
        </w:rPr>
        <w:t xml:space="preserve"> </w:t>
      </w:r>
      <w:r w:rsidR="00816A0D" w:rsidRPr="00E028C9">
        <w:rPr>
          <w:rFonts w:hint="eastAsia"/>
          <w:rtl/>
        </w:rPr>
        <w:t>משרדי</w:t>
      </w:r>
      <w:r w:rsidR="00816A0D" w:rsidRPr="00E028C9">
        <w:rPr>
          <w:rtl/>
        </w:rPr>
        <w:t xml:space="preserve">, </w:t>
      </w:r>
      <w:r w:rsidR="00816A0D" w:rsidRPr="00E028C9">
        <w:rPr>
          <w:rFonts w:hint="eastAsia"/>
          <w:rtl/>
        </w:rPr>
        <w:t>מוצרי</w:t>
      </w:r>
      <w:r w:rsidR="00816A0D" w:rsidRPr="00E028C9">
        <w:rPr>
          <w:rtl/>
        </w:rPr>
        <w:t xml:space="preserve"> </w:t>
      </w:r>
      <w:r w:rsidR="00816A0D" w:rsidRPr="00E028C9">
        <w:rPr>
          <w:rFonts w:hint="eastAsia"/>
          <w:rtl/>
        </w:rPr>
        <w:t>נייר</w:t>
      </w:r>
      <w:r w:rsidR="00E028C9" w:rsidRPr="00E028C9">
        <w:rPr>
          <w:rFonts w:hint="cs"/>
          <w:rtl/>
        </w:rPr>
        <w:t xml:space="preserve">, </w:t>
      </w:r>
      <w:r w:rsidR="00816A0D" w:rsidRPr="00E028C9">
        <w:rPr>
          <w:rFonts w:hint="eastAsia"/>
          <w:rtl/>
        </w:rPr>
        <w:t>מוצרי</w:t>
      </w:r>
      <w:r w:rsidR="00816A0D" w:rsidRPr="00E028C9">
        <w:rPr>
          <w:rtl/>
        </w:rPr>
        <w:t xml:space="preserve"> </w:t>
      </w:r>
      <w:r w:rsidR="00816A0D" w:rsidRPr="00E028C9">
        <w:rPr>
          <w:rFonts w:hint="eastAsia"/>
          <w:rtl/>
        </w:rPr>
        <w:t>קפיטריה</w:t>
      </w:r>
      <w:r w:rsidRPr="00E028C9">
        <w:rPr>
          <w:rtl/>
        </w:rPr>
        <w:t xml:space="preserve"> </w:t>
      </w:r>
      <w:r w:rsidR="00E028C9" w:rsidRPr="00E028C9">
        <w:rPr>
          <w:rFonts w:hint="cs"/>
          <w:rtl/>
        </w:rPr>
        <w:t xml:space="preserve">ופחי </w:t>
      </w:r>
      <w:r w:rsidR="00AA1FB6">
        <w:rPr>
          <w:rFonts w:hint="cs"/>
          <w:rtl/>
        </w:rPr>
        <w:t>מִחְזוּר</w:t>
      </w:r>
      <w:r w:rsidR="00E028C9" w:rsidRPr="00E028C9">
        <w:rPr>
          <w:rFonts w:hint="cs"/>
          <w:rtl/>
        </w:rPr>
        <w:t xml:space="preserve">, </w:t>
      </w:r>
      <w:r w:rsidRPr="00E028C9">
        <w:rPr>
          <w:rtl/>
        </w:rPr>
        <w:t xml:space="preserve">ובלבד שבמסגרת מכרזים אלו </w:t>
      </w:r>
      <w:r w:rsidR="00147C8E">
        <w:rPr>
          <w:rtl/>
        </w:rPr>
        <w:t>מוצר</w:t>
      </w:r>
      <w:r w:rsidRPr="00E028C9">
        <w:rPr>
          <w:rtl/>
        </w:rPr>
        <w:t>י</w:t>
      </w:r>
      <w:r w:rsidR="00816A0D" w:rsidRPr="00E028C9">
        <w:rPr>
          <w:rFonts w:hint="eastAsia"/>
          <w:rtl/>
        </w:rPr>
        <w:t>ם</w:t>
      </w:r>
      <w:r w:rsidR="00816A0D" w:rsidRPr="00E028C9">
        <w:rPr>
          <w:rtl/>
        </w:rPr>
        <w:t xml:space="preserve"> אלו </w:t>
      </w:r>
      <w:r w:rsidRPr="00E028C9">
        <w:rPr>
          <w:rtl/>
        </w:rPr>
        <w:t xml:space="preserve">לא יהווה את עיקר ההתקשרות וירכשו בשילוב עם </w:t>
      </w:r>
      <w:r w:rsidR="00147C8E">
        <w:rPr>
          <w:rtl/>
        </w:rPr>
        <w:t>מוצר</w:t>
      </w:r>
      <w:r w:rsidRPr="00E028C9">
        <w:rPr>
          <w:rtl/>
        </w:rPr>
        <w:t xml:space="preserve"> נוסף שאינו כלול במכרז זה. במידה שתתעורר מחלוקת בין עורך המכרז לזוכה בשאלה במסגרת איזה מכרז יירכשו ציוד או שירות מסוים, עמדת עורך המכרז היא זו שתכריע</w:t>
      </w:r>
      <w:r w:rsidRPr="00E028C9">
        <w:rPr>
          <w:b w:val="0"/>
          <w:bCs/>
        </w:rPr>
        <w:t>.</w:t>
      </w:r>
    </w:p>
    <w:p w14:paraId="210207F5" w14:textId="77777777" w:rsidR="00816A0D" w:rsidRDefault="00816A0D" w:rsidP="00604E20">
      <w:pPr>
        <w:pStyle w:val="2"/>
      </w:pPr>
      <w:bookmarkStart w:id="165" w:name="_Toc141511938"/>
      <w:bookmarkStart w:id="166" w:name="_Toc143684055"/>
      <w:r>
        <w:rPr>
          <w:rFonts w:hint="cs"/>
          <w:rtl/>
        </w:rPr>
        <w:t>תקופת ההתקשרות</w:t>
      </w:r>
      <w:bookmarkEnd w:id="165"/>
      <w:bookmarkEnd w:id="166"/>
    </w:p>
    <w:p w14:paraId="65F7F960" w14:textId="77777777" w:rsidR="00846894" w:rsidRDefault="008748CD" w:rsidP="00DC734B">
      <w:pPr>
        <w:pStyle w:val="3fff5"/>
      </w:pPr>
      <w:r>
        <w:rPr>
          <w:rFonts w:hint="cs"/>
          <w:rtl/>
        </w:rPr>
        <w:t xml:space="preserve">תקופת ההתקשרות במכרז </w:t>
      </w:r>
      <w:r w:rsidR="00846894">
        <w:rPr>
          <w:rtl/>
        </w:rPr>
        <w:t xml:space="preserve">הינה תקופה בת </w:t>
      </w:r>
      <w:r w:rsidR="00D112C8">
        <w:rPr>
          <w:rFonts w:hint="cs"/>
          <w:rtl/>
        </w:rPr>
        <w:t>24</w:t>
      </w:r>
      <w:r w:rsidR="00846894">
        <w:rPr>
          <w:rtl/>
        </w:rPr>
        <w:t xml:space="preserve"> חודשים ממועד הודעת עורך המכרז על תחילת ההתקשרות</w:t>
      </w:r>
      <w:r w:rsidR="008B4ADC">
        <w:rPr>
          <w:rFonts w:hint="cs"/>
          <w:rtl/>
        </w:rPr>
        <w:t xml:space="preserve"> (להלן:</w:t>
      </w:r>
      <w:r w:rsidR="00690BA7">
        <w:rPr>
          <w:rFonts w:hint="cs"/>
          <w:rtl/>
        </w:rPr>
        <w:t>"</w:t>
      </w:r>
      <w:r w:rsidR="008B4ADC" w:rsidRPr="00690BA7">
        <w:rPr>
          <w:rFonts w:hint="cs"/>
          <w:bCs/>
          <w:rtl/>
        </w:rPr>
        <w:t>תקופת המכרז</w:t>
      </w:r>
      <w:r w:rsidR="00690BA7">
        <w:rPr>
          <w:rFonts w:hint="cs"/>
          <w:rtl/>
        </w:rPr>
        <w:t>").</w:t>
      </w:r>
    </w:p>
    <w:p w14:paraId="7526BAA1" w14:textId="77777777" w:rsidR="008748CD" w:rsidRDefault="00846894" w:rsidP="00023AD9">
      <w:pPr>
        <w:pStyle w:val="3fff5"/>
      </w:pPr>
      <w:r>
        <w:rPr>
          <w:rtl/>
        </w:rPr>
        <w:t>לעורך המכרז הזכות להאריך תקופה זו במספר תקופות</w:t>
      </w:r>
      <w:r w:rsidR="008748CD">
        <w:rPr>
          <w:rFonts w:hint="cs"/>
          <w:rtl/>
        </w:rPr>
        <w:t xml:space="preserve"> אופציה נוספות </w:t>
      </w:r>
      <w:r>
        <w:rPr>
          <w:rtl/>
        </w:rPr>
        <w:t xml:space="preserve">שלא תעלנה על </w:t>
      </w:r>
      <w:r w:rsidR="00D112C8">
        <w:rPr>
          <w:rFonts w:hint="cs"/>
          <w:rtl/>
        </w:rPr>
        <w:t>36</w:t>
      </w:r>
      <w:r>
        <w:rPr>
          <w:rtl/>
        </w:rPr>
        <w:t xml:space="preserve"> חודשים נוספים </w:t>
      </w:r>
      <w:r>
        <w:rPr>
          <w:rFonts w:hint="cs"/>
          <w:rtl/>
        </w:rPr>
        <w:t>(</w:t>
      </w:r>
      <w:r>
        <w:rPr>
          <w:rtl/>
        </w:rPr>
        <w:t>סה"כ עד 60 חודשים</w:t>
      </w:r>
      <w:r>
        <w:rPr>
          <w:rFonts w:hint="cs"/>
          <w:rtl/>
        </w:rPr>
        <w:t>)</w:t>
      </w:r>
      <w:r>
        <w:rPr>
          <w:rtl/>
        </w:rPr>
        <w:t>, וזאת בהודעה מוקדמת בכתב ל</w:t>
      </w:r>
      <w:r w:rsidR="008748CD">
        <w:rPr>
          <w:rFonts w:hint="cs"/>
          <w:rtl/>
        </w:rPr>
        <w:t>ספק ל</w:t>
      </w:r>
      <w:r>
        <w:rPr>
          <w:rtl/>
        </w:rPr>
        <w:t xml:space="preserve">פני תום כל תקופה. עורך המכרז רשאי לממש את האופציה עם כלל </w:t>
      </w:r>
      <w:r w:rsidR="00023AD9">
        <w:rPr>
          <w:rFonts w:hint="cs"/>
          <w:rtl/>
        </w:rPr>
        <w:t>ספקי</w:t>
      </w:r>
      <w:r>
        <w:rPr>
          <w:rtl/>
        </w:rPr>
        <w:t xml:space="preserve"> </w:t>
      </w:r>
      <w:r w:rsidR="00023AD9">
        <w:rPr>
          <w:rFonts w:hint="cs"/>
          <w:rtl/>
        </w:rPr>
        <w:t>המסגרת</w:t>
      </w:r>
      <w:r>
        <w:rPr>
          <w:rtl/>
        </w:rPr>
        <w:t>, עם חלקם, הכל על פי שיקול דעתו הבלעדי.</w:t>
      </w:r>
    </w:p>
    <w:p w14:paraId="69D29BC3" w14:textId="77777777" w:rsidR="00846894" w:rsidRDefault="00846894" w:rsidP="00DC734B">
      <w:pPr>
        <w:pStyle w:val="3fff5"/>
      </w:pPr>
      <w:r>
        <w:rPr>
          <w:rtl/>
        </w:rPr>
        <w:t>תקופת המכרז</w:t>
      </w:r>
      <w:r>
        <w:rPr>
          <w:rFonts w:hint="cs"/>
          <w:rtl/>
        </w:rPr>
        <w:t xml:space="preserve"> </w:t>
      </w:r>
      <w:r>
        <w:rPr>
          <w:rtl/>
        </w:rPr>
        <w:t xml:space="preserve">תתחדש באופן אוטומטי </w:t>
      </w:r>
      <w:r w:rsidR="008748CD">
        <w:rPr>
          <w:rFonts w:hint="cs"/>
          <w:rtl/>
        </w:rPr>
        <w:t>לתקופה</w:t>
      </w:r>
      <w:r>
        <w:rPr>
          <w:rtl/>
        </w:rPr>
        <w:t xml:space="preserve"> של 12 חודשים בכל פעם</w:t>
      </w:r>
      <w:r w:rsidR="008B4ADC">
        <w:rPr>
          <w:rFonts w:hint="cs"/>
          <w:rtl/>
        </w:rPr>
        <w:t xml:space="preserve"> </w:t>
      </w:r>
      <w:r w:rsidR="004405CC">
        <w:rPr>
          <w:rFonts w:hint="cs"/>
          <w:rtl/>
        </w:rPr>
        <w:t>(להלן:</w:t>
      </w:r>
      <w:r w:rsidR="008B4ADC">
        <w:rPr>
          <w:rFonts w:hint="cs"/>
          <w:rtl/>
        </w:rPr>
        <w:t xml:space="preserve"> </w:t>
      </w:r>
      <w:r w:rsidR="004405CC">
        <w:rPr>
          <w:rFonts w:hint="cs"/>
          <w:rtl/>
        </w:rPr>
        <w:t>"</w:t>
      </w:r>
      <w:r w:rsidR="008B4ADC" w:rsidRPr="004405CC">
        <w:rPr>
          <w:rFonts w:hint="cs"/>
          <w:bCs/>
          <w:rtl/>
        </w:rPr>
        <w:t>תקופת אופציה</w:t>
      </w:r>
      <w:r w:rsidR="004405CC">
        <w:rPr>
          <w:rFonts w:hint="cs"/>
          <w:rtl/>
        </w:rPr>
        <w:t>"</w:t>
      </w:r>
      <w:r w:rsidR="008B4ADC">
        <w:rPr>
          <w:rFonts w:hint="cs"/>
          <w:rtl/>
        </w:rPr>
        <w:t>)</w:t>
      </w:r>
      <w:r>
        <w:rPr>
          <w:rtl/>
        </w:rPr>
        <w:t xml:space="preserve">, וזאת עד למקסימום של שלוש </w:t>
      </w:r>
      <w:r>
        <w:rPr>
          <w:rFonts w:hint="cs"/>
          <w:rtl/>
        </w:rPr>
        <w:t xml:space="preserve">(3) </w:t>
      </w:r>
      <w:r>
        <w:rPr>
          <w:rtl/>
        </w:rPr>
        <w:t xml:space="preserve">תקופות </w:t>
      </w:r>
      <w:r w:rsidR="008748CD">
        <w:rPr>
          <w:rFonts w:hint="cs"/>
          <w:rtl/>
        </w:rPr>
        <w:t>בנות 12 חודשים כל אחת</w:t>
      </w:r>
      <w:r w:rsidR="008B4ADC">
        <w:rPr>
          <w:rFonts w:hint="cs"/>
          <w:rtl/>
        </w:rPr>
        <w:t>.</w:t>
      </w:r>
      <w:r>
        <w:rPr>
          <w:rtl/>
        </w:rPr>
        <w:t xml:space="preserve"> </w:t>
      </w:r>
      <w:r w:rsidR="008B4ADC">
        <w:rPr>
          <w:rFonts w:hint="cs"/>
          <w:rtl/>
        </w:rPr>
        <w:t>לעורך המכרז שמורה הזכות לה</w:t>
      </w:r>
      <w:r>
        <w:rPr>
          <w:rtl/>
        </w:rPr>
        <w:t>ודיע</w:t>
      </w:r>
      <w:r w:rsidR="008B4ADC">
        <w:rPr>
          <w:rFonts w:hint="cs"/>
          <w:rtl/>
        </w:rPr>
        <w:t xml:space="preserve"> על אי מימוש תקופת אופציה, </w:t>
      </w:r>
      <w:r>
        <w:rPr>
          <w:rtl/>
        </w:rPr>
        <w:t xml:space="preserve"> לפחות 30 יום לפני תום תקופת המכרז או תום כל אופציה, לפני העניין</w:t>
      </w:r>
      <w:r>
        <w:rPr>
          <w:rFonts w:hint="cs"/>
          <w:rtl/>
        </w:rPr>
        <w:t>.</w:t>
      </w:r>
    </w:p>
    <w:p w14:paraId="4FAE699F" w14:textId="77777777" w:rsidR="00DD1CD8" w:rsidRDefault="0078704E" w:rsidP="00B70A0E">
      <w:pPr>
        <w:pStyle w:val="2"/>
      </w:pPr>
      <w:bookmarkStart w:id="167" w:name="_Toc141511939"/>
      <w:bookmarkStart w:id="168" w:name="_Toc143684056"/>
      <w:r>
        <w:rPr>
          <w:rFonts w:hint="cs"/>
          <w:rtl/>
        </w:rPr>
        <w:t>היערכות לאספקת שירותים</w:t>
      </w:r>
      <w:bookmarkEnd w:id="167"/>
      <w:bookmarkEnd w:id="168"/>
    </w:p>
    <w:p w14:paraId="7116D42C" w14:textId="0CF0B793" w:rsidR="00DD1CD8" w:rsidRDefault="0078704E" w:rsidP="00A6096F">
      <w:pPr>
        <w:pStyle w:val="3fff5"/>
      </w:pPr>
      <w:r>
        <w:rPr>
          <w:rFonts w:hint="cs"/>
          <w:rtl/>
        </w:rPr>
        <w:t>תקופת ההיערכות לאספקת השירותים תהיה ב-</w:t>
      </w:r>
      <w:r w:rsidR="00DD1CD8">
        <w:rPr>
          <w:rFonts w:hint="cs"/>
          <w:rtl/>
        </w:rPr>
        <w:t>30</w:t>
      </w:r>
      <w:r w:rsidR="00DD1CD8">
        <w:t xml:space="preserve"> </w:t>
      </w:r>
      <w:r w:rsidR="00DD1CD8">
        <w:rPr>
          <w:rtl/>
        </w:rPr>
        <w:t>ימי העבודה הראשונים</w:t>
      </w:r>
      <w:r>
        <w:rPr>
          <w:rFonts w:hint="cs"/>
          <w:rtl/>
        </w:rPr>
        <w:t>, אשר</w:t>
      </w:r>
      <w:r w:rsidR="00DD1CD8">
        <w:rPr>
          <w:rtl/>
        </w:rPr>
        <w:t xml:space="preserve"> נספרים מיום מתן ההודעה לזוכה בדבר הזכייה </w:t>
      </w:r>
      <w:r w:rsidR="00A6096F">
        <w:rPr>
          <w:rFonts w:hint="cs"/>
          <w:rtl/>
        </w:rPr>
        <w:t>בתיחור</w:t>
      </w:r>
      <w:r w:rsidR="008469A8">
        <w:rPr>
          <w:rFonts w:hint="cs"/>
          <w:rtl/>
        </w:rPr>
        <w:t>,</w:t>
      </w:r>
      <w:r w:rsidR="00F03FFE">
        <w:rPr>
          <w:rFonts w:hint="cs"/>
          <w:rtl/>
        </w:rPr>
        <w:t xml:space="preserve"> אלא אם נקבע אחרת על ידי עורך המכרז במסמכי התיחור</w:t>
      </w:r>
      <w:r w:rsidR="00C205F8">
        <w:rPr>
          <w:rFonts w:hint="cs"/>
          <w:rtl/>
        </w:rPr>
        <w:t xml:space="preserve">. במהלך </w:t>
      </w:r>
      <w:r w:rsidR="00DD1CD8">
        <w:rPr>
          <w:rtl/>
        </w:rPr>
        <w:t xml:space="preserve">תקופה זו מחויב הזוכה בביצוע כל המטלות הנדרשות ליישום מכרז זה על מנת להיערך לקראת תחילת אספקת </w:t>
      </w:r>
      <w:r w:rsidR="0058436E">
        <w:rPr>
          <w:rFonts w:hint="cs"/>
          <w:rtl/>
        </w:rPr>
        <w:t>ה</w:t>
      </w:r>
      <w:r w:rsidR="00147C8E">
        <w:rPr>
          <w:rFonts w:hint="cs"/>
          <w:rtl/>
        </w:rPr>
        <w:t>מוצר</w:t>
      </w:r>
      <w:r w:rsidR="0058436E">
        <w:rPr>
          <w:rFonts w:hint="cs"/>
          <w:rtl/>
        </w:rPr>
        <w:t>ים</w:t>
      </w:r>
      <w:r w:rsidR="00DD1CD8">
        <w:rPr>
          <w:rtl/>
        </w:rPr>
        <w:t xml:space="preserve"> המבוקשים אצל המזמינים</w:t>
      </w:r>
      <w:r w:rsidR="00F03FFE">
        <w:rPr>
          <w:rFonts w:hint="cs"/>
          <w:rtl/>
        </w:rPr>
        <w:t>.</w:t>
      </w:r>
    </w:p>
    <w:p w14:paraId="13D68CE8" w14:textId="77777777" w:rsidR="00DD1CD8" w:rsidRDefault="00DD1CD8" w:rsidP="00377786">
      <w:pPr>
        <w:pStyle w:val="3fff5"/>
      </w:pPr>
      <w:r>
        <w:rPr>
          <w:rtl/>
        </w:rPr>
        <w:t>רק לאחר סיום תקופה זו נדרש הספק הזוכה לעמוד בדרישות ומועדי האספקה כאמור בפרק זה</w:t>
      </w:r>
      <w:r>
        <w:rPr>
          <w:rFonts w:hint="cs"/>
          <w:rtl/>
        </w:rPr>
        <w:t>.</w:t>
      </w:r>
    </w:p>
    <w:p w14:paraId="28E84992" w14:textId="7F874223" w:rsidR="00DD1CD8" w:rsidRDefault="00DD1CD8" w:rsidP="0058436E">
      <w:pPr>
        <w:pStyle w:val="3fff5"/>
      </w:pPr>
      <w:r>
        <w:rPr>
          <w:rtl/>
        </w:rPr>
        <w:t>עורך המכרז יהיה רשאי להאריך ת</w:t>
      </w:r>
      <w:r w:rsidR="00684452">
        <w:rPr>
          <w:rtl/>
        </w:rPr>
        <w:t>קופה זו בהתאם לשיקול דעתו הבלעד</w:t>
      </w:r>
      <w:r w:rsidR="00684452">
        <w:rPr>
          <w:rFonts w:hint="cs"/>
          <w:rtl/>
        </w:rPr>
        <w:t>י.</w:t>
      </w:r>
    </w:p>
    <w:p w14:paraId="51AD8E5F" w14:textId="77777777" w:rsidR="003D6848" w:rsidRPr="003D6848" w:rsidRDefault="003D6848" w:rsidP="003D6848">
      <w:bookmarkStart w:id="169" w:name="_Ref141278326"/>
      <w:bookmarkStart w:id="170" w:name="_Toc141511941"/>
      <w:r w:rsidRPr="003D6848">
        <w:rPr>
          <w:rtl/>
        </w:rPr>
        <w:br w:type="page"/>
      </w:r>
    </w:p>
    <w:p w14:paraId="038433C6" w14:textId="1E0C1C7C" w:rsidR="009A033C" w:rsidRPr="00E429F2" w:rsidRDefault="009A033C" w:rsidP="009E143C">
      <w:pPr>
        <w:pStyle w:val="2"/>
      </w:pPr>
      <w:bookmarkStart w:id="171" w:name="_Toc143684057"/>
      <w:r w:rsidRPr="00E429F2">
        <w:rPr>
          <w:rFonts w:hint="eastAsia"/>
          <w:rtl/>
        </w:rPr>
        <w:t>אחריות</w:t>
      </w:r>
      <w:r w:rsidRPr="00E429F2">
        <w:rPr>
          <w:rtl/>
        </w:rPr>
        <w:t xml:space="preserve"> </w:t>
      </w:r>
      <w:r w:rsidRPr="00E429F2">
        <w:rPr>
          <w:rFonts w:hint="eastAsia"/>
          <w:rtl/>
        </w:rPr>
        <w:t>וש</w:t>
      </w:r>
      <w:r w:rsidR="009E143C" w:rsidRPr="00E429F2">
        <w:rPr>
          <w:rFonts w:hint="eastAsia"/>
          <w:rtl/>
        </w:rPr>
        <w:t>י</w:t>
      </w:r>
      <w:r w:rsidRPr="00E429F2">
        <w:rPr>
          <w:rFonts w:hint="eastAsia"/>
          <w:rtl/>
        </w:rPr>
        <w:t>רות</w:t>
      </w:r>
      <w:bookmarkEnd w:id="169"/>
      <w:bookmarkEnd w:id="170"/>
      <w:bookmarkEnd w:id="171"/>
    </w:p>
    <w:p w14:paraId="01C2D63A" w14:textId="77777777" w:rsidR="00DA068C" w:rsidRPr="00727EC7" w:rsidRDefault="00DA068C" w:rsidP="00D47279">
      <w:pPr>
        <w:pStyle w:val="3fff5"/>
      </w:pPr>
      <w:r w:rsidRPr="00727EC7">
        <w:rPr>
          <w:rtl/>
        </w:rPr>
        <w:t>תקופת ה</w:t>
      </w:r>
      <w:r w:rsidR="007007EC" w:rsidRPr="00727EC7">
        <w:rPr>
          <w:rFonts w:hint="cs"/>
          <w:rtl/>
        </w:rPr>
        <w:t>אחריות ו</w:t>
      </w:r>
      <w:r w:rsidRPr="00727EC7">
        <w:rPr>
          <w:rFonts w:hint="cs"/>
          <w:rtl/>
        </w:rPr>
        <w:t>ה</w:t>
      </w:r>
      <w:r w:rsidRPr="00727EC7">
        <w:rPr>
          <w:rtl/>
        </w:rPr>
        <w:t>ש</w:t>
      </w:r>
      <w:r w:rsidRPr="00727EC7">
        <w:rPr>
          <w:rFonts w:hint="cs"/>
          <w:rtl/>
        </w:rPr>
        <w:t>י</w:t>
      </w:r>
      <w:r w:rsidRPr="00727EC7">
        <w:rPr>
          <w:rtl/>
        </w:rPr>
        <w:t xml:space="preserve">רות </w:t>
      </w:r>
      <w:r w:rsidR="007007EC" w:rsidRPr="00727EC7">
        <w:rPr>
          <w:rFonts w:hint="cs"/>
          <w:rtl/>
        </w:rPr>
        <w:t xml:space="preserve">למוצרים שנרכשו על ידי המזמינים, </w:t>
      </w:r>
      <w:r w:rsidR="005A4D32">
        <w:rPr>
          <w:rFonts w:hint="cs"/>
          <w:rtl/>
        </w:rPr>
        <w:t>מתחילה מרגע שבו הוכרז ספק מסגרת כספק זוכה בתיחור ש</w:t>
      </w:r>
      <w:r w:rsidR="007007EC" w:rsidRPr="00727EC7">
        <w:rPr>
          <w:rFonts w:hint="cs"/>
          <w:rtl/>
        </w:rPr>
        <w:t xml:space="preserve">בו הספק הזוכה ייחויב במתן שירות ואחריות למוצרים שנרכשו על ידי המזמינים. תקופת האחריות והשירות תסתיים, שלושה חודשים מיום אספקת המוצר למזמין, </w:t>
      </w:r>
      <w:r w:rsidRPr="00727EC7">
        <w:rPr>
          <w:rtl/>
        </w:rPr>
        <w:t xml:space="preserve">ולא יחול עליה תשלום נוסף מעבר למחיר רכישת הציוד. </w:t>
      </w:r>
      <w:r w:rsidR="00D045BB">
        <w:rPr>
          <w:rFonts w:hint="cs"/>
          <w:rtl/>
        </w:rPr>
        <w:t xml:space="preserve">מבלי לגרוע מהאמור לעיל, </w:t>
      </w:r>
      <w:r w:rsidRPr="00727EC7">
        <w:rPr>
          <w:rtl/>
        </w:rPr>
        <w:t>עורך המכרז רשאי לשנות תקופות אלו במסמכי התיחור בהתייחס לתיחור הספציפי</w:t>
      </w:r>
      <w:r w:rsidRPr="00B936C6">
        <w:rPr>
          <w:rtl/>
        </w:rPr>
        <w:t>.</w:t>
      </w:r>
    </w:p>
    <w:p w14:paraId="2AA11164" w14:textId="77EA1E7D" w:rsidR="00DA068C" w:rsidRDefault="00D06E9D" w:rsidP="00FA31E9">
      <w:pPr>
        <w:pStyle w:val="3fff5"/>
      </w:pPr>
      <w:r>
        <w:rPr>
          <w:rFonts w:hint="cs"/>
          <w:rtl/>
        </w:rPr>
        <w:t>השירות והאחריות למוצרים שנרכשו על ידי המזמינים</w:t>
      </w:r>
      <w:r w:rsidR="00DA068C" w:rsidRPr="008D337C">
        <w:rPr>
          <w:rtl/>
        </w:rPr>
        <w:t xml:space="preserve"> יינתנו בכל אתרי המזמין </w:t>
      </w:r>
      <w:r w:rsidR="00ED4372">
        <w:rPr>
          <w:rFonts w:hint="cs"/>
          <w:rtl/>
        </w:rPr>
        <w:t>ש</w:t>
      </w:r>
      <w:r w:rsidR="00FA31E9">
        <w:rPr>
          <w:rFonts w:hint="cs"/>
          <w:rtl/>
        </w:rPr>
        <w:t>ב</w:t>
      </w:r>
      <w:r w:rsidR="00DA068C" w:rsidRPr="008D337C">
        <w:rPr>
          <w:rtl/>
        </w:rPr>
        <w:t xml:space="preserve">הם </w:t>
      </w:r>
      <w:r w:rsidR="00FA31E9">
        <w:rPr>
          <w:rFonts w:hint="cs"/>
          <w:rtl/>
        </w:rPr>
        <w:t xml:space="preserve">נמצא </w:t>
      </w:r>
      <w:r w:rsidR="005A4D32">
        <w:rPr>
          <w:rFonts w:hint="cs"/>
          <w:rtl/>
        </w:rPr>
        <w:t>מוצר</w:t>
      </w:r>
      <w:r w:rsidR="00FA31E9">
        <w:rPr>
          <w:rFonts w:hint="cs"/>
          <w:rtl/>
        </w:rPr>
        <w:t xml:space="preserve"> שנרכש על ידי המזמין במסגרת מכרז זה</w:t>
      </w:r>
      <w:r w:rsidR="00DA068C" w:rsidRPr="008D337C">
        <w:rPr>
          <w:rtl/>
        </w:rPr>
        <w:t xml:space="preserve"> וללא תלות במיקום </w:t>
      </w:r>
      <w:r w:rsidR="00FA31E9">
        <w:rPr>
          <w:rFonts w:hint="cs"/>
          <w:rtl/>
        </w:rPr>
        <w:t>יחידת המטה</w:t>
      </w:r>
      <w:r w:rsidR="00FA31E9" w:rsidRPr="008D337C">
        <w:rPr>
          <w:rtl/>
        </w:rPr>
        <w:t xml:space="preserve"> </w:t>
      </w:r>
      <w:r w:rsidR="00DA068C" w:rsidRPr="008D337C">
        <w:rPr>
          <w:rtl/>
        </w:rPr>
        <w:t xml:space="preserve">של המזמין או </w:t>
      </w:r>
      <w:r w:rsidR="00FA31E9" w:rsidRPr="008D337C">
        <w:rPr>
          <w:rtl/>
        </w:rPr>
        <w:t>ב</w:t>
      </w:r>
      <w:r w:rsidR="00FA31E9">
        <w:rPr>
          <w:rFonts w:hint="cs"/>
          <w:rtl/>
        </w:rPr>
        <w:t>מספר</w:t>
      </w:r>
      <w:r w:rsidR="00FA31E9" w:rsidRPr="008D337C">
        <w:rPr>
          <w:rtl/>
        </w:rPr>
        <w:t xml:space="preserve"> </w:t>
      </w:r>
      <w:r>
        <w:rPr>
          <w:rFonts w:hint="cs"/>
          <w:rtl/>
        </w:rPr>
        <w:t>המוצר</w:t>
      </w:r>
      <w:r w:rsidR="00FA31E9">
        <w:rPr>
          <w:rFonts w:hint="cs"/>
          <w:rtl/>
        </w:rPr>
        <w:t>ים המצויים באתר</w:t>
      </w:r>
      <w:r w:rsidR="00DA068C">
        <w:rPr>
          <w:rFonts w:hint="cs"/>
          <w:rtl/>
        </w:rPr>
        <w:t>.</w:t>
      </w:r>
    </w:p>
    <w:p w14:paraId="0024E427" w14:textId="77777777" w:rsidR="00DA068C" w:rsidRDefault="00DA068C" w:rsidP="00D47279">
      <w:pPr>
        <w:pStyle w:val="3fff5"/>
        <w:rPr>
          <w:rtl/>
        </w:rPr>
      </w:pPr>
      <w:r>
        <w:rPr>
          <w:rtl/>
        </w:rPr>
        <w:t xml:space="preserve">ספק אשר </w:t>
      </w:r>
      <w:r w:rsidR="00790795">
        <w:rPr>
          <w:rFonts w:hint="cs"/>
          <w:rtl/>
        </w:rPr>
        <w:t>הופסקה התקשרות</w:t>
      </w:r>
      <w:r>
        <w:rPr>
          <w:rtl/>
        </w:rPr>
        <w:t xml:space="preserve"> </w:t>
      </w:r>
      <w:r w:rsidR="00ED4372">
        <w:rPr>
          <w:rFonts w:hint="cs"/>
          <w:rtl/>
        </w:rPr>
        <w:t xml:space="preserve">עימו </w:t>
      </w:r>
      <w:r>
        <w:rPr>
          <w:rtl/>
        </w:rPr>
        <w:t xml:space="preserve">מכל סיבה שהיא, חייב להמשיך ולתת </w:t>
      </w:r>
      <w:r w:rsidR="00EF0A28">
        <w:rPr>
          <w:rFonts w:hint="cs"/>
          <w:rtl/>
        </w:rPr>
        <w:t>שירות ואחריות</w:t>
      </w:r>
      <w:r>
        <w:rPr>
          <w:rtl/>
        </w:rPr>
        <w:t xml:space="preserve"> ל</w:t>
      </w:r>
      <w:r w:rsidR="00EF0A28">
        <w:rPr>
          <w:rFonts w:hint="cs"/>
          <w:rtl/>
        </w:rPr>
        <w:t>מוצר</w:t>
      </w:r>
      <w:r>
        <w:rPr>
          <w:rtl/>
        </w:rPr>
        <w:t xml:space="preserve"> שסיפק במסגרת המכרז, אלא אם כן התבקש </w:t>
      </w:r>
      <w:r w:rsidR="00EF0A28">
        <w:rPr>
          <w:rFonts w:hint="cs"/>
          <w:rtl/>
        </w:rPr>
        <w:t xml:space="preserve">אחרת </w:t>
      </w:r>
      <w:r>
        <w:rPr>
          <w:rtl/>
        </w:rPr>
        <w:t>בכתב מאת עורך המכרז.</w:t>
      </w:r>
    </w:p>
    <w:p w14:paraId="225166D7" w14:textId="77777777" w:rsidR="00DA068C" w:rsidRDefault="00DA068C" w:rsidP="00D47279">
      <w:pPr>
        <w:pStyle w:val="3fff5"/>
      </w:pPr>
      <w:r w:rsidRPr="00C80430">
        <w:rPr>
          <w:rtl/>
        </w:rPr>
        <w:t xml:space="preserve">הספק יבצע טיפול בתקלות </w:t>
      </w:r>
      <w:r w:rsidR="00EF0A28">
        <w:rPr>
          <w:rFonts w:hint="cs"/>
          <w:rtl/>
        </w:rPr>
        <w:t>במוצר</w:t>
      </w:r>
      <w:r w:rsidRPr="00C80430">
        <w:rPr>
          <w:rtl/>
        </w:rPr>
        <w:t xml:space="preserve"> ותיקונ</w:t>
      </w:r>
      <w:r w:rsidR="00EF0A28">
        <w:rPr>
          <w:rFonts w:hint="cs"/>
          <w:rtl/>
        </w:rPr>
        <w:t>ו</w:t>
      </w:r>
      <w:r w:rsidRPr="00C80430">
        <w:rPr>
          <w:rtl/>
        </w:rPr>
        <w:t xml:space="preserve"> או החלפת </w:t>
      </w:r>
      <w:r w:rsidR="00EF0A28">
        <w:rPr>
          <w:rFonts w:hint="cs"/>
          <w:rtl/>
        </w:rPr>
        <w:t>מוצר</w:t>
      </w:r>
      <w:r w:rsidR="002C60C6">
        <w:rPr>
          <w:rFonts w:hint="cs"/>
          <w:rtl/>
        </w:rPr>
        <w:t xml:space="preserve"> פגום</w:t>
      </w:r>
      <w:r w:rsidR="00EF0A28">
        <w:rPr>
          <w:rtl/>
        </w:rPr>
        <w:t xml:space="preserve"> על חשבונו</w:t>
      </w:r>
      <w:r w:rsidR="00AC53EB">
        <w:rPr>
          <w:rFonts w:hint="cs"/>
          <w:rtl/>
        </w:rPr>
        <w:t>,</w:t>
      </w:r>
      <w:r w:rsidR="00243990">
        <w:rPr>
          <w:rFonts w:hint="cs"/>
          <w:rtl/>
        </w:rPr>
        <w:t xml:space="preserve"> ללא כל תמורה נוספת</w:t>
      </w:r>
      <w:r w:rsidR="00815078">
        <w:rPr>
          <w:rFonts w:hint="cs"/>
          <w:rtl/>
        </w:rPr>
        <w:t xml:space="preserve"> במסגרת שעות העבודה המקובלות של המזמין</w:t>
      </w:r>
      <w:r w:rsidR="002C60C6">
        <w:rPr>
          <w:rFonts w:hint="cs"/>
          <w:rtl/>
        </w:rPr>
        <w:t xml:space="preserve">. מודגש בזאת כי הקביעה כי </w:t>
      </w:r>
      <w:r w:rsidR="00AC53EB">
        <w:rPr>
          <w:rFonts w:hint="cs"/>
          <w:rtl/>
        </w:rPr>
        <w:t xml:space="preserve">מוצר הינו פגום תהיה קביעה בלעדית של </w:t>
      </w:r>
      <w:r w:rsidR="00BB7DD3">
        <w:rPr>
          <w:rFonts w:hint="cs"/>
          <w:rtl/>
        </w:rPr>
        <w:t>המזמין.</w:t>
      </w:r>
    </w:p>
    <w:p w14:paraId="27E30234" w14:textId="77777777" w:rsidR="00CC2E2C" w:rsidRPr="00C80430" w:rsidRDefault="004E6FA4" w:rsidP="00D47279">
      <w:pPr>
        <w:pStyle w:val="3fff5"/>
        <w:rPr>
          <w:rtl/>
        </w:rPr>
      </w:pPr>
      <w:r>
        <w:rPr>
          <w:rFonts w:hint="cs"/>
          <w:rtl/>
        </w:rPr>
        <w:t xml:space="preserve">מבלי לגרוע מהאמור לעיל, </w:t>
      </w:r>
      <w:r w:rsidR="00CC2E2C">
        <w:rPr>
          <w:rFonts w:hint="cs"/>
          <w:rtl/>
        </w:rPr>
        <w:t xml:space="preserve">ככל ונדרש, תנאי שירות </w:t>
      </w:r>
      <w:r>
        <w:rPr>
          <w:rFonts w:hint="cs"/>
          <w:rtl/>
        </w:rPr>
        <w:t xml:space="preserve">נוספים, </w:t>
      </w:r>
      <w:r w:rsidR="00CC2E2C">
        <w:rPr>
          <w:rFonts w:hint="cs"/>
          <w:rtl/>
        </w:rPr>
        <w:t xml:space="preserve">יקבעו במסמכי התיחור.  </w:t>
      </w:r>
    </w:p>
    <w:p w14:paraId="4AD83A50" w14:textId="1D1D89FF" w:rsidR="00DA068C" w:rsidRDefault="00DA068C" w:rsidP="00D47279">
      <w:pPr>
        <w:pStyle w:val="3fff5"/>
      </w:pPr>
      <w:r>
        <w:rPr>
          <w:rtl/>
        </w:rPr>
        <w:t xml:space="preserve">הספק יהיה אחראי לכל פעולה, או נזק, שיגרם לציוד או מידע, כתוצאה מטיפול של טכנאי או </w:t>
      </w:r>
      <w:r w:rsidR="004E6FA4">
        <w:rPr>
          <w:rFonts w:hint="cs"/>
          <w:rtl/>
        </w:rPr>
        <w:t xml:space="preserve">מוביל או </w:t>
      </w:r>
      <w:r>
        <w:rPr>
          <w:rtl/>
        </w:rPr>
        <w:t>כל נציג אחר מטעמו.</w:t>
      </w:r>
    </w:p>
    <w:p w14:paraId="2B15F593" w14:textId="77777777" w:rsidR="00AA04DA" w:rsidRDefault="00AA04DA" w:rsidP="00AA04DA">
      <w:pPr>
        <w:pStyle w:val="2"/>
      </w:pPr>
      <w:bookmarkStart w:id="172" w:name="_Toc141511940"/>
      <w:bookmarkStart w:id="173" w:name="_Toc143684058"/>
      <w:r w:rsidRPr="00FC22DB">
        <w:rPr>
          <w:rFonts w:hint="cs"/>
          <w:rtl/>
        </w:rPr>
        <w:t>תקופת המעבר</w:t>
      </w:r>
      <w:bookmarkEnd w:id="172"/>
      <w:bookmarkEnd w:id="173"/>
    </w:p>
    <w:p w14:paraId="047AC420" w14:textId="77777777" w:rsidR="00AA04DA" w:rsidRDefault="00AA04DA" w:rsidP="00AA04DA">
      <w:pPr>
        <w:pStyle w:val="3fff5"/>
      </w:pPr>
      <w:r>
        <w:rPr>
          <w:rFonts w:hint="cs"/>
          <w:rtl/>
        </w:rPr>
        <w:t xml:space="preserve">תקופת המעבר היא </w:t>
      </w:r>
      <w:r>
        <w:rPr>
          <w:rtl/>
        </w:rPr>
        <w:t xml:space="preserve">תקופה </w:t>
      </w:r>
      <w:r>
        <w:rPr>
          <w:rFonts w:hint="cs"/>
          <w:rtl/>
        </w:rPr>
        <w:t>ש</w:t>
      </w:r>
      <w:r>
        <w:rPr>
          <w:rtl/>
        </w:rPr>
        <w:t>בה יהיה כל מזמין רשאי לרכוש מהזוכה את השירותים המבוקשים, אך יהיה גם רשאי לרכשם מספק חדש שיבחר במכרז עתידי וזאת בהתאם לשיקול דעתו הבלעדי</w:t>
      </w:r>
      <w:r>
        <w:rPr>
          <w:rFonts w:hint="cs"/>
          <w:rtl/>
        </w:rPr>
        <w:t xml:space="preserve"> של עורך המכרז.</w:t>
      </w:r>
      <w:r>
        <w:t xml:space="preserve">  </w:t>
      </w:r>
      <w:r>
        <w:rPr>
          <w:rtl/>
        </w:rPr>
        <w:t xml:space="preserve">תקופה זו תחל </w:t>
      </w:r>
      <w:r>
        <w:rPr>
          <w:rFonts w:hint="cs"/>
          <w:rtl/>
        </w:rPr>
        <w:t>לקראת סיום תקופת ההתקשרות (כולל אופציות אם מומשו)</w:t>
      </w:r>
      <w:r>
        <w:rPr>
          <w:rtl/>
        </w:rPr>
        <w:t xml:space="preserve"> </w:t>
      </w:r>
      <w:r>
        <w:rPr>
          <w:rFonts w:hint="cs"/>
          <w:rtl/>
        </w:rPr>
        <w:t xml:space="preserve">והכל </w:t>
      </w:r>
      <w:r>
        <w:rPr>
          <w:rtl/>
        </w:rPr>
        <w:t>בהתאם להחלטת עורך המכרז. יובהר כי תקופה זו תחול גם במקרה של התקשרות המשך כהגדרתה בתקנה 3(4</w:t>
      </w:r>
      <w:r>
        <w:rPr>
          <w:rFonts w:hint="cs"/>
          <w:rtl/>
        </w:rPr>
        <w:t>)(</w:t>
      </w:r>
      <w:r>
        <w:rPr>
          <w:rtl/>
        </w:rPr>
        <w:t>ב</w:t>
      </w:r>
      <w:r>
        <w:rPr>
          <w:rFonts w:hint="cs"/>
          <w:rtl/>
        </w:rPr>
        <w:t>)</w:t>
      </w:r>
      <w:r>
        <w:rPr>
          <w:rtl/>
        </w:rPr>
        <w:t xml:space="preserve"> לתקנות חובת המכרזים. אין באמור כדי לגרוע מהאמור בעניין תקופת השירות והאחריות</w:t>
      </w:r>
      <w:r>
        <w:rPr>
          <w:rFonts w:hint="cs"/>
          <w:rtl/>
        </w:rPr>
        <w:t>.</w:t>
      </w:r>
    </w:p>
    <w:p w14:paraId="74C2AA2E" w14:textId="77777777" w:rsidR="00AA04DA" w:rsidRDefault="00AA04DA" w:rsidP="00AA04DA">
      <w:pPr>
        <w:pStyle w:val="3fff5"/>
      </w:pPr>
      <w:r>
        <w:rPr>
          <w:rtl/>
        </w:rPr>
        <w:t xml:space="preserve">בתקופה זו יידרש הספק לשיתוף פעולה מלא עם הספק הזוכה החדש, </w:t>
      </w:r>
      <w:r>
        <w:rPr>
          <w:rFonts w:hint="cs"/>
          <w:rtl/>
        </w:rPr>
        <w:t xml:space="preserve">ככל הנדרש, </w:t>
      </w:r>
      <w:r>
        <w:rPr>
          <w:rtl/>
        </w:rPr>
        <w:t xml:space="preserve">לצורך העברת </w:t>
      </w:r>
      <w:r>
        <w:rPr>
          <w:rFonts w:hint="cs"/>
          <w:rtl/>
        </w:rPr>
        <w:t xml:space="preserve">אספקת </w:t>
      </w:r>
      <w:r>
        <w:rPr>
          <w:rtl/>
        </w:rPr>
        <w:t>השירותים לספק החדש</w:t>
      </w:r>
      <w:r>
        <w:rPr>
          <w:rFonts w:hint="cs"/>
          <w:rtl/>
        </w:rPr>
        <w:t>.</w:t>
      </w:r>
    </w:p>
    <w:p w14:paraId="6441FC75" w14:textId="77777777" w:rsidR="003D578A" w:rsidRDefault="003D578A" w:rsidP="00A31F91">
      <w:pPr>
        <w:pStyle w:val="2"/>
      </w:pPr>
      <w:bookmarkStart w:id="174" w:name="_Toc141511942"/>
      <w:bookmarkStart w:id="175" w:name="_Toc143684059"/>
      <w:r w:rsidRPr="00E87918">
        <w:rPr>
          <w:rFonts w:hint="eastAsia"/>
          <w:rtl/>
        </w:rPr>
        <w:t>המזמינים</w:t>
      </w:r>
      <w:bookmarkEnd w:id="174"/>
      <w:bookmarkEnd w:id="175"/>
    </w:p>
    <w:p w14:paraId="527EF5D6" w14:textId="77777777" w:rsidR="003D578A" w:rsidRPr="000F1819" w:rsidRDefault="00EE1741" w:rsidP="00A31F91">
      <w:pPr>
        <w:pStyle w:val="3"/>
      </w:pPr>
      <w:r>
        <w:rPr>
          <w:rFonts w:hint="cs"/>
          <w:rtl/>
        </w:rPr>
        <w:t>ה</w:t>
      </w:r>
      <w:r>
        <w:rPr>
          <w:rtl/>
        </w:rPr>
        <w:t>גופים המנויים להלן יחשבו מזמינים לצורך המכרז, וירכשו את המוצרים והשירותים נשוא המכרז מהספק הזוכה</w:t>
      </w:r>
      <w:r>
        <w:t>:</w:t>
      </w:r>
    </w:p>
    <w:p w14:paraId="6BA9EAB5" w14:textId="77777777" w:rsidR="000F1819" w:rsidRDefault="000F1819" w:rsidP="00141F1F">
      <w:pPr>
        <w:pStyle w:val="40"/>
      </w:pPr>
      <w:r w:rsidRPr="000F1819">
        <w:rPr>
          <w:rtl/>
        </w:rPr>
        <w:t>משרדי ממשלה ויחידות סמך</w:t>
      </w:r>
      <w:r w:rsidR="00A31F91">
        <w:rPr>
          <w:rFonts w:hint="cs"/>
          <w:rtl/>
        </w:rPr>
        <w:t>.</w:t>
      </w:r>
    </w:p>
    <w:p w14:paraId="709E0508" w14:textId="77777777" w:rsidR="000F1819" w:rsidRDefault="000F1819" w:rsidP="00141F1F">
      <w:pPr>
        <w:pStyle w:val="40"/>
      </w:pPr>
      <w:r w:rsidRPr="000F1819">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008C6969">
        <w:rPr>
          <w:rFonts w:hint="cs"/>
          <w:rtl/>
        </w:rPr>
        <w:t>.</w:t>
      </w:r>
    </w:p>
    <w:p w14:paraId="7933F7AB" w14:textId="77777777" w:rsidR="00DF1E48" w:rsidRDefault="00DF1E48" w:rsidP="002A24FD">
      <w:pPr>
        <w:pStyle w:val="40"/>
      </w:pPr>
      <w:r w:rsidRPr="000A4915">
        <w:rPr>
          <w:rFonts w:hint="cs"/>
          <w:rtl/>
        </w:rPr>
        <w:t xml:space="preserve">למרות האמור לעיל, </w:t>
      </w:r>
      <w:r>
        <w:rPr>
          <w:rFonts w:hint="cs"/>
          <w:rtl/>
        </w:rPr>
        <w:t>יחידות סמך בטחוניות של משרדי הממשלה</w:t>
      </w:r>
      <w:r w:rsidRPr="000A4915">
        <w:rPr>
          <w:rFonts w:hint="cs"/>
          <w:rtl/>
        </w:rPr>
        <w:t xml:space="preserve"> אינם מחויבים לרכוש </w:t>
      </w:r>
      <w:r w:rsidR="002A24FD">
        <w:rPr>
          <w:rFonts w:hint="cs"/>
          <w:rtl/>
        </w:rPr>
        <w:t>מוצרים</w:t>
      </w:r>
      <w:r w:rsidRPr="000A4915">
        <w:rPr>
          <w:rFonts w:hint="cs"/>
          <w:rtl/>
        </w:rPr>
        <w:t xml:space="preserve"> ושירותים בהתאם למכרז. רצה משרד </w:t>
      </w:r>
      <w:r>
        <w:rPr>
          <w:rFonts w:hint="cs"/>
          <w:rtl/>
        </w:rPr>
        <w:t xml:space="preserve">כאמור </w:t>
      </w:r>
      <w:r w:rsidRPr="000A4915">
        <w:rPr>
          <w:rFonts w:hint="cs"/>
          <w:rtl/>
        </w:rPr>
        <w:t>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59B14D63" w14:textId="77777777" w:rsidR="00E965E8" w:rsidRDefault="00E965E8" w:rsidP="00BF528D">
      <w:pPr>
        <w:pStyle w:val="4ff9"/>
      </w:pPr>
      <w:r>
        <w:rPr>
          <w:rFonts w:hint="cs"/>
          <w:rtl/>
        </w:rPr>
        <w:t>גופים נלווים:</w:t>
      </w:r>
    </w:p>
    <w:p w14:paraId="01F2A8F5" w14:textId="77777777" w:rsidR="004F44ED" w:rsidRDefault="004F44ED" w:rsidP="003E5EFE">
      <w:pPr>
        <w:pStyle w:val="4ffb"/>
      </w:pPr>
      <w:r>
        <w:rPr>
          <w:rtl/>
        </w:rPr>
        <w:t>רשימת הגופים הנלווים שחוק חובת המכרזים חל עליהם, ואושרו מראש על ידי עורך המכרז, כמזמינים לצורך מכרז זה, הם</w:t>
      </w:r>
      <w:r w:rsidR="00E965E8">
        <w:rPr>
          <w:rFonts w:hint="cs"/>
          <w:rtl/>
        </w:rPr>
        <w:t>:</w:t>
      </w:r>
    </w:p>
    <w:p w14:paraId="55487840" w14:textId="77777777" w:rsidR="004F44ED" w:rsidRPr="004F44ED" w:rsidRDefault="004F44ED" w:rsidP="005F678F">
      <w:pPr>
        <w:pStyle w:val="50"/>
        <w:rPr>
          <w:rtl/>
        </w:rPr>
      </w:pPr>
      <w:r w:rsidRPr="004F44ED">
        <w:rPr>
          <w:rtl/>
        </w:rPr>
        <w:t>שרות התעסוקה הישראלי.</w:t>
      </w:r>
    </w:p>
    <w:p w14:paraId="583A0066" w14:textId="77777777" w:rsidR="004F44ED" w:rsidRPr="004F44ED" w:rsidRDefault="004F44ED" w:rsidP="005F678F">
      <w:pPr>
        <w:pStyle w:val="50"/>
        <w:rPr>
          <w:rtl/>
        </w:rPr>
      </w:pPr>
      <w:r w:rsidRPr="004F44ED">
        <w:rPr>
          <w:rtl/>
        </w:rPr>
        <w:t xml:space="preserve">קרן לביטוח נזקי טבע בחקלאות </w:t>
      </w:r>
      <w:r w:rsidR="00BF6595">
        <w:rPr>
          <w:rFonts w:hint="cs"/>
          <w:rtl/>
        </w:rPr>
        <w:t>(</w:t>
      </w:r>
      <w:r w:rsidRPr="004F44ED">
        <w:rPr>
          <w:rtl/>
        </w:rPr>
        <w:t>קנ"ט</w:t>
      </w:r>
      <w:r w:rsidR="00BF6595">
        <w:rPr>
          <w:rFonts w:hint="cs"/>
          <w:rtl/>
        </w:rPr>
        <w:t>)</w:t>
      </w:r>
      <w:r w:rsidRPr="004F44ED">
        <w:rPr>
          <w:rtl/>
        </w:rPr>
        <w:t>.</w:t>
      </w:r>
    </w:p>
    <w:p w14:paraId="442E2F08" w14:textId="77777777" w:rsidR="004F44ED" w:rsidRPr="004F44ED" w:rsidRDefault="004F44ED" w:rsidP="005F678F">
      <w:pPr>
        <w:pStyle w:val="50"/>
        <w:rPr>
          <w:rtl/>
        </w:rPr>
      </w:pPr>
      <w:r w:rsidRPr="004F44ED">
        <w:rPr>
          <w:rtl/>
        </w:rPr>
        <w:t>דירה להשכיר – החברה הממשלתית לדיור והשכרה.</w:t>
      </w:r>
    </w:p>
    <w:p w14:paraId="3ACF27EA" w14:textId="77777777" w:rsidR="004F44ED" w:rsidRPr="004F44ED" w:rsidRDefault="004F44ED" w:rsidP="005F678F">
      <w:pPr>
        <w:pStyle w:val="50"/>
        <w:rPr>
          <w:rtl/>
        </w:rPr>
      </w:pPr>
      <w:r w:rsidRPr="004F44ED">
        <w:rPr>
          <w:rtl/>
        </w:rPr>
        <w:t xml:space="preserve">הרשות הלאומית לבטיחות בדרכים </w:t>
      </w:r>
      <w:r w:rsidR="00BF6595">
        <w:rPr>
          <w:rFonts w:hint="cs"/>
          <w:rtl/>
        </w:rPr>
        <w:t>(</w:t>
      </w:r>
      <w:r w:rsidRPr="004F44ED">
        <w:rPr>
          <w:rtl/>
        </w:rPr>
        <w:t>רלב"ד</w:t>
      </w:r>
      <w:r w:rsidR="00BF6595">
        <w:rPr>
          <w:rFonts w:hint="cs"/>
          <w:rtl/>
        </w:rPr>
        <w:t>)</w:t>
      </w:r>
      <w:r w:rsidRPr="004F44ED">
        <w:rPr>
          <w:rtl/>
        </w:rPr>
        <w:t>.</w:t>
      </w:r>
    </w:p>
    <w:p w14:paraId="383B05F6" w14:textId="77777777" w:rsidR="004F44ED" w:rsidRPr="004F44ED" w:rsidRDefault="004F44ED" w:rsidP="005F678F">
      <w:pPr>
        <w:pStyle w:val="50"/>
        <w:rPr>
          <w:rtl/>
        </w:rPr>
      </w:pPr>
      <w:r w:rsidRPr="004F44ED">
        <w:rPr>
          <w:rtl/>
        </w:rPr>
        <w:t>המוסד לביטוח לאומי.</w:t>
      </w:r>
    </w:p>
    <w:p w14:paraId="4B6092EC" w14:textId="77777777" w:rsidR="004F44ED" w:rsidRDefault="004F44ED" w:rsidP="005F678F">
      <w:pPr>
        <w:pStyle w:val="50"/>
      </w:pPr>
      <w:r w:rsidRPr="004F44ED">
        <w:rPr>
          <w:rtl/>
        </w:rPr>
        <w:t>ענבל חברה לביטוח בע"מ.</w:t>
      </w:r>
    </w:p>
    <w:p w14:paraId="52F1386E" w14:textId="77777777" w:rsidR="000B60EF" w:rsidRDefault="000B60EF" w:rsidP="005F678F">
      <w:pPr>
        <w:pStyle w:val="50"/>
      </w:pPr>
      <w:r>
        <w:rPr>
          <w:rFonts w:hint="cs"/>
          <w:rtl/>
        </w:rPr>
        <w:t>מבקר המדינה</w:t>
      </w:r>
      <w:r w:rsidR="003D3851">
        <w:rPr>
          <w:rFonts w:hint="cs"/>
          <w:rtl/>
        </w:rPr>
        <w:t>.</w:t>
      </w:r>
    </w:p>
    <w:p w14:paraId="0B0EC5DB" w14:textId="77777777" w:rsidR="000B60EF" w:rsidRDefault="000B60EF" w:rsidP="005F678F">
      <w:pPr>
        <w:pStyle w:val="50"/>
      </w:pPr>
      <w:r>
        <w:rPr>
          <w:rFonts w:hint="cs"/>
          <w:rtl/>
        </w:rPr>
        <w:t>כנסת ישראל</w:t>
      </w:r>
      <w:r w:rsidR="003D3851">
        <w:rPr>
          <w:rFonts w:hint="cs"/>
          <w:rtl/>
        </w:rPr>
        <w:t>.</w:t>
      </w:r>
    </w:p>
    <w:p w14:paraId="50C919A1" w14:textId="77777777" w:rsidR="004F44ED" w:rsidRDefault="004F44ED" w:rsidP="00141F1F">
      <w:pPr>
        <w:pStyle w:val="40"/>
      </w:pPr>
      <w:r w:rsidRPr="00715A5E">
        <w:rPr>
          <w:rtl/>
        </w:rPr>
        <w:t>במהלך</w:t>
      </w:r>
      <w:r>
        <w:rPr>
          <w:rtl/>
        </w:rPr>
        <w:t xml:space="preserve"> תקופת ההתקשרות, עורך המכרז רשאי לגרוע גופים נלווים מרשימה זו או להוסיף לה גופים נוספים שחבים בעריכת התקשרות באמצעות מכרז, ואשר ייחשבו מזמינים במכרז זה. עורך המכרז יודיע לספק על החלטתו כאמור, אשר תחייב את הספק</w:t>
      </w:r>
      <w:r>
        <w:rPr>
          <w:rFonts w:hint="cs"/>
          <w:rtl/>
        </w:rPr>
        <w:t>.</w:t>
      </w:r>
    </w:p>
    <w:p w14:paraId="4DE922BC" w14:textId="77777777" w:rsidR="004F44ED" w:rsidRPr="004F44ED" w:rsidRDefault="004F44ED" w:rsidP="003E5EFE">
      <w:pPr>
        <w:pStyle w:val="3"/>
      </w:pPr>
      <w:r w:rsidRPr="004F44ED">
        <w:rPr>
          <w:rFonts w:hint="cs"/>
          <w:rtl/>
        </w:rPr>
        <w:t>ספק מיקור חוץ של מזמין</w:t>
      </w:r>
    </w:p>
    <w:p w14:paraId="03E659B2" w14:textId="77777777" w:rsidR="004F44ED" w:rsidRPr="00715A5E" w:rsidRDefault="004F44ED" w:rsidP="00141F1F">
      <w:pPr>
        <w:pStyle w:val="40"/>
      </w:pPr>
      <w:r w:rsidRPr="00715A5E">
        <w:rPr>
          <w:rtl/>
        </w:rPr>
        <w:t xml:space="preserve">באישור המזמין, ולצורך ביצוע שירותים עבורו, ספק מיקור חוץ של מזמין רשאי לבצע רכש של </w:t>
      </w:r>
      <w:r w:rsidR="00147C8E">
        <w:rPr>
          <w:rFonts w:hint="cs"/>
          <w:rtl/>
        </w:rPr>
        <w:t>מוצר</w:t>
      </w:r>
      <w:r w:rsidR="00A44131">
        <w:rPr>
          <w:rFonts w:hint="cs"/>
          <w:rtl/>
        </w:rPr>
        <w:t>ים</w:t>
      </w:r>
      <w:r w:rsidRPr="00715A5E">
        <w:rPr>
          <w:rtl/>
        </w:rPr>
        <w:t xml:space="preserve">, בהתאם לתנאי המכרז וייחשב כמזמין לעניין </w:t>
      </w:r>
      <w:r w:rsidR="004339B5">
        <w:rPr>
          <w:rFonts w:hint="cs"/>
          <w:rtl/>
        </w:rPr>
        <w:t>הוראות מכרז זה בלבד.</w:t>
      </w:r>
    </w:p>
    <w:p w14:paraId="370BBB82" w14:textId="77777777" w:rsidR="004F44ED" w:rsidRDefault="004F44ED" w:rsidP="00141F1F">
      <w:pPr>
        <w:pStyle w:val="40"/>
      </w:pPr>
      <w:r w:rsidRPr="00715A5E">
        <w:rPr>
          <w:rtl/>
        </w:rPr>
        <w:t xml:space="preserve">התמורה לספק הזוכה תשולם על ידי המזמין או ספק מיקור החוץ, בהתאם להחלטת המזמין. הספק מחויב לספק את </w:t>
      </w:r>
      <w:r w:rsidR="00F47C65">
        <w:rPr>
          <w:rFonts w:hint="cs"/>
          <w:rtl/>
        </w:rPr>
        <w:t>ה</w:t>
      </w:r>
      <w:r w:rsidR="00147C8E">
        <w:rPr>
          <w:rFonts w:hint="cs"/>
          <w:rtl/>
        </w:rPr>
        <w:t>מוצר</w:t>
      </w:r>
      <w:r w:rsidR="00F47C65">
        <w:rPr>
          <w:rFonts w:hint="cs"/>
          <w:rtl/>
        </w:rPr>
        <w:t>ים</w:t>
      </w:r>
      <w:r w:rsidRPr="00715A5E">
        <w:rPr>
          <w:rtl/>
        </w:rPr>
        <w:t xml:space="preserve"> לספק מיקור </w:t>
      </w:r>
      <w:r w:rsidR="00253CB3">
        <w:rPr>
          <w:rFonts w:hint="cs"/>
          <w:rtl/>
        </w:rPr>
        <w:t>ה</w:t>
      </w:r>
      <w:r w:rsidRPr="00715A5E">
        <w:rPr>
          <w:rtl/>
        </w:rPr>
        <w:t>חוץ של מזמין, ללא קשר לזהות ספק מיקור החוץ</w:t>
      </w:r>
      <w:r w:rsidRPr="00715A5E">
        <w:t>.</w:t>
      </w:r>
    </w:p>
    <w:p w14:paraId="58254CC2" w14:textId="5A73CF22" w:rsidR="004339B5" w:rsidRPr="00715A5E" w:rsidRDefault="004339B5" w:rsidP="00141F1F">
      <w:pPr>
        <w:pStyle w:val="40"/>
      </w:pPr>
      <w:r>
        <w:rPr>
          <w:rFonts w:hint="cs"/>
          <w:rtl/>
        </w:rPr>
        <w:t xml:space="preserve">האחריות על הזמנה של ספק מיקור חוץ ועמידה בדרישות ההסכם מכוח מכרז זה תהיה על המזמין. </w:t>
      </w:r>
    </w:p>
    <w:p w14:paraId="29FE82D9" w14:textId="77777777" w:rsidR="004F44ED" w:rsidRPr="000D6136" w:rsidRDefault="004F44ED" w:rsidP="00887B4F">
      <w:pPr>
        <w:pStyle w:val="3"/>
        <w:rPr>
          <w:b/>
          <w:bCs w:val="0"/>
        </w:rPr>
      </w:pPr>
      <w:r w:rsidRPr="000D6136">
        <w:rPr>
          <w:b/>
          <w:bCs w:val="0"/>
          <w:rtl/>
        </w:rPr>
        <w:t>מזמין רשאי לבצע רכש בהתאם למכרז עבור מזמין אחר ולא לשימושו הישיר. על הספק הזוכה יחולו כל החובות על פי מכרז זה, ללא קשר לזהות המזמין</w:t>
      </w:r>
      <w:r w:rsidR="004339B5" w:rsidRPr="000D6136">
        <w:rPr>
          <w:b/>
          <w:bCs w:val="0"/>
          <w:rtl/>
        </w:rPr>
        <w:t>.</w:t>
      </w:r>
    </w:p>
    <w:p w14:paraId="23EE868A" w14:textId="77777777" w:rsidR="0055185D" w:rsidRPr="0055185D" w:rsidRDefault="0055185D" w:rsidP="000D6136">
      <w:pPr>
        <w:pStyle w:val="3"/>
        <w:ind w:left="1048" w:hanging="708"/>
        <w:rPr>
          <w:rtl/>
        </w:rPr>
      </w:pPr>
      <w:r w:rsidRPr="0055185D">
        <w:rPr>
          <w:rtl/>
        </w:rPr>
        <w:t xml:space="preserve">מזמינים המעוניינים לבצע רכש בנושא המכרז חייבים לעשות זאת באמצעות מכרז זה, בכפוף לסייגים המנויים להלן: </w:t>
      </w:r>
    </w:p>
    <w:p w14:paraId="10AC2F75" w14:textId="77777777" w:rsidR="004F44ED" w:rsidRDefault="004F44ED" w:rsidP="00DF7D4C">
      <w:pPr>
        <w:pStyle w:val="40"/>
      </w:pPr>
      <w:r w:rsidRPr="004F44ED">
        <w:rPr>
          <w:rtl/>
        </w:rPr>
        <w:t>מזמינים אשר עד למועד פרסום המכרז התקשרו עם ספק שאינו הזוכה</w:t>
      </w:r>
      <w:r w:rsidR="00DF7D4C">
        <w:rPr>
          <w:rFonts w:hint="cs"/>
          <w:rtl/>
        </w:rPr>
        <w:t>,</w:t>
      </w:r>
      <w:r w:rsidRPr="004F44ED">
        <w:t xml:space="preserve"> </w:t>
      </w:r>
      <w:r w:rsidRPr="004F44ED">
        <w:rPr>
          <w:rtl/>
        </w:rPr>
        <w:t>לרכישת מוצרים אשר כלול</w:t>
      </w:r>
      <w:r w:rsidR="00887B4F">
        <w:rPr>
          <w:rFonts w:hint="cs"/>
          <w:rtl/>
        </w:rPr>
        <w:t>ים</w:t>
      </w:r>
      <w:r w:rsidRPr="004F44ED">
        <w:rPr>
          <w:rtl/>
        </w:rPr>
        <w:t xml:space="preserve"> בתכולת המכרז, יוכלו להמשיך בהתקשרות זו</w:t>
      </w:r>
      <w:r w:rsidR="00FF3567">
        <w:rPr>
          <w:rFonts w:hint="cs"/>
          <w:rtl/>
        </w:rPr>
        <w:t>,</w:t>
      </w:r>
      <w:r w:rsidRPr="004F44ED">
        <w:t xml:space="preserve"> </w:t>
      </w:r>
      <w:r w:rsidRPr="004F44ED">
        <w:rPr>
          <w:rtl/>
        </w:rPr>
        <w:t>כולל מימוש אופציה, בכפוף להוראות תקנה 14ב לתקנות חובת המכרזים</w:t>
      </w:r>
      <w:r>
        <w:rPr>
          <w:rFonts w:hint="cs"/>
          <w:rtl/>
        </w:rPr>
        <w:t>.</w:t>
      </w:r>
    </w:p>
    <w:p w14:paraId="38A54E62" w14:textId="77777777" w:rsidR="00FF3567" w:rsidRDefault="004F44ED" w:rsidP="00FF3567">
      <w:pPr>
        <w:pStyle w:val="40"/>
      </w:pPr>
      <w:r w:rsidRPr="008469A8">
        <w:rPr>
          <w:rtl/>
        </w:rPr>
        <w:t>באישור</w:t>
      </w:r>
      <w:r w:rsidRPr="004F44ED">
        <w:rPr>
          <w:rtl/>
        </w:rPr>
        <w:t xml:space="preserve"> פרטני של עורך המכרז ובאמצעות פניה לוועדת הפטור במשרד האוצר, יוכלו המזמינים לרכוש</w:t>
      </w:r>
      <w:r w:rsidR="008E6286">
        <w:rPr>
          <w:rtl/>
        </w:rPr>
        <w:t xml:space="preserve"> מוצרים או שירותים שלא דרך המכ</w:t>
      </w:r>
      <w:r w:rsidR="008E6286">
        <w:rPr>
          <w:rFonts w:hint="cs"/>
          <w:rtl/>
        </w:rPr>
        <w:t>רז.</w:t>
      </w:r>
      <w:r w:rsidRPr="004F44ED">
        <w:t xml:space="preserve"> </w:t>
      </w:r>
      <w:r w:rsidRPr="004F44ED">
        <w:rPr>
          <w:rtl/>
        </w:rPr>
        <w:t>אישור כאמור יינתן בהתאם להוראות תקנה 14ב לתקנות חובת המכרזים</w:t>
      </w:r>
      <w:r w:rsidR="00FF3567">
        <w:rPr>
          <w:rFonts w:hint="cs"/>
          <w:rtl/>
        </w:rPr>
        <w:t>.</w:t>
      </w:r>
    </w:p>
    <w:p w14:paraId="38BCC5E4" w14:textId="77777777" w:rsidR="004F44ED" w:rsidRDefault="004F44ED" w:rsidP="00E67021">
      <w:pPr>
        <w:pStyle w:val="3fff5"/>
      </w:pPr>
      <w:r w:rsidRPr="004F44ED">
        <w:rPr>
          <w:rtl/>
        </w:rPr>
        <w:t xml:space="preserve">בנוסף לאמור לעיל, ככל שרשות ציבורית פונה לספק להתקשר עימו בפטור ממכרז בגלל זכייתו במכרז זה </w:t>
      </w:r>
      <w:r w:rsidR="00E87918">
        <w:rPr>
          <w:rFonts w:hint="cs"/>
          <w:rtl/>
        </w:rPr>
        <w:t>(</w:t>
      </w:r>
      <w:r w:rsidRPr="004F44ED">
        <w:rPr>
          <w:rtl/>
        </w:rPr>
        <w:t>למשל חברות ממשלתיות, בהתאם לת' 34 לתקנות חובת המכרזים, תאגידים, בהתאם לת' 37 לתקנות חובת המכרזי</w:t>
      </w:r>
      <w:r w:rsidR="00AA304F">
        <w:rPr>
          <w:rFonts w:hint="cs"/>
          <w:rtl/>
        </w:rPr>
        <w:t>ם,</w:t>
      </w:r>
      <w:r w:rsidRPr="004F44ED">
        <w:t xml:space="preserve"> </w:t>
      </w:r>
      <w:r w:rsidRPr="004F44ED">
        <w:rPr>
          <w:rtl/>
        </w:rPr>
        <w:t>קופות חולים, בהתאם לת' 40א לתקנות חובת המכרזים, מוסדות להשכלה גבוהה, כהגדרתן בתקנות חובת המכרזים</w:t>
      </w:r>
      <w:r w:rsidR="00E67021">
        <w:rPr>
          <w:rFonts w:hint="cs"/>
          <w:rtl/>
        </w:rPr>
        <w:t xml:space="preserve"> </w:t>
      </w:r>
      <w:r w:rsidR="00E1771C">
        <w:rPr>
          <w:rFonts w:hint="cs"/>
          <w:rtl/>
        </w:rPr>
        <w:t>(</w:t>
      </w:r>
      <w:r w:rsidRPr="004F44ED">
        <w:rPr>
          <w:rtl/>
        </w:rPr>
        <w:t>התקשרויות של מוסד להשכלה</w:t>
      </w:r>
      <w:r>
        <w:rPr>
          <w:rFonts w:hint="cs"/>
          <w:rtl/>
        </w:rPr>
        <w:t xml:space="preserve"> </w:t>
      </w:r>
      <w:r>
        <w:rPr>
          <w:rtl/>
        </w:rPr>
        <w:t>גבוהה</w:t>
      </w:r>
      <w:r w:rsidR="00E1771C">
        <w:rPr>
          <w:rFonts w:hint="cs"/>
          <w:rtl/>
        </w:rPr>
        <w:t>)</w:t>
      </w:r>
      <w:r>
        <w:rPr>
          <w:rtl/>
        </w:rPr>
        <w:t>, התש"ע-2010,</w:t>
      </w:r>
      <w:r w:rsidR="008E6286">
        <w:rPr>
          <w:rFonts w:hint="cs"/>
          <w:rtl/>
        </w:rPr>
        <w:t xml:space="preserve"> </w:t>
      </w:r>
      <w:r>
        <w:rPr>
          <w:rtl/>
        </w:rPr>
        <w:t>או כל גוף רלוונטי אחר</w:t>
      </w:r>
      <w:r w:rsidR="00E87918">
        <w:rPr>
          <w:rFonts w:hint="cs"/>
          <w:rtl/>
        </w:rPr>
        <w:t xml:space="preserve">) </w:t>
      </w:r>
      <w:r>
        <w:rPr>
          <w:rtl/>
        </w:rPr>
        <w:t>ובכוונת הספק להסכים להתקשרות כאמור, יחולו התנאים הבאים</w:t>
      </w:r>
      <w:r w:rsidR="00746DA7">
        <w:rPr>
          <w:rFonts w:hint="cs"/>
          <w:rtl/>
        </w:rPr>
        <w:t>:</w:t>
      </w:r>
    </w:p>
    <w:p w14:paraId="3D008FD3" w14:textId="77777777" w:rsidR="00746DA7" w:rsidRDefault="00746DA7" w:rsidP="00141F1F">
      <w:pPr>
        <w:pStyle w:val="40"/>
      </w:pPr>
      <w:r w:rsidRPr="00746DA7">
        <w:rPr>
          <w:rtl/>
        </w:rPr>
        <w:t>התקשרות עם גופים כאמור היא התקשרות עצמאית, שאינה משפיעה על ההתקשרות מכוח מכרז זה. החלטת הספק הזוכה על מתן שירותים לגופים אלו אינה מפחיתה או פוטרת את הספק מ</w:t>
      </w:r>
      <w:r w:rsidR="00AA304F">
        <w:rPr>
          <w:rtl/>
        </w:rPr>
        <w:t>חובה כלשהי בהתאם להוראות מכרז ז</w:t>
      </w:r>
      <w:r w:rsidR="00AA304F">
        <w:rPr>
          <w:rFonts w:hint="cs"/>
          <w:rtl/>
        </w:rPr>
        <w:t>ה.</w:t>
      </w:r>
    </w:p>
    <w:p w14:paraId="599A5CE1" w14:textId="77777777" w:rsidR="00746DA7" w:rsidRDefault="00746DA7" w:rsidP="00141F1F">
      <w:pPr>
        <w:pStyle w:val="40"/>
      </w:pPr>
      <w:r w:rsidRPr="00746DA7">
        <w:rPr>
          <w:rtl/>
        </w:rPr>
        <w:t xml:space="preserve">ככל שהספק הזוכה יציע מוצרים או שירותים לגופים אלו, בתנאים מטיבים ביחס לתנאי המכרז, לתנאי תיחורים או לתנאי ההסכם </w:t>
      </w:r>
      <w:r>
        <w:rPr>
          <w:rFonts w:hint="cs"/>
          <w:rtl/>
        </w:rPr>
        <w:t>(</w:t>
      </w:r>
      <w:r w:rsidRPr="00746DA7">
        <w:rPr>
          <w:rtl/>
        </w:rPr>
        <w:t>כגון הנחה או הטבה אחרת כלשהי, מכל מין וסוג, בין בכסף ובין בשווה כס</w:t>
      </w:r>
      <w:r w:rsidR="00AA304F">
        <w:rPr>
          <w:rFonts w:hint="cs"/>
          <w:rtl/>
        </w:rPr>
        <w:t>ף)</w:t>
      </w:r>
      <w:r>
        <w:rPr>
          <w:rFonts w:hint="cs"/>
          <w:rtl/>
        </w:rPr>
        <w:t xml:space="preserve"> </w:t>
      </w:r>
      <w:r w:rsidRPr="00746DA7">
        <w:rPr>
          <w:rtl/>
        </w:rPr>
        <w:t>תנאים אלו יחולו גם על ההתקשרות מכוח מכרז ז</w:t>
      </w:r>
      <w:r w:rsidR="00AA304F">
        <w:rPr>
          <w:rFonts w:hint="cs"/>
          <w:rtl/>
        </w:rPr>
        <w:t>ה.</w:t>
      </w:r>
    </w:p>
    <w:p w14:paraId="11EA0BAB" w14:textId="77777777" w:rsidR="00F607AB" w:rsidRPr="00E57685" w:rsidRDefault="00DA264E" w:rsidP="00DA264E">
      <w:pPr>
        <w:pStyle w:val="2"/>
      </w:pPr>
      <w:bookmarkStart w:id="176" w:name="_Toc141511943"/>
      <w:bookmarkStart w:id="177" w:name="_Toc143684060"/>
      <w:r>
        <w:rPr>
          <w:rFonts w:hint="cs"/>
          <w:rtl/>
        </w:rPr>
        <w:t>ה</w:t>
      </w:r>
      <w:r w:rsidR="00147C8E">
        <w:rPr>
          <w:rFonts w:hint="cs"/>
          <w:rtl/>
        </w:rPr>
        <w:t>מוצר</w:t>
      </w:r>
      <w:r>
        <w:rPr>
          <w:rFonts w:hint="cs"/>
          <w:rtl/>
        </w:rPr>
        <w:t>ים</w:t>
      </w:r>
      <w:r w:rsidR="00F607AB">
        <w:rPr>
          <w:rFonts w:hint="cs"/>
          <w:rtl/>
        </w:rPr>
        <w:t xml:space="preserve"> וה</w:t>
      </w:r>
      <w:r w:rsidR="00F607AB" w:rsidRPr="00E57685">
        <w:rPr>
          <w:rFonts w:hint="cs"/>
          <w:rtl/>
        </w:rPr>
        <w:t>שירותים המבוקשים</w:t>
      </w:r>
      <w:bookmarkEnd w:id="176"/>
      <w:bookmarkEnd w:id="177"/>
    </w:p>
    <w:p w14:paraId="5ACE501F" w14:textId="77777777" w:rsidR="00E101B2" w:rsidRDefault="004B004E" w:rsidP="000D6136">
      <w:pPr>
        <w:pStyle w:val="3fff5"/>
      </w:pPr>
      <w:r>
        <w:rPr>
          <w:rFonts w:hint="cs"/>
          <w:rtl/>
        </w:rPr>
        <w:t>רשימת ה</w:t>
      </w:r>
      <w:r w:rsidR="00147C8E">
        <w:rPr>
          <w:rFonts w:hint="cs"/>
          <w:rtl/>
        </w:rPr>
        <w:t>מוצר</w:t>
      </w:r>
      <w:r>
        <w:rPr>
          <w:rFonts w:hint="cs"/>
          <w:rtl/>
        </w:rPr>
        <w:t>ים המלאה</w:t>
      </w:r>
      <w:r w:rsidR="00284D87">
        <w:rPr>
          <w:rFonts w:hint="cs"/>
          <w:rtl/>
        </w:rPr>
        <w:t xml:space="preserve">, כולל מפרט טכני </w:t>
      </w:r>
      <w:r w:rsidR="00751EA3">
        <w:rPr>
          <w:rFonts w:hint="cs"/>
          <w:rtl/>
        </w:rPr>
        <w:t>ככל</w:t>
      </w:r>
      <w:r w:rsidR="00284D87">
        <w:rPr>
          <w:rFonts w:hint="cs"/>
          <w:rtl/>
        </w:rPr>
        <w:t xml:space="preserve"> </w:t>
      </w:r>
      <w:r w:rsidR="00751EA3">
        <w:rPr>
          <w:rFonts w:hint="cs"/>
          <w:rtl/>
        </w:rPr>
        <w:t>ש</w:t>
      </w:r>
      <w:r w:rsidR="00284D87">
        <w:rPr>
          <w:rFonts w:hint="cs"/>
          <w:rtl/>
        </w:rPr>
        <w:t>נדרש,</w:t>
      </w:r>
      <w:r>
        <w:rPr>
          <w:rFonts w:hint="cs"/>
          <w:rtl/>
        </w:rPr>
        <w:t xml:space="preserve"> </w:t>
      </w:r>
      <w:r w:rsidR="00284D87">
        <w:rPr>
          <w:rFonts w:hint="cs"/>
          <w:rtl/>
        </w:rPr>
        <w:t xml:space="preserve">יפורסמו בשלב התיחור </w:t>
      </w:r>
      <w:r w:rsidR="001F1795">
        <w:rPr>
          <w:rFonts w:hint="cs"/>
          <w:rtl/>
        </w:rPr>
        <w:t xml:space="preserve">בעבור כל סל </w:t>
      </w:r>
      <w:r w:rsidR="006903B6">
        <w:rPr>
          <w:rFonts w:hint="cs"/>
          <w:rtl/>
        </w:rPr>
        <w:t>בנפרד. הקטגוריות הראשיות הינן כדלקמן:</w:t>
      </w:r>
    </w:p>
    <w:p w14:paraId="37E4AD86" w14:textId="77777777" w:rsidR="00A6053F" w:rsidRDefault="00A6053F" w:rsidP="00A6053F">
      <w:pPr>
        <w:pStyle w:val="3"/>
      </w:pPr>
      <w:r w:rsidRPr="003B72DF">
        <w:rPr>
          <w:rtl/>
        </w:rPr>
        <w:t>סל 1- ציוד משרדי</w:t>
      </w:r>
    </w:p>
    <w:p w14:paraId="5AE1B59C" w14:textId="77777777" w:rsidR="00A6053F" w:rsidRPr="0044483D" w:rsidRDefault="00A6053F" w:rsidP="00141F1F">
      <w:pPr>
        <w:pStyle w:val="40"/>
        <w:rPr>
          <w:bCs/>
        </w:rPr>
      </w:pPr>
      <w:r w:rsidRPr="0044483D">
        <w:rPr>
          <w:rtl/>
        </w:rPr>
        <w:t xml:space="preserve">ציוד משרדי כללי: </w:t>
      </w:r>
      <w:r w:rsidR="00887B4F">
        <w:rPr>
          <w:rFonts w:hint="cs"/>
          <w:rtl/>
        </w:rPr>
        <w:t xml:space="preserve">מגרסה אישית, </w:t>
      </w:r>
      <w:r w:rsidRPr="0044483D">
        <w:rPr>
          <w:rtl/>
        </w:rPr>
        <w:t>שדכנים, מנקבים, אטבים, נעצים, קליפסים שחורים, מספריים, סרגלים, גומיות,  נוזל מחיקה, לוחות שעם, לוחות מגנטיים מחיקים, לוחות זכוכית מחיקים, סוללות למכשירים, סטנדים לשולחן עם שמות, ועוד.</w:t>
      </w:r>
    </w:p>
    <w:p w14:paraId="200109E6" w14:textId="77777777" w:rsidR="00A6053F" w:rsidRPr="0044483D" w:rsidRDefault="00A6053F" w:rsidP="00141F1F">
      <w:pPr>
        <w:pStyle w:val="40"/>
        <w:rPr>
          <w:bCs/>
        </w:rPr>
      </w:pPr>
      <w:r w:rsidRPr="0044483D">
        <w:rPr>
          <w:rtl/>
        </w:rPr>
        <w:t>כלי כתיבה: עטים, עפרונות, מדגישים, טושים מחיקים/לא מחיקים ועוד.</w:t>
      </w:r>
    </w:p>
    <w:p w14:paraId="62E5896E" w14:textId="77777777" w:rsidR="00A6053F" w:rsidRPr="006074EE" w:rsidRDefault="00A6053F" w:rsidP="00141F1F">
      <w:pPr>
        <w:pStyle w:val="40"/>
        <w:rPr>
          <w:rtl/>
        </w:rPr>
      </w:pPr>
      <w:r w:rsidRPr="006074EE">
        <w:rPr>
          <w:rtl/>
        </w:rPr>
        <w:t>מוצרי נייר לכתיבה: מחברות (גדולות/קטנות, כריכה דקה מקרטון/פלסטיק, כריכה קשיחה), בלוק כתיבה, דפדפות שורה/חשבון, מזכרים, פתקיות ועוד.</w:t>
      </w:r>
    </w:p>
    <w:p w14:paraId="1AD628BD" w14:textId="77777777" w:rsidR="00A6053F" w:rsidRPr="006074EE" w:rsidRDefault="00A6053F" w:rsidP="00141F1F">
      <w:pPr>
        <w:pStyle w:val="40"/>
        <w:rPr>
          <w:rtl/>
        </w:rPr>
      </w:pPr>
      <w:r w:rsidRPr="006074EE">
        <w:rPr>
          <w:rtl/>
        </w:rPr>
        <w:t>מוצרי תיוק ואחסון: שמרדפים, חוצצים, קלסרים, תיקיות, תיק מהנדס, מעמד שולחני לכלי כתיבה, סט מגשים לשולחן ועוד.</w:t>
      </w:r>
    </w:p>
    <w:p w14:paraId="24E5A418" w14:textId="77777777" w:rsidR="00A6053F" w:rsidRPr="006074EE" w:rsidRDefault="00A6053F" w:rsidP="00141F1F">
      <w:pPr>
        <w:pStyle w:val="40"/>
      </w:pPr>
      <w:r w:rsidRPr="006074EE">
        <w:rPr>
          <w:rtl/>
        </w:rPr>
        <w:t>מוצרי אריזה וקרטונים.</w:t>
      </w:r>
    </w:p>
    <w:p w14:paraId="18D4E07F" w14:textId="77777777" w:rsidR="00A6053F" w:rsidRPr="001618B3" w:rsidRDefault="00A6053F" w:rsidP="00A6053F">
      <w:pPr>
        <w:pStyle w:val="3"/>
      </w:pPr>
      <w:r w:rsidRPr="001618B3">
        <w:rPr>
          <w:rtl/>
        </w:rPr>
        <w:t>סל 2- נייר להדפסה וצילום</w:t>
      </w:r>
    </w:p>
    <w:p w14:paraId="39B52F52" w14:textId="77777777" w:rsidR="00A6053F" w:rsidRPr="006074EE" w:rsidRDefault="00A6053F" w:rsidP="00141F1F">
      <w:pPr>
        <w:pStyle w:val="40"/>
        <w:rPr>
          <w:rtl/>
        </w:rPr>
      </w:pPr>
      <w:r w:rsidRPr="006074EE">
        <w:rPr>
          <w:rtl/>
        </w:rPr>
        <w:t xml:space="preserve">נייר לבן מלא (ממוחזר 50% ומעלה) 75 גר' ו-80 גר'. </w:t>
      </w:r>
    </w:p>
    <w:p w14:paraId="76E525B1" w14:textId="77777777" w:rsidR="00A6053F" w:rsidRPr="006074EE" w:rsidRDefault="00A6053F" w:rsidP="00141F1F">
      <w:pPr>
        <w:pStyle w:val="40"/>
      </w:pPr>
      <w:r w:rsidRPr="006074EE">
        <w:rPr>
          <w:rtl/>
        </w:rPr>
        <w:t>נייר אקולוגי (ממוחזר 50% ומעלה) 75 גר' ו-80 גר' .</w:t>
      </w:r>
    </w:p>
    <w:p w14:paraId="4FE3ED63" w14:textId="77777777" w:rsidR="00A6053F" w:rsidRPr="006074EE" w:rsidRDefault="00A6053F" w:rsidP="00141F1F">
      <w:pPr>
        <w:pStyle w:val="40"/>
      </w:pPr>
      <w:r w:rsidRPr="006074EE">
        <w:rPr>
          <w:rtl/>
        </w:rPr>
        <w:t>ניירות צבעוניים להדפסה</w:t>
      </w:r>
      <w:r w:rsidR="002D02E9">
        <w:rPr>
          <w:rFonts w:hint="cs"/>
          <w:rtl/>
        </w:rPr>
        <w:t>.</w:t>
      </w:r>
    </w:p>
    <w:p w14:paraId="7616D2FE" w14:textId="77777777" w:rsidR="00A6053F" w:rsidRPr="00B35D42" w:rsidRDefault="00A6053F" w:rsidP="00A6053F">
      <w:pPr>
        <w:pStyle w:val="3"/>
      </w:pPr>
      <w:r w:rsidRPr="00B35D42">
        <w:rPr>
          <w:rtl/>
        </w:rPr>
        <w:t>סל 3- מוצרי קפיטריה</w:t>
      </w:r>
    </w:p>
    <w:p w14:paraId="64A946EB" w14:textId="77777777" w:rsidR="00A6053F" w:rsidRPr="006074EE" w:rsidRDefault="00A6053F" w:rsidP="00141F1F">
      <w:pPr>
        <w:pStyle w:val="40"/>
      </w:pPr>
      <w:r w:rsidRPr="006074EE">
        <w:rPr>
          <w:rtl/>
        </w:rPr>
        <w:t>קפה: קפה שחור, נס קפה, קפסולות קפה ועוד.</w:t>
      </w:r>
    </w:p>
    <w:p w14:paraId="4D128DE5" w14:textId="77777777" w:rsidR="00A6053F" w:rsidRPr="006074EE" w:rsidRDefault="00A6053F" w:rsidP="00141F1F">
      <w:pPr>
        <w:pStyle w:val="40"/>
      </w:pPr>
      <w:r w:rsidRPr="006074EE">
        <w:rPr>
          <w:rtl/>
        </w:rPr>
        <w:t>תה: תיונים עם/ללא קפאין, תה צמחים מסוגים שונים ועוד.</w:t>
      </w:r>
    </w:p>
    <w:p w14:paraId="5BDA72F1" w14:textId="77777777" w:rsidR="00A6053F" w:rsidRPr="006074EE" w:rsidRDefault="00A6053F" w:rsidP="00141F1F">
      <w:pPr>
        <w:pStyle w:val="40"/>
      </w:pPr>
      <w:r w:rsidRPr="006074EE">
        <w:rPr>
          <w:rtl/>
        </w:rPr>
        <w:t>סוכר: סוכר לבן, סוכר חום, ממתיק ללא סוכר ועוד.</w:t>
      </w:r>
    </w:p>
    <w:p w14:paraId="66785ED7" w14:textId="77777777" w:rsidR="00A6053F" w:rsidRPr="006074EE" w:rsidRDefault="00A6053F" w:rsidP="00141F1F">
      <w:pPr>
        <w:pStyle w:val="40"/>
      </w:pPr>
      <w:r w:rsidRPr="006074EE">
        <w:rPr>
          <w:rtl/>
        </w:rPr>
        <w:t>עוגיות</w:t>
      </w:r>
      <w:r w:rsidR="002D02E9">
        <w:rPr>
          <w:rFonts w:hint="cs"/>
          <w:rtl/>
        </w:rPr>
        <w:t>.</w:t>
      </w:r>
      <w:r w:rsidRPr="006074EE">
        <w:rPr>
          <w:rtl/>
        </w:rPr>
        <w:t xml:space="preserve"> </w:t>
      </w:r>
    </w:p>
    <w:p w14:paraId="32DB4F66" w14:textId="77777777" w:rsidR="00A6053F" w:rsidRPr="006074EE" w:rsidRDefault="00A6053F" w:rsidP="00141F1F">
      <w:pPr>
        <w:pStyle w:val="40"/>
      </w:pPr>
      <w:r w:rsidRPr="006074EE">
        <w:rPr>
          <w:rtl/>
        </w:rPr>
        <w:t>שתיה קלה: תוססת ו/או טבעית, תרכיזים, בקבוקי שתייה בגודל אישי ועוד.</w:t>
      </w:r>
    </w:p>
    <w:p w14:paraId="2281C81C" w14:textId="77777777" w:rsidR="00A6053F" w:rsidRPr="006074EE" w:rsidRDefault="00A6053F" w:rsidP="00141F1F">
      <w:pPr>
        <w:pStyle w:val="40"/>
      </w:pPr>
      <w:r w:rsidRPr="006074EE">
        <w:rPr>
          <w:rtl/>
        </w:rPr>
        <w:t>כלים רב פעמיים: כוסות, כלי מטבח ועוד.</w:t>
      </w:r>
    </w:p>
    <w:p w14:paraId="67E69BA8" w14:textId="5187A1D1" w:rsidR="00A6053F" w:rsidRPr="00D6574C" w:rsidRDefault="00A6053F" w:rsidP="00A6053F">
      <w:pPr>
        <w:pStyle w:val="3"/>
      </w:pPr>
      <w:r w:rsidRPr="00D6574C">
        <w:rPr>
          <w:rtl/>
        </w:rPr>
        <w:t xml:space="preserve">סל 4- פחי </w:t>
      </w:r>
      <w:r w:rsidR="00AA1FB6">
        <w:rPr>
          <w:rtl/>
        </w:rPr>
        <w:t>מִחְזוּר</w:t>
      </w:r>
    </w:p>
    <w:p w14:paraId="14EE72CC" w14:textId="5BDCB6CB" w:rsidR="00A6053F" w:rsidRDefault="00A6053F" w:rsidP="00141F1F">
      <w:pPr>
        <w:pStyle w:val="40"/>
      </w:pPr>
      <w:r w:rsidRPr="009E69D1">
        <w:rPr>
          <w:rtl/>
        </w:rPr>
        <w:t>פחים בנפחים שונים ממתכת או מפלסטיק ל</w:t>
      </w:r>
      <w:r w:rsidR="00AA1FB6">
        <w:rPr>
          <w:rtl/>
        </w:rPr>
        <w:t>מִחְזוּר</w:t>
      </w:r>
      <w:r w:rsidRPr="009E69D1">
        <w:rPr>
          <w:rtl/>
        </w:rPr>
        <w:t xml:space="preserve"> זרמי פסולת משרדית (קרטון, פלסטיק ומתכת).  </w:t>
      </w:r>
    </w:p>
    <w:p w14:paraId="1AB6ABC4" w14:textId="77777777" w:rsidR="001C048E" w:rsidRPr="00C71AD2" w:rsidRDefault="001C048E" w:rsidP="001C048E">
      <w:pPr>
        <w:pStyle w:val="3"/>
        <w:rPr>
          <w:rtl/>
        </w:rPr>
      </w:pPr>
      <w:r w:rsidRPr="00C71AD2">
        <w:rPr>
          <w:rtl/>
        </w:rPr>
        <w:t xml:space="preserve">כל אחד מהזוכים יספק למזמינים את </w:t>
      </w:r>
      <w:r>
        <w:rPr>
          <w:rFonts w:hint="cs"/>
          <w:rtl/>
        </w:rPr>
        <w:t>ה</w:t>
      </w:r>
      <w:r w:rsidR="00147C8E">
        <w:rPr>
          <w:rFonts w:hint="cs"/>
          <w:rtl/>
        </w:rPr>
        <w:t>מוצר</w:t>
      </w:r>
      <w:r>
        <w:rPr>
          <w:rFonts w:hint="cs"/>
          <w:rtl/>
        </w:rPr>
        <w:t>ים</w:t>
      </w:r>
      <w:r w:rsidRPr="00C71AD2">
        <w:rPr>
          <w:rtl/>
        </w:rPr>
        <w:t xml:space="preserve"> והשירותים המבוקשים בכל אזורי השירות:</w:t>
      </w:r>
    </w:p>
    <w:p w14:paraId="6CE845C2" w14:textId="77777777" w:rsidR="001C048E" w:rsidRPr="00492859" w:rsidRDefault="001C048E" w:rsidP="00141F1F">
      <w:pPr>
        <w:pStyle w:val="40"/>
        <w:rPr>
          <w:rtl/>
        </w:rPr>
      </w:pPr>
      <w:r w:rsidRPr="00492859">
        <w:rPr>
          <w:rtl/>
        </w:rPr>
        <w:t>אספקה, הובלה, פריקה והצבה של ה</w:t>
      </w:r>
      <w:r w:rsidR="00147C8E">
        <w:rPr>
          <w:rtl/>
        </w:rPr>
        <w:t>מוצר</w:t>
      </w:r>
      <w:r w:rsidRPr="00492859">
        <w:rPr>
          <w:rtl/>
        </w:rPr>
        <w:t xml:space="preserve">ים שהוזמנו. פריקת </w:t>
      </w:r>
      <w:r>
        <w:rPr>
          <w:rFonts w:hint="cs"/>
          <w:rtl/>
        </w:rPr>
        <w:t>ה</w:t>
      </w:r>
      <w:r w:rsidR="00147C8E">
        <w:rPr>
          <w:rFonts w:hint="cs"/>
          <w:rtl/>
        </w:rPr>
        <w:t>מוצר</w:t>
      </w:r>
      <w:r>
        <w:rPr>
          <w:rFonts w:hint="cs"/>
          <w:rtl/>
        </w:rPr>
        <w:t>ים</w:t>
      </w:r>
      <w:r w:rsidRPr="00492859">
        <w:rPr>
          <w:rtl/>
        </w:rPr>
        <w:t xml:space="preserve"> והכנסתם לתוך החדרים הספציפיים באתרי המזמין, כפי שיוגדרו ע"י המזמין.</w:t>
      </w:r>
    </w:p>
    <w:p w14:paraId="25C90F3A" w14:textId="53F0746B" w:rsidR="001C048E" w:rsidRPr="00170F70" w:rsidRDefault="001C048E" w:rsidP="00170F70">
      <w:pPr>
        <w:pStyle w:val="40"/>
        <w:rPr>
          <w:rtl/>
        </w:rPr>
      </w:pPr>
      <w:r w:rsidRPr="00170F70">
        <w:rPr>
          <w:rtl/>
        </w:rPr>
        <w:t xml:space="preserve">מתן שירות בהתאם לדרישות המזמין, במידה וסופקו </w:t>
      </w:r>
      <w:r w:rsidR="00147C8E" w:rsidRPr="00170F70">
        <w:rPr>
          <w:rtl/>
        </w:rPr>
        <w:t>מוצר</w:t>
      </w:r>
      <w:r w:rsidRPr="00170F70">
        <w:rPr>
          <w:rtl/>
        </w:rPr>
        <w:t>ים עם פגמים/ליקויים או בעקבות איחורים באספקה</w:t>
      </w:r>
      <w:r w:rsidR="00C93A90" w:rsidRPr="00170F70">
        <w:rPr>
          <w:rFonts w:hint="cs"/>
          <w:rtl/>
        </w:rPr>
        <w:t xml:space="preserve"> בהתאם </w:t>
      </w:r>
      <w:r w:rsidR="00C93A90" w:rsidRPr="00170F70">
        <w:rPr>
          <w:rFonts w:hint="eastAsia"/>
          <w:rtl/>
        </w:rPr>
        <w:t>לסעיף</w:t>
      </w:r>
      <w:r w:rsidR="00C93A90" w:rsidRPr="00170F70">
        <w:rPr>
          <w:rtl/>
        </w:rPr>
        <w:t xml:space="preserve"> </w:t>
      </w:r>
      <w:r w:rsidR="00170F70">
        <w:rPr>
          <w:rtl/>
        </w:rPr>
        <w:fldChar w:fldCharType="begin"/>
      </w:r>
      <w:r w:rsidR="00170F70">
        <w:rPr>
          <w:rtl/>
        </w:rPr>
        <w:instrText xml:space="preserve"> </w:instrText>
      </w:r>
      <w:r w:rsidR="00170F70">
        <w:rPr>
          <w:rFonts w:hint="cs"/>
        </w:rPr>
        <w:instrText>REF</w:instrText>
      </w:r>
      <w:r w:rsidR="00170F70">
        <w:rPr>
          <w:rFonts w:hint="cs"/>
          <w:rtl/>
        </w:rPr>
        <w:instrText xml:space="preserve"> _</w:instrText>
      </w:r>
      <w:r w:rsidR="00170F70">
        <w:rPr>
          <w:rFonts w:hint="cs"/>
        </w:rPr>
        <w:instrText>Ref141278326 \r \h</w:instrText>
      </w:r>
      <w:r w:rsidR="00170F70">
        <w:rPr>
          <w:rtl/>
        </w:rPr>
        <w:instrText xml:space="preserve"> </w:instrText>
      </w:r>
      <w:r w:rsidR="00170F70">
        <w:rPr>
          <w:rtl/>
        </w:rPr>
      </w:r>
      <w:r w:rsidR="00170F70">
        <w:rPr>
          <w:rtl/>
        </w:rPr>
        <w:fldChar w:fldCharType="separate"/>
      </w:r>
      <w:r w:rsidR="008D543C">
        <w:rPr>
          <w:cs/>
        </w:rPr>
        <w:t>‎</w:t>
      </w:r>
      <w:r w:rsidR="008D543C">
        <w:t>0</w:t>
      </w:r>
      <w:r w:rsidR="00170F70">
        <w:rPr>
          <w:rtl/>
        </w:rPr>
        <w:fldChar w:fldCharType="end"/>
      </w:r>
      <w:r w:rsidR="00170F70">
        <w:rPr>
          <w:rFonts w:hint="cs"/>
          <w:rtl/>
        </w:rPr>
        <w:t xml:space="preserve"> </w:t>
      </w:r>
      <w:r w:rsidR="00C93A90" w:rsidRPr="00170F70">
        <w:rPr>
          <w:rFonts w:hint="cs"/>
          <w:rtl/>
        </w:rPr>
        <w:t>לעיל</w:t>
      </w:r>
      <w:r w:rsidRPr="00170F70">
        <w:rPr>
          <w:rtl/>
        </w:rPr>
        <w:t>.</w:t>
      </w:r>
    </w:p>
    <w:p w14:paraId="2D59DF57" w14:textId="77777777" w:rsidR="00F00A2A" w:rsidRDefault="00F00A2A" w:rsidP="00967F30">
      <w:pPr>
        <w:pStyle w:val="2"/>
      </w:pPr>
      <w:bookmarkStart w:id="178" w:name="_Toc141511944"/>
      <w:bookmarkStart w:id="179" w:name="_Toc143684061"/>
      <w:r>
        <w:rPr>
          <w:rFonts w:hint="cs"/>
          <w:rtl/>
        </w:rPr>
        <w:t>גורמים מעורבים</w:t>
      </w:r>
      <w:r w:rsidR="00F607AB">
        <w:rPr>
          <w:rFonts w:hint="cs"/>
          <w:rtl/>
        </w:rPr>
        <w:t xml:space="preserve"> בניהול ההתקשרות</w:t>
      </w:r>
      <w:bookmarkEnd w:id="178"/>
      <w:bookmarkEnd w:id="179"/>
      <w:r w:rsidR="00F607AB">
        <w:rPr>
          <w:rFonts w:hint="cs"/>
          <w:rtl/>
        </w:rPr>
        <w:t xml:space="preserve"> </w:t>
      </w:r>
    </w:p>
    <w:p w14:paraId="6BD9DA14" w14:textId="77777777" w:rsidR="00F00A2A" w:rsidRDefault="00F00A2A" w:rsidP="008B6F9F">
      <w:pPr>
        <w:pStyle w:val="3"/>
      </w:pPr>
      <w:r w:rsidRPr="00E76C47">
        <w:rPr>
          <w:rtl/>
        </w:rPr>
        <w:t xml:space="preserve"> </w:t>
      </w:r>
      <w:r w:rsidRPr="00E76C47">
        <w:rPr>
          <w:rFonts w:hint="eastAsia"/>
          <w:rtl/>
        </w:rPr>
        <w:t>ניהול</w:t>
      </w:r>
    </w:p>
    <w:p w14:paraId="1F902A6D" w14:textId="77777777" w:rsidR="00F00A2A" w:rsidRPr="00F00A2A" w:rsidRDefault="00F00A2A" w:rsidP="00074979">
      <w:pPr>
        <w:pStyle w:val="40"/>
      </w:pPr>
      <w:r w:rsidRPr="00D77508">
        <w:rPr>
          <w:rFonts w:hint="cs"/>
          <w:bCs/>
          <w:rtl/>
        </w:rPr>
        <w:t>עורך המכרז</w:t>
      </w:r>
      <w:r w:rsidR="00700616" w:rsidRPr="00D77508">
        <w:rPr>
          <w:rFonts w:hint="cs"/>
          <w:bCs/>
          <w:rtl/>
        </w:rPr>
        <w:t>:</w:t>
      </w:r>
      <w:r w:rsidR="00700616">
        <w:rPr>
          <w:rFonts w:hint="cs"/>
          <w:rtl/>
        </w:rPr>
        <w:t xml:space="preserve"> מכרז זה נערך על ידי מינהל הרכש הממשלתי באגף החשב הכללי במשרד האוצר.</w:t>
      </w:r>
      <w:r w:rsidR="009255DB" w:rsidRPr="009255DB">
        <w:rPr>
          <w:rFonts w:hint="cs"/>
          <w:rtl/>
        </w:rPr>
        <w:t xml:space="preserve"> </w:t>
      </w:r>
      <w:r w:rsidR="009255DB">
        <w:rPr>
          <w:rFonts w:hint="cs"/>
          <w:rtl/>
        </w:rPr>
        <w:t>עורך המכרז</w:t>
      </w:r>
      <w:r w:rsidR="009255DB">
        <w:rPr>
          <w:rtl/>
        </w:rPr>
        <w:t xml:space="preserve"> יהא רשאי להודיע ל</w:t>
      </w:r>
      <w:r w:rsidR="00DA0D20">
        <w:rPr>
          <w:rFonts w:hint="cs"/>
          <w:rtl/>
        </w:rPr>
        <w:t>ספק ה</w:t>
      </w:r>
      <w:r w:rsidR="009255DB">
        <w:rPr>
          <w:rtl/>
        </w:rPr>
        <w:t xml:space="preserve">זוכה על מינוי גורמים </w:t>
      </w:r>
      <w:r w:rsidR="00DA0D20">
        <w:rPr>
          <w:rFonts w:hint="cs"/>
          <w:rtl/>
        </w:rPr>
        <w:t xml:space="preserve">מעורבים </w:t>
      </w:r>
      <w:r w:rsidR="009255DB">
        <w:rPr>
          <w:rtl/>
        </w:rPr>
        <w:t>נוספים, לרבות ספק מיקור חוץ כנציג</w:t>
      </w:r>
      <w:r w:rsidR="00074979">
        <w:rPr>
          <w:rFonts w:hint="cs"/>
          <w:rtl/>
        </w:rPr>
        <w:t>ו.</w:t>
      </w:r>
    </w:p>
    <w:p w14:paraId="78B8667E" w14:textId="77777777" w:rsidR="000629B4" w:rsidRDefault="00F00A2A" w:rsidP="008B6F9F">
      <w:pPr>
        <w:pStyle w:val="40"/>
      </w:pPr>
      <w:r w:rsidRPr="00D77508">
        <w:rPr>
          <w:rFonts w:hint="cs"/>
          <w:bCs/>
          <w:rtl/>
        </w:rPr>
        <w:t>נציג המזמי</w:t>
      </w:r>
      <w:r w:rsidR="00F607AB" w:rsidRPr="00D77508">
        <w:rPr>
          <w:rFonts w:hint="cs"/>
          <w:bCs/>
          <w:rtl/>
        </w:rPr>
        <w:t>נים</w:t>
      </w:r>
      <w:r w:rsidR="000629B4" w:rsidRPr="00D77508">
        <w:rPr>
          <w:rFonts w:hint="cs"/>
          <w:bCs/>
          <w:rtl/>
        </w:rPr>
        <w:t>:</w:t>
      </w:r>
      <w:r w:rsidR="000629B4">
        <w:rPr>
          <w:rFonts w:hint="cs"/>
          <w:rtl/>
        </w:rPr>
        <w:t xml:space="preserve"> </w:t>
      </w:r>
      <w:r w:rsidR="000629B4">
        <w:rPr>
          <w:rtl/>
        </w:rPr>
        <w:t xml:space="preserve">כל מזמין ימנה נציג מטעמו, אשר ישמש איש הקשר מטעם המזמין לעניין רכישת </w:t>
      </w:r>
      <w:r w:rsidR="000629B4">
        <w:rPr>
          <w:rFonts w:hint="cs"/>
          <w:rtl/>
        </w:rPr>
        <w:t>ה</w:t>
      </w:r>
      <w:r w:rsidR="00147C8E">
        <w:rPr>
          <w:rFonts w:hint="cs"/>
          <w:rtl/>
        </w:rPr>
        <w:t>מוצר</w:t>
      </w:r>
      <w:r w:rsidR="000629B4">
        <w:rPr>
          <w:rFonts w:hint="cs"/>
          <w:rtl/>
        </w:rPr>
        <w:t>ים</w:t>
      </w:r>
      <w:r w:rsidR="000629B4">
        <w:rPr>
          <w:rtl/>
        </w:rPr>
        <w:t xml:space="preserve"> והשירותים המבוקשים. </w:t>
      </w:r>
    </w:p>
    <w:p w14:paraId="5540FA3D" w14:textId="77777777" w:rsidR="00F607AB" w:rsidRDefault="00F607AB" w:rsidP="008B6F9F">
      <w:pPr>
        <w:pStyle w:val="3"/>
      </w:pPr>
      <w:r>
        <w:rPr>
          <w:rFonts w:hint="cs"/>
          <w:rtl/>
        </w:rPr>
        <w:t>נציגי</w:t>
      </w:r>
      <w:r w:rsidR="000F0D36">
        <w:rPr>
          <w:rFonts w:hint="cs"/>
          <w:rtl/>
        </w:rPr>
        <w:t xml:space="preserve"> </w:t>
      </w:r>
      <w:r w:rsidRPr="00F00A2A">
        <w:rPr>
          <w:rFonts w:hint="cs"/>
          <w:rtl/>
        </w:rPr>
        <w:t>הזוכה</w:t>
      </w:r>
    </w:p>
    <w:p w14:paraId="38CCE9C6" w14:textId="77777777" w:rsidR="00F607AB" w:rsidRDefault="00D77508" w:rsidP="008B6F9F">
      <w:pPr>
        <w:pStyle w:val="40"/>
      </w:pPr>
      <w:r w:rsidRPr="00D77508">
        <w:rPr>
          <w:rFonts w:hint="cs"/>
          <w:bCs/>
          <w:rtl/>
        </w:rPr>
        <w:t>איש קשר מטעם הזוכה:</w:t>
      </w:r>
      <w:r>
        <w:rPr>
          <w:rFonts w:hint="cs"/>
          <w:rtl/>
        </w:rPr>
        <w:t xml:space="preserve"> </w:t>
      </w:r>
      <w:r w:rsidR="00F607AB">
        <w:rPr>
          <w:rtl/>
        </w:rPr>
        <w:t xml:space="preserve">הזוכה יקצה מטעמו איש קשר מול עורך המכרז </w:t>
      </w:r>
      <w:r w:rsidR="00D00643">
        <w:rPr>
          <w:rFonts w:hint="cs"/>
          <w:rtl/>
        </w:rPr>
        <w:t xml:space="preserve">והמזמינים </w:t>
      </w:r>
      <w:r w:rsidR="00F607AB">
        <w:rPr>
          <w:rtl/>
        </w:rPr>
        <w:t>שיהווה כתובת לכל עניין הקשור למימוש המכרז. החלפה של איש הקשר המוגדר תיעשה לאחר עדכונו בכתב של עורך המכרז</w:t>
      </w:r>
      <w:r w:rsidR="00D00643">
        <w:rPr>
          <w:rFonts w:hint="cs"/>
          <w:rtl/>
        </w:rPr>
        <w:t>, טרם החלפת איש הקשר.</w:t>
      </w:r>
      <w:r w:rsidR="003B6458">
        <w:rPr>
          <w:rFonts w:hint="cs"/>
          <w:rtl/>
        </w:rPr>
        <w:t xml:space="preserve"> עורך המכרז יהיה רשאי לדרוש מהספק הזוכה את החלפתו של איש הקשר. במקרה זה, על הספק למנות איש קשר חדש וזאת תוך זמן מוגדר, והכל בהתאם לשיקול דעתו של עורך המכרז.</w:t>
      </w:r>
    </w:p>
    <w:p w14:paraId="2831352F" w14:textId="77777777" w:rsidR="00F00A2A" w:rsidRDefault="000F0D36" w:rsidP="008B6F9F">
      <w:pPr>
        <w:pStyle w:val="3"/>
      </w:pPr>
      <w:r w:rsidRPr="006B4BBB">
        <w:rPr>
          <w:rFonts w:hint="cs"/>
          <w:rtl/>
        </w:rPr>
        <w:t>עובדים</w:t>
      </w:r>
      <w:r>
        <w:rPr>
          <w:rFonts w:hint="cs"/>
          <w:rtl/>
        </w:rPr>
        <w:t xml:space="preserve"> נוספים</w:t>
      </w:r>
      <w:r w:rsidR="00F00A2A" w:rsidRPr="00F00A2A">
        <w:rPr>
          <w:rFonts w:hint="cs"/>
          <w:rtl/>
        </w:rPr>
        <w:t xml:space="preserve"> של </w:t>
      </w:r>
      <w:r w:rsidR="00D00643">
        <w:rPr>
          <w:rFonts w:hint="cs"/>
          <w:rtl/>
        </w:rPr>
        <w:t>הזוכה</w:t>
      </w:r>
    </w:p>
    <w:p w14:paraId="02D22744" w14:textId="346C5D47" w:rsidR="00F00A2A" w:rsidRDefault="00F00A2A" w:rsidP="008B6F9F">
      <w:pPr>
        <w:pStyle w:val="40"/>
      </w:pPr>
      <w:r>
        <w:rPr>
          <w:rtl/>
        </w:rPr>
        <w:t>הזוכה יתחייב כי יעסיק מנהלי לקוח, אנשי מכירות ואנשי</w:t>
      </w:r>
      <w:r w:rsidRPr="00044A70">
        <w:rPr>
          <w:b w:val="0"/>
          <w:bCs/>
        </w:rPr>
        <w:t>PRESALE</w:t>
      </w:r>
      <w:r>
        <w:t xml:space="preserve"> </w:t>
      </w:r>
      <w:r>
        <w:rPr>
          <w:rFonts w:hint="cs"/>
          <w:rtl/>
        </w:rPr>
        <w:t xml:space="preserve"> </w:t>
      </w:r>
      <w:r w:rsidR="00D00643">
        <w:rPr>
          <w:rFonts w:hint="cs"/>
          <w:rtl/>
        </w:rPr>
        <w:t xml:space="preserve">בכמות מספקת </w:t>
      </w:r>
      <w:r w:rsidR="000F0D36">
        <w:rPr>
          <w:rFonts w:hint="cs"/>
          <w:rtl/>
        </w:rPr>
        <w:t>לצורך ניהול הפעילות במסגרת המכרז ו</w:t>
      </w:r>
      <w:r>
        <w:rPr>
          <w:rtl/>
        </w:rPr>
        <w:t>על מנת לתת מענה לצורכי המזמינים</w:t>
      </w:r>
      <w:r>
        <w:t>.</w:t>
      </w:r>
    </w:p>
    <w:p w14:paraId="5339115A" w14:textId="77777777" w:rsidR="00F00A2A" w:rsidRDefault="00F00A2A" w:rsidP="008B6F9F">
      <w:pPr>
        <w:pStyle w:val="40"/>
      </w:pPr>
      <w:r>
        <w:rPr>
          <w:rtl/>
        </w:rPr>
        <w:t xml:space="preserve">יובהר כי, במקרים </w:t>
      </w:r>
      <w:r w:rsidR="002D02E9">
        <w:rPr>
          <w:rFonts w:hint="cs"/>
          <w:rtl/>
        </w:rPr>
        <w:t>ש</w:t>
      </w:r>
      <w:r>
        <w:rPr>
          <w:rtl/>
        </w:rPr>
        <w:t>בהם יידרש ע"י המזמין כי נותני השירות יהיו בעלי סיווג בטחוני כלשהו, על הספק יהיה להעסיק, ישירות או באופן אחר, צוות עובדים העומד בסיווג הנדרש ע"י המזמין</w:t>
      </w:r>
      <w:r>
        <w:t>.</w:t>
      </w:r>
    </w:p>
    <w:p w14:paraId="4F5B85A2" w14:textId="77777777" w:rsidR="00C85F7C" w:rsidRPr="0009483B" w:rsidRDefault="00C85F7C" w:rsidP="00144BE3">
      <w:pPr>
        <w:pStyle w:val="3"/>
        <w:rPr>
          <w:rtl/>
        </w:rPr>
      </w:pPr>
      <w:r w:rsidRPr="006B4BBB">
        <w:rPr>
          <w:rtl/>
        </w:rPr>
        <w:t xml:space="preserve">חובות הזוכה כלפי </w:t>
      </w:r>
      <w:r w:rsidR="005B21D6">
        <w:rPr>
          <w:rFonts w:hint="cs"/>
          <w:rtl/>
        </w:rPr>
        <w:t>עורך המכרז ונציגי המזמינים</w:t>
      </w:r>
    </w:p>
    <w:p w14:paraId="052283D4" w14:textId="77777777" w:rsidR="00C85F7C" w:rsidRDefault="00C85F7C" w:rsidP="00144BE3">
      <w:pPr>
        <w:pStyle w:val="40"/>
        <w:rPr>
          <w:rtl/>
        </w:rPr>
      </w:pPr>
      <w:r>
        <w:rPr>
          <w:rtl/>
        </w:rPr>
        <w:t>מבלי לגרוע מכל הוראה אחרת במכרז זה, ה</w:t>
      </w:r>
      <w:r w:rsidR="000E647B">
        <w:rPr>
          <w:rFonts w:hint="cs"/>
          <w:rtl/>
        </w:rPr>
        <w:t>ספק ה</w:t>
      </w:r>
      <w:r>
        <w:rPr>
          <w:rtl/>
        </w:rPr>
        <w:t xml:space="preserve">זוכה מתחייב: </w:t>
      </w:r>
    </w:p>
    <w:p w14:paraId="182805AE" w14:textId="77777777" w:rsidR="00C85F7C" w:rsidRDefault="00C85F7C" w:rsidP="00144BE3">
      <w:pPr>
        <w:pStyle w:val="40"/>
        <w:rPr>
          <w:rtl/>
        </w:rPr>
      </w:pPr>
      <w:r>
        <w:rPr>
          <w:rtl/>
        </w:rPr>
        <w:t xml:space="preserve">לשתף פעולה עם </w:t>
      </w:r>
      <w:r w:rsidR="005B21D6">
        <w:rPr>
          <w:rFonts w:hint="cs"/>
          <w:rtl/>
        </w:rPr>
        <w:t>עורך המכרז, המזמין ונציגיהם</w:t>
      </w:r>
      <w:r>
        <w:rPr>
          <w:rtl/>
        </w:rPr>
        <w:t xml:space="preserve">, בכל הנוגע </w:t>
      </w:r>
      <w:r w:rsidR="005B21D6">
        <w:rPr>
          <w:rFonts w:hint="cs"/>
          <w:rtl/>
        </w:rPr>
        <w:t>ל</w:t>
      </w:r>
      <w:r>
        <w:rPr>
          <w:rtl/>
        </w:rPr>
        <w:t>אספקת</w:t>
      </w:r>
      <w:r w:rsidR="005B21D6">
        <w:rPr>
          <w:rFonts w:hint="cs"/>
          <w:rtl/>
        </w:rPr>
        <w:t xml:space="preserve"> המוצרים</w:t>
      </w:r>
      <w:r>
        <w:rPr>
          <w:rtl/>
        </w:rPr>
        <w:t xml:space="preserve"> המבוקשים ומילוי כל יתר התחייבויותיו על פי מכרז זה. הספק</w:t>
      </w:r>
      <w:r w:rsidR="00165C26">
        <w:rPr>
          <w:rtl/>
        </w:rPr>
        <w:t xml:space="preserve"> הזוכה ימלא אחר כל הנחיה של </w:t>
      </w:r>
      <w:r w:rsidR="00165C26">
        <w:rPr>
          <w:rFonts w:hint="cs"/>
          <w:rtl/>
        </w:rPr>
        <w:t>עורך המכרז,</w:t>
      </w:r>
      <w:r>
        <w:rPr>
          <w:rtl/>
        </w:rPr>
        <w:t xml:space="preserve"> המזמין ו</w:t>
      </w:r>
      <w:r w:rsidR="00165C26">
        <w:rPr>
          <w:rFonts w:hint="cs"/>
          <w:rtl/>
        </w:rPr>
        <w:t>נציגיהם</w:t>
      </w:r>
      <w:r>
        <w:rPr>
          <w:rtl/>
        </w:rPr>
        <w:t>, בכפוף להוראות מכרז זה;</w:t>
      </w:r>
    </w:p>
    <w:p w14:paraId="526E9763" w14:textId="77777777" w:rsidR="00C85F7C" w:rsidRDefault="00C85F7C" w:rsidP="00144BE3">
      <w:pPr>
        <w:pStyle w:val="40"/>
        <w:rPr>
          <w:rtl/>
        </w:rPr>
      </w:pPr>
      <w:r>
        <w:rPr>
          <w:rtl/>
        </w:rPr>
        <w:t>למסור ל</w:t>
      </w:r>
      <w:r w:rsidR="00AA2D63">
        <w:rPr>
          <w:rFonts w:hint="cs"/>
          <w:rtl/>
        </w:rPr>
        <w:t>עורך המכרז,</w:t>
      </w:r>
      <w:r w:rsidR="00AA2D63">
        <w:rPr>
          <w:rtl/>
        </w:rPr>
        <w:t xml:space="preserve"> המזמין ו</w:t>
      </w:r>
      <w:r w:rsidR="00AA2D63">
        <w:rPr>
          <w:rFonts w:hint="cs"/>
          <w:rtl/>
        </w:rPr>
        <w:t>נציגיהם</w:t>
      </w:r>
      <w:r w:rsidR="00AA2D63">
        <w:rPr>
          <w:rtl/>
        </w:rPr>
        <w:t xml:space="preserve"> </w:t>
      </w:r>
      <w:r>
        <w:rPr>
          <w:rtl/>
        </w:rPr>
        <w:t>כל מידע או דיווח שיידרש על ידיהם, במועד ובאופן שייקבע על ידם;</w:t>
      </w:r>
    </w:p>
    <w:p w14:paraId="77B28D20" w14:textId="77777777" w:rsidR="00C85F7C" w:rsidRDefault="00C85F7C" w:rsidP="00144BE3">
      <w:pPr>
        <w:pStyle w:val="40"/>
        <w:rPr>
          <w:rtl/>
        </w:rPr>
      </w:pPr>
      <w:r>
        <w:rPr>
          <w:rtl/>
        </w:rPr>
        <w:t xml:space="preserve">לאפשר </w:t>
      </w:r>
      <w:r w:rsidR="00AA2D63">
        <w:rPr>
          <w:rFonts w:hint="cs"/>
          <w:rtl/>
        </w:rPr>
        <w:t>לעורך המכרז,</w:t>
      </w:r>
      <w:r w:rsidR="00AA2D63">
        <w:rPr>
          <w:rtl/>
        </w:rPr>
        <w:t xml:space="preserve"> המזמין ו</w:t>
      </w:r>
      <w:r w:rsidR="00AA2D63">
        <w:rPr>
          <w:rFonts w:hint="cs"/>
          <w:rtl/>
        </w:rPr>
        <w:t>נציגיהם</w:t>
      </w:r>
      <w:r w:rsidR="00AA2D63">
        <w:rPr>
          <w:rtl/>
        </w:rPr>
        <w:t xml:space="preserve"> </w:t>
      </w:r>
      <w:r>
        <w:rPr>
          <w:rtl/>
        </w:rPr>
        <w:t>לבקר במשרדי ה</w:t>
      </w:r>
      <w:r w:rsidR="00425D55">
        <w:rPr>
          <w:rFonts w:hint="cs"/>
          <w:rtl/>
        </w:rPr>
        <w:t>ספק ה</w:t>
      </w:r>
      <w:r>
        <w:rPr>
          <w:rtl/>
        </w:rPr>
        <w:t>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w:t>
      </w:r>
      <w:r w:rsidR="00425D55">
        <w:rPr>
          <w:rFonts w:hint="cs"/>
          <w:rtl/>
        </w:rPr>
        <w:t>ספק ה</w:t>
      </w:r>
      <w:r>
        <w:rPr>
          <w:rtl/>
        </w:rPr>
        <w:t>זוכה.</w:t>
      </w:r>
    </w:p>
    <w:p w14:paraId="17DCEE80" w14:textId="77777777" w:rsidR="00F00A2A" w:rsidRDefault="00F00A2A" w:rsidP="00144BE3">
      <w:pPr>
        <w:pStyle w:val="3"/>
      </w:pPr>
      <w:r w:rsidRPr="00F00A2A">
        <w:rPr>
          <w:rFonts w:hint="cs"/>
          <w:rtl/>
        </w:rPr>
        <w:t>קבלני משנה</w:t>
      </w:r>
    </w:p>
    <w:p w14:paraId="11B6714E" w14:textId="268F7A2D" w:rsidR="00E556F4" w:rsidRDefault="00E556F4" w:rsidP="00144BE3">
      <w:pPr>
        <w:pStyle w:val="40"/>
      </w:pPr>
      <w:r>
        <w:rPr>
          <w:rFonts w:hint="cs"/>
          <w:rtl/>
        </w:rPr>
        <w:t>על הספק לבצע בעצמו ללא קבלני משנה את כל הפעולות ה</w:t>
      </w:r>
      <w:r w:rsidR="002D02E9">
        <w:rPr>
          <w:rFonts w:hint="cs"/>
          <w:rtl/>
        </w:rPr>
        <w:t>נ</w:t>
      </w:r>
      <w:r>
        <w:rPr>
          <w:rFonts w:hint="cs"/>
          <w:rtl/>
        </w:rPr>
        <w:t xml:space="preserve">דרשות לצורך אספקת הציוד והשירות לציוד המוצע במכרז. </w:t>
      </w:r>
    </w:p>
    <w:p w14:paraId="1F2577C8" w14:textId="77777777" w:rsidR="00F00A2A" w:rsidRDefault="00E556F4" w:rsidP="00144BE3">
      <w:pPr>
        <w:pStyle w:val="40"/>
      </w:pPr>
      <w:r>
        <w:rPr>
          <w:rFonts w:hint="cs"/>
          <w:rtl/>
        </w:rPr>
        <w:t>למרות האמור לעיל, הספק הזוכה יכול לבצע באמצעות קבלני משנה רק את ה</w:t>
      </w:r>
      <w:r w:rsidR="00506F18">
        <w:rPr>
          <w:rFonts w:hint="cs"/>
          <w:rtl/>
        </w:rPr>
        <w:t>שירותים</w:t>
      </w:r>
      <w:r>
        <w:rPr>
          <w:rFonts w:hint="cs"/>
          <w:rtl/>
        </w:rPr>
        <w:t xml:space="preserve"> </w:t>
      </w:r>
      <w:r w:rsidR="00264DD7">
        <w:rPr>
          <w:rFonts w:hint="cs"/>
          <w:rtl/>
        </w:rPr>
        <w:t xml:space="preserve">המנויים </w:t>
      </w:r>
      <w:r w:rsidR="00A76837">
        <w:rPr>
          <w:rFonts w:hint="cs"/>
          <w:rtl/>
        </w:rPr>
        <w:t xml:space="preserve">להלן: </w:t>
      </w:r>
    </w:p>
    <w:p w14:paraId="7B710134" w14:textId="77777777" w:rsidR="00F00A2A" w:rsidRPr="00F00A2A" w:rsidRDefault="00F00A2A" w:rsidP="005F678F">
      <w:pPr>
        <w:pStyle w:val="50"/>
      </w:pPr>
      <w:r w:rsidRPr="00F00A2A">
        <w:rPr>
          <w:rFonts w:hint="cs"/>
          <w:rtl/>
        </w:rPr>
        <w:t>מערך הפצה</w:t>
      </w:r>
      <w:r w:rsidR="00482D70">
        <w:rPr>
          <w:rFonts w:hint="cs"/>
          <w:rtl/>
        </w:rPr>
        <w:t xml:space="preserve"> (הובלה ואחסנה)</w:t>
      </w:r>
      <w:r w:rsidR="002D02E9">
        <w:rPr>
          <w:rFonts w:hint="cs"/>
          <w:rtl/>
        </w:rPr>
        <w:t>.</w:t>
      </w:r>
    </w:p>
    <w:p w14:paraId="39482805" w14:textId="77777777" w:rsidR="00F00A2A" w:rsidRPr="00F00A2A" w:rsidRDefault="00482D70" w:rsidP="005F678F">
      <w:pPr>
        <w:pStyle w:val="50"/>
      </w:pPr>
      <w:bookmarkStart w:id="180" w:name="_Ref141266687"/>
      <w:r>
        <w:rPr>
          <w:rFonts w:hint="cs"/>
          <w:rtl/>
        </w:rPr>
        <w:t xml:space="preserve">מוקד </w:t>
      </w:r>
      <w:r w:rsidR="008342EF">
        <w:rPr>
          <w:rFonts w:hint="cs"/>
          <w:rtl/>
        </w:rPr>
        <w:t>שירות</w:t>
      </w:r>
      <w:r w:rsidR="00F00A2A" w:rsidRPr="00F00A2A">
        <w:rPr>
          <w:rFonts w:hint="cs"/>
          <w:rtl/>
        </w:rPr>
        <w:t xml:space="preserve"> לקוחות</w:t>
      </w:r>
      <w:bookmarkEnd w:id="180"/>
      <w:r w:rsidR="002D02E9">
        <w:rPr>
          <w:rFonts w:hint="cs"/>
          <w:rtl/>
        </w:rPr>
        <w:t>.</w:t>
      </w:r>
    </w:p>
    <w:p w14:paraId="203412AC" w14:textId="77777777" w:rsidR="00E556F4" w:rsidRDefault="00E556F4" w:rsidP="00144BE3">
      <w:pPr>
        <w:pStyle w:val="40"/>
      </w:pPr>
      <w:r>
        <w:rPr>
          <w:rFonts w:hint="cs"/>
          <w:rtl/>
        </w:rPr>
        <w:t>הספק הזוכה יציין עוד בהצעתו כי בכוונתו להתקשר עם קבלן המשנה לצורך מתן ה</w:t>
      </w:r>
      <w:r w:rsidR="00506F18">
        <w:rPr>
          <w:rFonts w:hint="cs"/>
          <w:rtl/>
        </w:rPr>
        <w:t>שירותים</w:t>
      </w:r>
      <w:r w:rsidR="009F7A6D">
        <w:rPr>
          <w:rFonts w:hint="cs"/>
          <w:rtl/>
        </w:rPr>
        <w:t xml:space="preserve"> המנויים</w:t>
      </w:r>
      <w:r>
        <w:rPr>
          <w:rFonts w:hint="cs"/>
          <w:rtl/>
        </w:rPr>
        <w:t xml:space="preserve"> לעיל, ואלו בלבד.</w:t>
      </w:r>
    </w:p>
    <w:p w14:paraId="08BD1592" w14:textId="77777777" w:rsidR="00F34C66" w:rsidRPr="004E53E3" w:rsidRDefault="00F34C66" w:rsidP="00144BE3">
      <w:pPr>
        <w:pStyle w:val="40"/>
        <w:rPr>
          <w:rtl/>
        </w:rPr>
      </w:pPr>
      <w:r w:rsidRPr="004E53E3">
        <w:rPr>
          <w:rtl/>
        </w:rPr>
        <w:t>חובתו של הספק הזוכה לוודא כי כל השירותים הניתנים על ידו או על ידי קבלן משנה שיופעל מטעמו במסגרת המכ</w:t>
      </w:r>
      <w:r w:rsidR="00264DD7">
        <w:rPr>
          <w:rtl/>
        </w:rPr>
        <w:t>רז</w:t>
      </w:r>
      <w:r w:rsidR="00506F18">
        <w:rPr>
          <w:rFonts w:hint="cs"/>
          <w:rtl/>
        </w:rPr>
        <w:t xml:space="preserve">, </w:t>
      </w:r>
      <w:r w:rsidRPr="004E53E3">
        <w:rPr>
          <w:rtl/>
        </w:rPr>
        <w:t xml:space="preserve">לאורך כל תקופת המכרז עומדים בכל דרישות המכרז ובכל דרישות הדין. </w:t>
      </w:r>
    </w:p>
    <w:p w14:paraId="58F147A5" w14:textId="77777777" w:rsidR="009F7A6D" w:rsidRPr="004E53E3" w:rsidRDefault="009F7A6D" w:rsidP="00144BE3">
      <w:pPr>
        <w:pStyle w:val="40"/>
        <w:rPr>
          <w:rtl/>
        </w:rPr>
      </w:pPr>
      <w:r w:rsidRPr="004E53E3">
        <w:rPr>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3B567B54" w14:textId="77777777" w:rsidR="002E10BA" w:rsidRDefault="002E10BA" w:rsidP="000D6136">
      <w:pPr>
        <w:pStyle w:val="2"/>
      </w:pPr>
      <w:bookmarkStart w:id="181" w:name="_Toc141511945"/>
      <w:bookmarkStart w:id="182" w:name="_Toc143684062"/>
      <w:r w:rsidRPr="0011583E">
        <w:rPr>
          <w:rtl/>
        </w:rPr>
        <w:t xml:space="preserve">הזמנת </w:t>
      </w:r>
      <w:r w:rsidR="008A767E">
        <w:rPr>
          <w:rFonts w:hint="cs"/>
          <w:rtl/>
        </w:rPr>
        <w:t>ה</w:t>
      </w:r>
      <w:r w:rsidR="00147C8E">
        <w:rPr>
          <w:rFonts w:hint="cs"/>
          <w:rtl/>
        </w:rPr>
        <w:t>מוצר</w:t>
      </w:r>
      <w:r w:rsidR="008A767E">
        <w:rPr>
          <w:rFonts w:hint="cs"/>
          <w:rtl/>
        </w:rPr>
        <w:t>ים</w:t>
      </w:r>
      <w:r w:rsidRPr="0011583E">
        <w:rPr>
          <w:rtl/>
        </w:rPr>
        <w:t xml:space="preserve"> או השירותים</w:t>
      </w:r>
      <w:bookmarkEnd w:id="181"/>
      <w:bookmarkEnd w:id="182"/>
    </w:p>
    <w:p w14:paraId="7FC61F0D" w14:textId="77777777" w:rsidR="0011583E" w:rsidRPr="0011583E" w:rsidRDefault="008A767E" w:rsidP="000D6136">
      <w:pPr>
        <w:pStyle w:val="3"/>
      </w:pPr>
      <w:r>
        <w:rPr>
          <w:rFonts w:hint="cs"/>
          <w:rtl/>
        </w:rPr>
        <w:t>כללי</w:t>
      </w:r>
    </w:p>
    <w:p w14:paraId="6EA2383F" w14:textId="77777777" w:rsidR="00FA5D36" w:rsidRDefault="00E32D67" w:rsidP="000D6136">
      <w:pPr>
        <w:pStyle w:val="40"/>
      </w:pPr>
      <w:r>
        <w:rPr>
          <w:rtl/>
        </w:rPr>
        <w:t>הזמנת המוצרים והשירותים מן הזוכה, תיעשה על ידי נציג המזמין בכל משרד. זהותו של הגורם המזמין תיקבע על ידי כל משרד בנפר</w:t>
      </w:r>
      <w:r w:rsidR="00876C6F">
        <w:rPr>
          <w:rFonts w:hint="cs"/>
          <w:rtl/>
        </w:rPr>
        <w:t>ד.</w:t>
      </w:r>
    </w:p>
    <w:p w14:paraId="6054B2E9" w14:textId="77777777" w:rsidR="00E32D67" w:rsidRDefault="00E32D67" w:rsidP="000D6136">
      <w:pPr>
        <w:pStyle w:val="40"/>
      </w:pPr>
      <w:r>
        <w:rPr>
          <w:rtl/>
        </w:rPr>
        <w:t>מזמין המבקש לרכוש מוצרים ושירותים, יגיש דרישה או הזמ</w:t>
      </w:r>
      <w:r>
        <w:rPr>
          <w:rFonts w:hint="cs"/>
          <w:rtl/>
        </w:rPr>
        <w:t>נת רכש.</w:t>
      </w:r>
    </w:p>
    <w:p w14:paraId="2C606F62" w14:textId="77777777" w:rsidR="00E32D67" w:rsidRDefault="00E32D67" w:rsidP="00141F1F">
      <w:pPr>
        <w:pStyle w:val="40"/>
      </w:pPr>
      <w:r>
        <w:rPr>
          <w:rtl/>
        </w:rPr>
        <w:t xml:space="preserve">המזמין מחויב לרכוש את המוצרים בתקופת ההסכם </w:t>
      </w:r>
      <w:r>
        <w:rPr>
          <w:rFonts w:hint="cs"/>
          <w:rtl/>
        </w:rPr>
        <w:t>ממי מהזוכים</w:t>
      </w:r>
      <w:r>
        <w:rPr>
          <w:rtl/>
        </w:rPr>
        <w:t>, בכפוף לאמור במסמכי המכרז והתיחו</w:t>
      </w:r>
      <w:r w:rsidR="00BD72A4">
        <w:rPr>
          <w:rFonts w:hint="cs"/>
          <w:rtl/>
        </w:rPr>
        <w:t>ר.</w:t>
      </w:r>
    </w:p>
    <w:p w14:paraId="0A9DDB2C" w14:textId="77777777" w:rsidR="00E32D67" w:rsidRDefault="00E32D67" w:rsidP="00141F1F">
      <w:pPr>
        <w:pStyle w:val="40"/>
      </w:pPr>
      <w:r>
        <w:rPr>
          <w:rtl/>
        </w:rPr>
        <w:t xml:space="preserve">המזמין רשאי להזמין מכל ספק זוכה, כל מוצר </w:t>
      </w:r>
      <w:r>
        <w:rPr>
          <w:rFonts w:hint="cs"/>
          <w:rtl/>
        </w:rPr>
        <w:t>שיבחר</w:t>
      </w:r>
      <w:r>
        <w:rPr>
          <w:rtl/>
        </w:rPr>
        <w:t xml:space="preserve"> בהתאם לחלוקה שתיקבע בין הזוכים במסגרת שלב ב' של המכרז, בהתאם לסל ובהתאם לספק הזוכה בסל, ללא התניה ברכישה כלשהי – קודמת או עתידית</w:t>
      </w:r>
      <w:r>
        <w:rPr>
          <w:rFonts w:hint="cs"/>
          <w:rtl/>
        </w:rPr>
        <w:t>.</w:t>
      </w:r>
    </w:p>
    <w:p w14:paraId="64EDCEEB" w14:textId="6C35081F" w:rsidR="00E32D67" w:rsidRDefault="00E32D67" w:rsidP="00FA31E9">
      <w:pPr>
        <w:pStyle w:val="40"/>
      </w:pPr>
      <w:r>
        <w:rPr>
          <w:rtl/>
        </w:rPr>
        <w:t xml:space="preserve">על הספק לספק את המוצרים בהתאם לזכייתו בתיחור במהלך כל תקופת ההתקשרות. </w:t>
      </w:r>
      <w:r w:rsidR="00FA31E9">
        <w:rPr>
          <w:rFonts w:hint="cs"/>
          <w:rtl/>
        </w:rPr>
        <w:t xml:space="preserve">אם </w:t>
      </w:r>
      <w:r>
        <w:rPr>
          <w:rtl/>
        </w:rPr>
        <w:t>הופסק י</w:t>
      </w:r>
      <w:r w:rsidR="00FA31E9">
        <w:rPr>
          <w:rFonts w:hint="cs"/>
          <w:rtl/>
        </w:rPr>
        <w:t>י</w:t>
      </w:r>
      <w:r>
        <w:rPr>
          <w:rtl/>
        </w:rPr>
        <w:t xml:space="preserve">צור או שתופסק אספקה של מוצר כלשהו ולא ניתן לספקו עוד, על הספק לעדכן את עורך המכרז על כך בהתאם להנחיות המפורטות </w:t>
      </w:r>
      <w:r w:rsidR="009E56D5">
        <w:rPr>
          <w:rFonts w:hint="cs"/>
          <w:rtl/>
        </w:rPr>
        <w:t>במכרז.</w:t>
      </w:r>
    </w:p>
    <w:p w14:paraId="12280675" w14:textId="77777777" w:rsidR="00E32D67" w:rsidRDefault="00E32D67" w:rsidP="00141F1F">
      <w:pPr>
        <w:pStyle w:val="40"/>
      </w:pPr>
      <w:r>
        <w:rPr>
          <w:rtl/>
        </w:rPr>
        <w:t>מחיר המוצרים והשירותים יהיו בהתאם למחיר אשר יקבע בתיחורים, ואשר יפורסמו בהודעת המכרז המרכזי למכרז זה, באתר הודעות התכ"ם</w:t>
      </w:r>
      <w:r>
        <w:rPr>
          <w:rFonts w:hint="cs"/>
          <w:rtl/>
        </w:rPr>
        <w:t>.</w:t>
      </w:r>
    </w:p>
    <w:p w14:paraId="248C7E5D" w14:textId="77777777" w:rsidR="001936CD" w:rsidRPr="00315357" w:rsidRDefault="001936CD" w:rsidP="00141F1F">
      <w:pPr>
        <w:pStyle w:val="40"/>
        <w:rPr>
          <w:rtl/>
        </w:rPr>
      </w:pPr>
      <w:r w:rsidRPr="00315357">
        <w:rPr>
          <w:rtl/>
        </w:rPr>
        <w:t xml:space="preserve">כל האמור לעיל יהיה כלול במחיר </w:t>
      </w:r>
      <w:r w:rsidR="006903B6">
        <w:rPr>
          <w:rFonts w:hint="cs"/>
          <w:rtl/>
        </w:rPr>
        <w:t>ה</w:t>
      </w:r>
      <w:r w:rsidR="00147C8E">
        <w:rPr>
          <w:rFonts w:hint="cs"/>
          <w:rtl/>
        </w:rPr>
        <w:t>מוצר</w:t>
      </w:r>
      <w:r w:rsidRPr="00315357">
        <w:rPr>
          <w:rtl/>
        </w:rPr>
        <w:t xml:space="preserve"> כפי שייקבע במסגרת התיחור. ככל שלא הוגדר במפורש אחרת במסמך התיחור, עלות ההובלה כלולה במחיר </w:t>
      </w:r>
      <w:r w:rsidR="006903B6">
        <w:rPr>
          <w:rFonts w:hint="cs"/>
          <w:rtl/>
        </w:rPr>
        <w:t>ה</w:t>
      </w:r>
      <w:r w:rsidR="00147C8E">
        <w:rPr>
          <w:rFonts w:hint="cs"/>
          <w:rtl/>
        </w:rPr>
        <w:t>מוצר</w:t>
      </w:r>
      <w:r w:rsidRPr="00315357">
        <w:rPr>
          <w:rtl/>
        </w:rPr>
        <w:t>.</w:t>
      </w:r>
    </w:p>
    <w:p w14:paraId="3CD870AE" w14:textId="77777777" w:rsidR="00E92BD5" w:rsidRDefault="00E92BD5" w:rsidP="00141F1F">
      <w:pPr>
        <w:pStyle w:val="40"/>
      </w:pPr>
      <w:r>
        <w:rPr>
          <w:rtl/>
        </w:rPr>
        <w:t xml:space="preserve">הספק יתחזק רשימת מוצרים סגורה, בהתאם לתיחורים </w:t>
      </w:r>
      <w:r w:rsidR="00252216">
        <w:rPr>
          <w:rFonts w:hint="cs"/>
          <w:rtl/>
        </w:rPr>
        <w:t>ש</w:t>
      </w:r>
      <w:r>
        <w:rPr>
          <w:rtl/>
        </w:rPr>
        <w:t>בהם זכה ובהתאם להנחיות עורך המכרז, אשר תעודכן באופן שוטף</w:t>
      </w:r>
      <w:r>
        <w:t>.</w:t>
      </w:r>
    </w:p>
    <w:p w14:paraId="56679435" w14:textId="77777777" w:rsidR="00E32D67" w:rsidRDefault="00E92BD5" w:rsidP="00141F1F">
      <w:pPr>
        <w:pStyle w:val="40"/>
      </w:pPr>
      <w:r>
        <w:rPr>
          <w:rtl/>
        </w:rPr>
        <w:t xml:space="preserve">הרשימה תעודכן בהתאם לזכיית ספקים בתיחורים </w:t>
      </w:r>
      <w:r w:rsidR="00315357">
        <w:rPr>
          <w:rFonts w:hint="cs"/>
          <w:rtl/>
        </w:rPr>
        <w:t>ו</w:t>
      </w:r>
      <w:r>
        <w:rPr>
          <w:rtl/>
        </w:rPr>
        <w:t>כפי שהוגדרה במסמכי התיחור</w:t>
      </w:r>
      <w:r>
        <w:rPr>
          <w:rFonts w:hint="cs"/>
          <w:rtl/>
        </w:rPr>
        <w:t>.</w:t>
      </w:r>
    </w:p>
    <w:p w14:paraId="5EAD9CA7" w14:textId="77777777" w:rsidR="00E92BD5" w:rsidRDefault="00E92BD5" w:rsidP="00141F1F">
      <w:pPr>
        <w:pStyle w:val="40"/>
      </w:pPr>
      <w:r>
        <w:rPr>
          <w:rtl/>
        </w:rPr>
        <w:t>רשימה זו תאושר על ידי עורך המכרז לאחר הכרזתו כזוכה</w:t>
      </w:r>
      <w:r w:rsidR="00252216">
        <w:rPr>
          <w:rFonts w:hint="cs"/>
          <w:rtl/>
        </w:rPr>
        <w:t xml:space="preserve"> בתיחור</w:t>
      </w:r>
      <w:r>
        <w:rPr>
          <w:rtl/>
        </w:rPr>
        <w:t xml:space="preserve"> וטרם תחילת ההתקשרות של הספק עם המזמינים</w:t>
      </w:r>
      <w:r>
        <w:t>.</w:t>
      </w:r>
    </w:p>
    <w:p w14:paraId="455FA5FC" w14:textId="77777777" w:rsidR="00CC3FEB" w:rsidRPr="00CC3FEB" w:rsidRDefault="00CC3FEB" w:rsidP="00A170DB">
      <w:pPr>
        <w:pStyle w:val="3"/>
      </w:pPr>
      <w:r w:rsidRPr="00CC3FEB">
        <w:rPr>
          <w:rFonts w:hint="cs"/>
          <w:rtl/>
        </w:rPr>
        <w:t xml:space="preserve">תוספות ושינוי </w:t>
      </w:r>
      <w:r w:rsidR="00A170DB">
        <w:rPr>
          <w:rFonts w:hint="cs"/>
          <w:rtl/>
        </w:rPr>
        <w:t>ב</w:t>
      </w:r>
      <w:r w:rsidR="00147C8E">
        <w:rPr>
          <w:rFonts w:hint="cs"/>
          <w:rtl/>
        </w:rPr>
        <w:t>מוצר</w:t>
      </w:r>
      <w:r w:rsidR="00A170DB">
        <w:rPr>
          <w:rFonts w:hint="cs"/>
          <w:rtl/>
        </w:rPr>
        <w:t>ים</w:t>
      </w:r>
    </w:p>
    <w:p w14:paraId="016F7CEF" w14:textId="77777777" w:rsidR="00CC3FEB" w:rsidRDefault="00225428" w:rsidP="00141F1F">
      <w:pPr>
        <w:pStyle w:val="40"/>
      </w:pPr>
      <w:r>
        <w:rPr>
          <w:rtl/>
        </w:rPr>
        <w:t>הזוכה יספק אך ורק את המוצרים אשר הוצע</w:t>
      </w:r>
      <w:r w:rsidR="00E352DA">
        <w:rPr>
          <w:rFonts w:hint="cs"/>
          <w:rtl/>
        </w:rPr>
        <w:t>ו</w:t>
      </w:r>
      <w:r>
        <w:rPr>
          <w:rtl/>
        </w:rPr>
        <w:t xml:space="preserve"> על ידו במכרז</w:t>
      </w:r>
      <w:r>
        <w:rPr>
          <w:rFonts w:hint="cs"/>
          <w:rtl/>
        </w:rPr>
        <w:t>.</w:t>
      </w:r>
    </w:p>
    <w:p w14:paraId="2D187BC5" w14:textId="77777777" w:rsidR="00225428" w:rsidRDefault="00225428" w:rsidP="00141F1F">
      <w:pPr>
        <w:pStyle w:val="40"/>
      </w:pPr>
      <w:r>
        <w:rPr>
          <w:rtl/>
        </w:rPr>
        <w:t xml:space="preserve">לעורך המכרז שמורה הזכות, לאחר התיחור ובמהלך כל תקופת </w:t>
      </w:r>
      <w:r w:rsidR="007933F8">
        <w:rPr>
          <w:rFonts w:hint="cs"/>
          <w:rtl/>
        </w:rPr>
        <w:t>ההתקשרות לאחר מכן</w:t>
      </w:r>
      <w:r>
        <w:rPr>
          <w:rtl/>
        </w:rPr>
        <w:t xml:space="preserve">, להוסיף לרשימת </w:t>
      </w:r>
      <w:r w:rsidR="00A170DB">
        <w:rPr>
          <w:rFonts w:hint="cs"/>
          <w:rtl/>
        </w:rPr>
        <w:t>ה</w:t>
      </w:r>
      <w:r w:rsidR="00147C8E">
        <w:rPr>
          <w:rFonts w:hint="cs"/>
          <w:rtl/>
        </w:rPr>
        <w:t>מוצר</w:t>
      </w:r>
      <w:r w:rsidR="00A170DB">
        <w:rPr>
          <w:rFonts w:hint="cs"/>
          <w:rtl/>
        </w:rPr>
        <w:t>ים</w:t>
      </w:r>
      <w:r>
        <w:rPr>
          <w:rtl/>
        </w:rPr>
        <w:t xml:space="preserve"> המאושרת לרכש בהתאם למנגנון אשר יפורט בתיחורים</w:t>
      </w:r>
      <w:r>
        <w:rPr>
          <w:rFonts w:hint="cs"/>
          <w:rtl/>
        </w:rPr>
        <w:t>.</w:t>
      </w:r>
    </w:p>
    <w:p w14:paraId="1F510F15" w14:textId="77777777" w:rsidR="00225428" w:rsidRDefault="00225428" w:rsidP="005212C7">
      <w:pPr>
        <w:pStyle w:val="40"/>
      </w:pPr>
      <w:r>
        <w:rPr>
          <w:rtl/>
        </w:rPr>
        <w:t xml:space="preserve">מחיר </w:t>
      </w:r>
      <w:r w:rsidR="00A170DB">
        <w:rPr>
          <w:rFonts w:hint="cs"/>
          <w:rtl/>
        </w:rPr>
        <w:t>ה</w:t>
      </w:r>
      <w:r w:rsidR="00147C8E">
        <w:rPr>
          <w:rFonts w:hint="cs"/>
          <w:rtl/>
        </w:rPr>
        <w:t>מוצר</w:t>
      </w:r>
      <w:r>
        <w:rPr>
          <w:rtl/>
        </w:rPr>
        <w:t xml:space="preserve"> הנוסף יחושב בהתאם לאותם הקריטריונים והנחות שחושבו בתיחור בגינו זכה המוצר</w:t>
      </w:r>
      <w:r w:rsidR="005212C7">
        <w:rPr>
          <w:rFonts w:hint="cs"/>
          <w:rtl/>
        </w:rPr>
        <w:t>.</w:t>
      </w:r>
    </w:p>
    <w:p w14:paraId="03BC67CB" w14:textId="77777777" w:rsidR="00225428" w:rsidRDefault="00225428" w:rsidP="00141F1F">
      <w:pPr>
        <w:pStyle w:val="40"/>
      </w:pPr>
      <w:r>
        <w:rPr>
          <w:rtl/>
        </w:rPr>
        <w:t xml:space="preserve">על אף האמור, עורך המכרז רשאי לנהל מו"מ לצורך הוספת </w:t>
      </w:r>
      <w:r w:rsidR="00147C8E">
        <w:rPr>
          <w:rFonts w:hint="cs"/>
          <w:rtl/>
        </w:rPr>
        <w:t>מוצר</w:t>
      </w:r>
      <w:r w:rsidR="00A170DB">
        <w:rPr>
          <w:rFonts w:hint="cs"/>
          <w:rtl/>
        </w:rPr>
        <w:t>ים</w:t>
      </w:r>
      <w:r>
        <w:rPr>
          <w:rtl/>
        </w:rPr>
        <w:t xml:space="preserve"> נוספים שאינם כלולים בתחום מושא התיחור, אך נדרשים לצורך ייעול ומקסום </w:t>
      </w:r>
      <w:r>
        <w:rPr>
          <w:rFonts w:hint="cs"/>
          <w:rtl/>
        </w:rPr>
        <w:t>ה</w:t>
      </w:r>
      <w:r w:rsidR="00147C8E">
        <w:rPr>
          <w:rFonts w:hint="cs"/>
          <w:rtl/>
        </w:rPr>
        <w:t>מוצר</w:t>
      </w:r>
      <w:r>
        <w:rPr>
          <w:rFonts w:hint="cs"/>
          <w:rtl/>
        </w:rPr>
        <w:t>ים</w:t>
      </w:r>
      <w:r>
        <w:rPr>
          <w:rtl/>
        </w:rPr>
        <w:t>, והכל לפי קביעת עורך המכרז</w:t>
      </w:r>
      <w:r>
        <w:rPr>
          <w:rFonts w:hint="cs"/>
          <w:rtl/>
        </w:rPr>
        <w:t>.</w:t>
      </w:r>
    </w:p>
    <w:p w14:paraId="6DE699B1" w14:textId="77777777" w:rsidR="00225428" w:rsidRDefault="00225428" w:rsidP="002820ED">
      <w:pPr>
        <w:pStyle w:val="3"/>
      </w:pPr>
      <w:r w:rsidRPr="00225428">
        <w:rPr>
          <w:rFonts w:hint="cs"/>
          <w:rtl/>
        </w:rPr>
        <w:t xml:space="preserve">קטלוג </w:t>
      </w:r>
      <w:r w:rsidR="00147C8E">
        <w:rPr>
          <w:rFonts w:hint="cs"/>
          <w:rtl/>
        </w:rPr>
        <w:t>מוצר</w:t>
      </w:r>
      <w:r w:rsidRPr="00225428">
        <w:rPr>
          <w:rFonts w:hint="cs"/>
          <w:rtl/>
        </w:rPr>
        <w:t>ים</w:t>
      </w:r>
    </w:p>
    <w:p w14:paraId="42A313AC" w14:textId="77777777" w:rsidR="00225428" w:rsidRDefault="00225428" w:rsidP="00141F1F">
      <w:pPr>
        <w:pStyle w:val="40"/>
      </w:pPr>
      <w:r>
        <w:rPr>
          <w:rFonts w:hint="cs"/>
          <w:rtl/>
        </w:rPr>
        <w:t>הספק מחויב להקים אתר אינטרנט ייעודי, קל לתפעול ונגיש לעובדי הממשלה</w:t>
      </w:r>
      <w:r w:rsidR="007701AB">
        <w:rPr>
          <w:rFonts w:hint="cs"/>
          <w:rtl/>
        </w:rPr>
        <w:t xml:space="preserve"> אשר יכלול</w:t>
      </w:r>
      <w:r>
        <w:rPr>
          <w:rFonts w:hint="cs"/>
          <w:rtl/>
        </w:rPr>
        <w:t xml:space="preserve"> </w:t>
      </w:r>
      <w:r w:rsidR="007701AB">
        <w:rPr>
          <w:rFonts w:hint="cs"/>
          <w:rtl/>
        </w:rPr>
        <w:t xml:space="preserve">קטלוג </w:t>
      </w:r>
      <w:r w:rsidR="00147C8E">
        <w:rPr>
          <w:rFonts w:hint="cs"/>
          <w:rtl/>
        </w:rPr>
        <w:t>מוצר</w:t>
      </w:r>
      <w:r w:rsidR="007701AB">
        <w:rPr>
          <w:rFonts w:hint="cs"/>
          <w:rtl/>
        </w:rPr>
        <w:t xml:space="preserve">ים מלא הכולל </w:t>
      </w:r>
      <w:r w:rsidR="007701AB">
        <w:rPr>
          <w:rtl/>
        </w:rPr>
        <w:t xml:space="preserve">את כל המידע </w:t>
      </w:r>
      <w:r w:rsidR="007701AB">
        <w:rPr>
          <w:rFonts w:hint="cs"/>
          <w:rtl/>
        </w:rPr>
        <w:t>הנדרש לרבות</w:t>
      </w:r>
      <w:r w:rsidR="007701AB">
        <w:rPr>
          <w:rtl/>
        </w:rPr>
        <w:t>: קטגוריה</w:t>
      </w:r>
      <w:r w:rsidR="002820ED">
        <w:rPr>
          <w:rFonts w:hint="cs"/>
          <w:rtl/>
        </w:rPr>
        <w:t xml:space="preserve">, </w:t>
      </w:r>
      <w:r w:rsidR="007701AB">
        <w:rPr>
          <w:rtl/>
        </w:rPr>
        <w:t>קטגוריית משנה, תיאור ה</w:t>
      </w:r>
      <w:r w:rsidR="00147C8E">
        <w:rPr>
          <w:rtl/>
        </w:rPr>
        <w:t>מוצר</w:t>
      </w:r>
      <w:r w:rsidR="007701AB">
        <w:rPr>
          <w:rtl/>
        </w:rPr>
        <w:t>, אפיון טכני, יחידת מידה, מחיר סופי, מק"ט יצרן</w:t>
      </w:r>
      <w:r w:rsidR="002820ED">
        <w:rPr>
          <w:rFonts w:hint="cs"/>
          <w:rtl/>
        </w:rPr>
        <w:t xml:space="preserve">, </w:t>
      </w:r>
      <w:r w:rsidR="007701AB">
        <w:rPr>
          <w:rtl/>
        </w:rPr>
        <w:t xml:space="preserve">שם יצרן, ארץ יצור ומק"ט הספק וכל פרט נוסף אותו יבקש עורך המכרז. בצמוד לכל </w:t>
      </w:r>
      <w:r w:rsidR="00147C8E">
        <w:rPr>
          <w:rtl/>
        </w:rPr>
        <w:t>מוצר</w:t>
      </w:r>
      <w:r w:rsidR="007701AB">
        <w:rPr>
          <w:rtl/>
        </w:rPr>
        <w:t xml:space="preserve"> יופיע תצלום ה</w:t>
      </w:r>
      <w:r w:rsidR="00147C8E">
        <w:rPr>
          <w:rtl/>
        </w:rPr>
        <w:t>מוצר</w:t>
      </w:r>
      <w:r w:rsidR="007701AB">
        <w:rPr>
          <w:rtl/>
        </w:rPr>
        <w:t xml:space="preserve"> כך שניתן יהיה לזהות את ה</w:t>
      </w:r>
      <w:r w:rsidR="00147C8E">
        <w:rPr>
          <w:rtl/>
        </w:rPr>
        <w:t>מוצר</w:t>
      </w:r>
      <w:r w:rsidR="007701AB">
        <w:rPr>
          <w:rtl/>
        </w:rPr>
        <w:t xml:space="preserve"> עד לרמת זיהוי הכיתוב של דגם ה</w:t>
      </w:r>
      <w:r w:rsidR="00147C8E">
        <w:rPr>
          <w:rtl/>
        </w:rPr>
        <w:t>מוצר</w:t>
      </w:r>
      <w:r w:rsidR="007701AB">
        <w:rPr>
          <w:rtl/>
        </w:rPr>
        <w:t xml:space="preserve"> על אריזתו (</w:t>
      </w:r>
      <w:r w:rsidR="002D02E9">
        <w:rPr>
          <w:rFonts w:hint="cs"/>
          <w:rtl/>
        </w:rPr>
        <w:t>ב</w:t>
      </w:r>
      <w:r w:rsidR="007701AB">
        <w:rPr>
          <w:rtl/>
        </w:rPr>
        <w:t xml:space="preserve">מקרים </w:t>
      </w:r>
      <w:r w:rsidR="002D02E9">
        <w:rPr>
          <w:rFonts w:hint="cs"/>
          <w:rtl/>
        </w:rPr>
        <w:t>ש</w:t>
      </w:r>
      <w:r w:rsidR="007701AB">
        <w:rPr>
          <w:rtl/>
        </w:rPr>
        <w:t>בהם אין לדעת הזוכה משמעות לתצלום, יפנה הזוכה לעורך המכרז בבקשה לביטול חובה זו</w:t>
      </w:r>
      <w:r w:rsidR="00C80E23">
        <w:rPr>
          <w:rFonts w:hint="cs"/>
          <w:rtl/>
        </w:rPr>
        <w:t>)</w:t>
      </w:r>
      <w:r w:rsidR="007701AB">
        <w:rPr>
          <w:rFonts w:hint="cs"/>
          <w:rtl/>
        </w:rPr>
        <w:t xml:space="preserve">. </w:t>
      </w:r>
      <w:r>
        <w:rPr>
          <w:rFonts w:hint="cs"/>
          <w:rtl/>
        </w:rPr>
        <w:t>על הספק להעביר לאישור עורך המכרז את האתר בתצורתו הסופית טרם הפצה. יובהר כי האתר יעמוד בכל דרישות ותקני הנגישות.</w:t>
      </w:r>
    </w:p>
    <w:p w14:paraId="0536932A" w14:textId="0571CD51" w:rsidR="005656F2" w:rsidRDefault="00C80E23" w:rsidP="002D02E9">
      <w:pPr>
        <w:pStyle w:val="40"/>
      </w:pPr>
      <w:r>
        <w:rPr>
          <w:rFonts w:hint="cs"/>
          <w:rtl/>
        </w:rPr>
        <w:t xml:space="preserve">ככל שלא הוגדר אחרת במסמכי התיחור, </w:t>
      </w:r>
      <w:r w:rsidR="005656F2" w:rsidRPr="005656F2">
        <w:rPr>
          <w:rtl/>
        </w:rPr>
        <w:t>על כל זוכה להעביר את הקטלוג לאישור עורך המכרז עד תום 30 ימים מיום קבלת הודעת הזכייה. הזוכה מתחייב לבצע כל שינוי שיתבקש על ידי עורך המכרז ולהעביר קובץ</w:t>
      </w:r>
      <w:r>
        <w:rPr>
          <w:rtl/>
        </w:rPr>
        <w:t xml:space="preserve"> מתוקן לאישור בתוך 7 ימים נוספי</w:t>
      </w:r>
      <w:r>
        <w:rPr>
          <w:rFonts w:hint="cs"/>
          <w:rtl/>
        </w:rPr>
        <w:t>ם.</w:t>
      </w:r>
    </w:p>
    <w:p w14:paraId="19B87865" w14:textId="77777777" w:rsidR="005656F2" w:rsidRDefault="005656F2" w:rsidP="00141F1F">
      <w:pPr>
        <w:pStyle w:val="40"/>
      </w:pPr>
      <w:r>
        <w:rPr>
          <w:rtl/>
        </w:rPr>
        <w:t xml:space="preserve">עורך המכרז </w:t>
      </w:r>
      <w:r w:rsidR="004E11DF">
        <w:rPr>
          <w:rFonts w:hint="cs"/>
          <w:rtl/>
        </w:rPr>
        <w:t xml:space="preserve">רשאי </w:t>
      </w:r>
      <w:r>
        <w:rPr>
          <w:rtl/>
        </w:rPr>
        <w:t>לדרוש מהזוכים לעדכן את הקטלוג בהתאם לשינוי ב</w:t>
      </w:r>
      <w:r w:rsidR="00147C8E">
        <w:rPr>
          <w:rtl/>
        </w:rPr>
        <w:t>מוצר</w:t>
      </w:r>
      <w:r>
        <w:rPr>
          <w:rtl/>
        </w:rPr>
        <w:t>ים, במחירים או בכל פרט אחר לפי שיקול דעתו הבלעדי</w:t>
      </w:r>
      <w:r>
        <w:t>.</w:t>
      </w:r>
    </w:p>
    <w:p w14:paraId="54EF6EC4" w14:textId="77777777" w:rsidR="005656F2" w:rsidRPr="00F5403A" w:rsidRDefault="005656F2" w:rsidP="00141F1F">
      <w:pPr>
        <w:pStyle w:val="40"/>
      </w:pPr>
      <w:r>
        <w:rPr>
          <w:rtl/>
        </w:rPr>
        <w:t xml:space="preserve">למען הסר ספק, הזוכה יישא בכל ההוצאות הכרוכות </w:t>
      </w:r>
      <w:r w:rsidR="007D39AC">
        <w:rPr>
          <w:rFonts w:hint="cs"/>
          <w:rtl/>
        </w:rPr>
        <w:t xml:space="preserve">בהקמת האתר, </w:t>
      </w:r>
      <w:r>
        <w:rPr>
          <w:rtl/>
        </w:rPr>
        <w:t>בהפקת הקטלוגים, צילום ה</w:t>
      </w:r>
      <w:r w:rsidR="00147C8E">
        <w:rPr>
          <w:rtl/>
        </w:rPr>
        <w:t>מוצר</w:t>
      </w:r>
      <w:r>
        <w:rPr>
          <w:rtl/>
        </w:rPr>
        <w:t>ים שבהם, עריכתם, פרסום באתר האינטרנט ובכל הנזכר לעיל</w:t>
      </w:r>
      <w:r>
        <w:t>.</w:t>
      </w:r>
    </w:p>
    <w:p w14:paraId="00793843" w14:textId="77777777" w:rsidR="00225428" w:rsidRDefault="00A3116D" w:rsidP="004E11DF">
      <w:pPr>
        <w:pStyle w:val="3"/>
      </w:pPr>
      <w:r w:rsidRPr="00A3116D">
        <w:rPr>
          <w:rtl/>
        </w:rPr>
        <w:t>הפסקת</w:t>
      </w:r>
      <w:r w:rsidR="0097537E">
        <w:rPr>
          <w:rFonts w:hint="cs"/>
          <w:rtl/>
        </w:rPr>
        <w:t xml:space="preserve"> ייצור או אספקה</w:t>
      </w:r>
      <w:r w:rsidRPr="00A3116D">
        <w:rPr>
          <w:rtl/>
        </w:rPr>
        <w:t xml:space="preserve"> של </w:t>
      </w:r>
      <w:r w:rsidR="004E11DF">
        <w:rPr>
          <w:rFonts w:hint="cs"/>
          <w:rtl/>
        </w:rPr>
        <w:t>ה</w:t>
      </w:r>
      <w:r w:rsidR="00147C8E">
        <w:rPr>
          <w:rFonts w:hint="cs"/>
          <w:rtl/>
        </w:rPr>
        <w:t>מוצר</w:t>
      </w:r>
      <w:r w:rsidRPr="00A3116D">
        <w:rPr>
          <w:rtl/>
        </w:rPr>
        <w:t xml:space="preserve"> המוצע</w:t>
      </w:r>
    </w:p>
    <w:p w14:paraId="45701AC3" w14:textId="77777777" w:rsidR="00A3116D" w:rsidRDefault="00A3116D" w:rsidP="00DA7237">
      <w:pPr>
        <w:pStyle w:val="40"/>
      </w:pPr>
      <w:r>
        <w:rPr>
          <w:rtl/>
        </w:rPr>
        <w:t>באחריות הספק לעדכן את עורך המכרז באופן מידי</w:t>
      </w:r>
      <w:r w:rsidR="00471D5E">
        <w:rPr>
          <w:rFonts w:hint="cs"/>
          <w:rtl/>
        </w:rPr>
        <w:t>,</w:t>
      </w:r>
      <w:r>
        <w:rPr>
          <w:rtl/>
        </w:rPr>
        <w:t xml:space="preserve"> </w:t>
      </w:r>
      <w:r w:rsidR="00471D5E">
        <w:rPr>
          <w:rFonts w:hint="cs"/>
          <w:rtl/>
        </w:rPr>
        <w:t xml:space="preserve">בכתב </w:t>
      </w:r>
      <w:r>
        <w:rPr>
          <w:rtl/>
        </w:rPr>
        <w:t xml:space="preserve">ולכל המאוחר תוך 5 ימי עבודה ממועד ידיעתו, בדבר </w:t>
      </w:r>
      <w:r w:rsidR="00147C8E">
        <w:rPr>
          <w:rtl/>
        </w:rPr>
        <w:t>מוצר</w:t>
      </w:r>
      <w:r>
        <w:rPr>
          <w:rtl/>
        </w:rPr>
        <w:t>ים אשר קיימת ה</w:t>
      </w:r>
      <w:r w:rsidR="00471D5E">
        <w:rPr>
          <w:rFonts w:hint="cs"/>
          <w:rtl/>
        </w:rPr>
        <w:t>י</w:t>
      </w:r>
      <w:r>
        <w:rPr>
          <w:rtl/>
        </w:rPr>
        <w:t>תכנות להפסקת ייצורם, שיווקם או מתן שירות עבורם באופן</w:t>
      </w:r>
      <w:r w:rsidRPr="00DA7237">
        <w:rPr>
          <w:b w:val="0"/>
        </w:rPr>
        <w:t xml:space="preserve"> </w:t>
      </w:r>
      <w:r w:rsidRPr="00DA7237">
        <w:rPr>
          <w:rFonts w:hint="cs"/>
          <w:b w:val="0"/>
          <w:rtl/>
        </w:rPr>
        <w:t>(</w:t>
      </w:r>
      <w:r w:rsidRPr="00DA7237">
        <w:rPr>
          <w:b w:val="0"/>
        </w:rPr>
        <w:t xml:space="preserve">END OF SUPPORT </w:t>
      </w:r>
      <w:r w:rsidRPr="00DA7237">
        <w:rPr>
          <w:rFonts w:hint="cs"/>
          <w:b w:val="0"/>
          <w:rtl/>
        </w:rPr>
        <w:t xml:space="preserve"> </w:t>
      </w:r>
      <w:r w:rsidRPr="00DA7237">
        <w:rPr>
          <w:b w:val="0"/>
          <w:rtl/>
        </w:rPr>
        <w:t>או</w:t>
      </w:r>
      <w:r w:rsidRPr="00DA7237">
        <w:rPr>
          <w:b w:val="0"/>
        </w:rPr>
        <w:t xml:space="preserve"> END OF SALE </w:t>
      </w:r>
      <w:r w:rsidRPr="00DA7237">
        <w:rPr>
          <w:b w:val="0"/>
          <w:rtl/>
        </w:rPr>
        <w:t>או</w:t>
      </w:r>
      <w:r w:rsidRPr="00DA7237">
        <w:rPr>
          <w:b w:val="0"/>
        </w:rPr>
        <w:t xml:space="preserve"> END OF LIFE </w:t>
      </w:r>
      <w:r w:rsidRPr="00DA7237">
        <w:rPr>
          <w:rFonts w:hint="cs"/>
          <w:b w:val="0"/>
          <w:rtl/>
        </w:rPr>
        <w:t>)</w:t>
      </w:r>
      <w:r w:rsidRPr="004E11DF">
        <w:rPr>
          <w:rFonts w:hint="cs"/>
          <w:bCs/>
          <w:rtl/>
        </w:rPr>
        <w:t xml:space="preserve"> </w:t>
      </w:r>
      <w:r>
        <w:rPr>
          <w:rtl/>
        </w:rPr>
        <w:t>שאין לספק הזוכה אפשרות להשפיע על המשך הייצור או האספקה – או שכבר הוכרזו ככאל</w:t>
      </w:r>
      <w:r w:rsidR="00DA7237">
        <w:rPr>
          <w:rFonts w:hint="cs"/>
          <w:rtl/>
        </w:rPr>
        <w:t>ה.</w:t>
      </w:r>
    </w:p>
    <w:p w14:paraId="78BF7C0F" w14:textId="77777777" w:rsidR="00A3116D" w:rsidRDefault="00A3116D" w:rsidP="00141F1F">
      <w:pPr>
        <w:pStyle w:val="40"/>
      </w:pPr>
      <w:r w:rsidRPr="004E11DF">
        <w:rPr>
          <w:rtl/>
        </w:rPr>
        <w:t>במקרה זה, ובהתאם לשיקול דעתו של עורך המכרז, תעמוד לעורך המכרז הזכות לבחור באחת מדרכי הפעולה</w:t>
      </w:r>
      <w:r>
        <w:rPr>
          <w:rtl/>
        </w:rPr>
        <w:t xml:space="preserve"> </w:t>
      </w:r>
      <w:r w:rsidR="00B31B59">
        <w:rPr>
          <w:rFonts w:hint="cs"/>
          <w:rtl/>
        </w:rPr>
        <w:t>להלן</w:t>
      </w:r>
      <w:r>
        <w:rPr>
          <w:rtl/>
        </w:rPr>
        <w:t>, מבלי שתהיה לזוכה כל טענה כנגד עורך המכר</w:t>
      </w:r>
      <w:r w:rsidR="00786FF0">
        <w:rPr>
          <w:rFonts w:hint="cs"/>
          <w:rtl/>
        </w:rPr>
        <w:t>ז:</w:t>
      </w:r>
    </w:p>
    <w:p w14:paraId="65075338" w14:textId="77777777" w:rsidR="00A3116D" w:rsidRDefault="00A3116D" w:rsidP="005F678F">
      <w:pPr>
        <w:pStyle w:val="50"/>
      </w:pPr>
      <w:r>
        <w:rPr>
          <w:rtl/>
        </w:rPr>
        <w:t xml:space="preserve">לדרוש מהספק הזוכה לספק במקום </w:t>
      </w:r>
      <w:r w:rsidR="00786FF0">
        <w:rPr>
          <w:rFonts w:hint="cs"/>
          <w:rtl/>
        </w:rPr>
        <w:t>ה</w:t>
      </w:r>
      <w:r w:rsidR="00147C8E">
        <w:rPr>
          <w:rFonts w:hint="cs"/>
          <w:rtl/>
        </w:rPr>
        <w:t>מוצר</w:t>
      </w:r>
      <w:r>
        <w:rPr>
          <w:rtl/>
        </w:rPr>
        <w:t xml:space="preserve"> שייצורו או אספקתו הופסקו, </w:t>
      </w:r>
      <w:r w:rsidR="00147C8E">
        <w:rPr>
          <w:rFonts w:hint="cs"/>
          <w:rtl/>
        </w:rPr>
        <w:t>מוצר</w:t>
      </w:r>
      <w:r>
        <w:rPr>
          <w:rtl/>
        </w:rPr>
        <w:t xml:space="preserve"> </w:t>
      </w:r>
      <w:r>
        <w:rPr>
          <w:rFonts w:hint="cs"/>
          <w:rtl/>
        </w:rPr>
        <w:t>חלופי</w:t>
      </w:r>
      <w:r>
        <w:rPr>
          <w:rtl/>
        </w:rPr>
        <w:t xml:space="preserve"> שתכונותיו עולות או זהות על תכונות </w:t>
      </w:r>
      <w:r w:rsidR="00786FF0">
        <w:rPr>
          <w:rFonts w:hint="cs"/>
          <w:rtl/>
        </w:rPr>
        <w:t>ה</w:t>
      </w:r>
      <w:r w:rsidR="00147C8E">
        <w:rPr>
          <w:rFonts w:hint="cs"/>
          <w:rtl/>
        </w:rPr>
        <w:t>מוצר</w:t>
      </w:r>
      <w:r>
        <w:rPr>
          <w:rtl/>
        </w:rPr>
        <w:t xml:space="preserve"> שבהצעת הספק, </w:t>
      </w:r>
      <w:r w:rsidR="00B31B59">
        <w:rPr>
          <w:rFonts w:hint="cs"/>
          <w:rtl/>
        </w:rPr>
        <w:t xml:space="preserve"> והכל </w:t>
      </w:r>
      <w:r w:rsidR="00B31B59">
        <w:rPr>
          <w:rtl/>
        </w:rPr>
        <w:t>על פי בדיקת וקביעת עורך המכרז</w:t>
      </w:r>
      <w:r w:rsidR="00B31B59">
        <w:rPr>
          <w:rFonts w:hint="cs"/>
          <w:rtl/>
        </w:rPr>
        <w:t>. כמו גם,</w:t>
      </w:r>
      <w:r w:rsidR="00B31B59">
        <w:rPr>
          <w:rtl/>
        </w:rPr>
        <w:t xml:space="preserve"> </w:t>
      </w:r>
      <w:r>
        <w:rPr>
          <w:rtl/>
        </w:rPr>
        <w:t xml:space="preserve">במחיר </w:t>
      </w:r>
      <w:r w:rsidR="00786FF0">
        <w:rPr>
          <w:rFonts w:hint="cs"/>
          <w:rtl/>
        </w:rPr>
        <w:t>ה</w:t>
      </w:r>
      <w:r w:rsidR="00147C8E">
        <w:rPr>
          <w:rFonts w:hint="cs"/>
          <w:rtl/>
        </w:rPr>
        <w:t>מוצר</w:t>
      </w:r>
      <w:r>
        <w:rPr>
          <w:rtl/>
        </w:rPr>
        <w:t xml:space="preserve"> המקורי כפי שנקבע בתיחור ללא שינויים</w:t>
      </w:r>
      <w:r>
        <w:t>;</w:t>
      </w:r>
    </w:p>
    <w:p w14:paraId="65106A47" w14:textId="77777777" w:rsidR="00A3116D" w:rsidRDefault="00B31B59" w:rsidP="005F678F">
      <w:pPr>
        <w:pStyle w:val="50"/>
      </w:pPr>
      <w:r>
        <w:rPr>
          <w:rFonts w:hint="cs"/>
          <w:rtl/>
        </w:rPr>
        <w:t>להפסיק את ההתקשרות מול הספק לתיחור הספציפי ו</w:t>
      </w:r>
      <w:r w:rsidR="00A3116D">
        <w:rPr>
          <w:rtl/>
        </w:rPr>
        <w:t xml:space="preserve">לצאת בתיחור חדש עבור </w:t>
      </w:r>
      <w:r w:rsidR="00147C8E">
        <w:rPr>
          <w:rtl/>
        </w:rPr>
        <w:t>מוצר</w:t>
      </w:r>
      <w:r w:rsidR="00A3116D">
        <w:rPr>
          <w:rtl/>
        </w:rPr>
        <w:t xml:space="preserve"> דומה או זהה</w:t>
      </w:r>
      <w:r>
        <w:rPr>
          <w:rFonts w:hint="cs"/>
          <w:rtl/>
        </w:rPr>
        <w:t>;</w:t>
      </w:r>
    </w:p>
    <w:p w14:paraId="41CA04F4" w14:textId="77777777" w:rsidR="00A3116D" w:rsidRDefault="00A3116D" w:rsidP="005F678F">
      <w:pPr>
        <w:pStyle w:val="50"/>
      </w:pPr>
      <w:r>
        <w:rPr>
          <w:rtl/>
        </w:rPr>
        <w:t>למנוע מספק זה מלהשתתף בהליכים תחרותיים עתידיים</w:t>
      </w:r>
      <w:r w:rsidR="00B31B59">
        <w:rPr>
          <w:rFonts w:hint="cs"/>
          <w:rtl/>
        </w:rPr>
        <w:t>;</w:t>
      </w:r>
    </w:p>
    <w:p w14:paraId="7E2CD256" w14:textId="77777777" w:rsidR="00B93587" w:rsidRPr="00A14399" w:rsidRDefault="00B93587" w:rsidP="005F678F">
      <w:pPr>
        <w:pStyle w:val="50"/>
      </w:pPr>
      <w:r w:rsidRPr="00A14399">
        <w:rPr>
          <w:rtl/>
        </w:rPr>
        <w:t xml:space="preserve">להוציא ספק זה מרשימת </w:t>
      </w:r>
      <w:r w:rsidR="00023AD9">
        <w:rPr>
          <w:rFonts w:hint="cs"/>
          <w:rtl/>
        </w:rPr>
        <w:t>ספקי המסגרת</w:t>
      </w:r>
      <w:r w:rsidRPr="00A14399">
        <w:rPr>
          <w:rtl/>
        </w:rPr>
        <w:t>.</w:t>
      </w:r>
    </w:p>
    <w:p w14:paraId="188E3B4F" w14:textId="77777777" w:rsidR="00A3116D" w:rsidRDefault="00A3116D" w:rsidP="005F678F">
      <w:pPr>
        <w:pStyle w:val="50"/>
      </w:pPr>
      <w:r>
        <w:rPr>
          <w:rtl/>
        </w:rPr>
        <w:t>לפעול בהתאם להוראות כל דין, לרבות מימוש כל זכות העומדת לרשות עורך המכרז</w:t>
      </w:r>
      <w:r w:rsidR="005C55E9">
        <w:rPr>
          <w:rFonts w:hint="cs"/>
          <w:rtl/>
        </w:rPr>
        <w:t>.</w:t>
      </w:r>
    </w:p>
    <w:p w14:paraId="2386082A" w14:textId="77777777" w:rsidR="003900B2" w:rsidRDefault="003900B2" w:rsidP="00A14399">
      <w:pPr>
        <w:pStyle w:val="3"/>
      </w:pPr>
      <w:r w:rsidRPr="00EC7C2E">
        <w:rPr>
          <w:rFonts w:hint="cs"/>
          <w:rtl/>
        </w:rPr>
        <w:t>אופן ביצוע ההזמנה</w:t>
      </w:r>
    </w:p>
    <w:p w14:paraId="67F3EB27" w14:textId="77777777" w:rsidR="003900B2" w:rsidRDefault="003900B2" w:rsidP="00141F1F">
      <w:pPr>
        <w:pStyle w:val="40"/>
      </w:pPr>
      <w:r>
        <w:rPr>
          <w:rtl/>
        </w:rPr>
        <w:t xml:space="preserve">לכל </w:t>
      </w:r>
      <w:r w:rsidR="00876C6F">
        <w:rPr>
          <w:rFonts w:hint="cs"/>
          <w:rtl/>
        </w:rPr>
        <w:t>מזמין</w:t>
      </w:r>
      <w:r>
        <w:rPr>
          <w:rtl/>
        </w:rPr>
        <w:t xml:space="preserve"> שמורה הזכות להזמין מ</w:t>
      </w:r>
      <w:r w:rsidR="00147C8E">
        <w:rPr>
          <w:rtl/>
        </w:rPr>
        <w:t>מוצר</w:t>
      </w:r>
      <w:r>
        <w:rPr>
          <w:rtl/>
        </w:rPr>
        <w:t xml:space="preserve">י המכרז על פי צרכיו ותקציבו </w:t>
      </w:r>
      <w:r>
        <w:rPr>
          <w:rFonts w:hint="cs"/>
          <w:rtl/>
        </w:rPr>
        <w:t xml:space="preserve">מכל אחד מרשימת הזוכים בתיחור </w:t>
      </w:r>
      <w:r>
        <w:rPr>
          <w:rtl/>
        </w:rPr>
        <w:t xml:space="preserve">ולדרוש את הבאתם לכל אתר שייקבע על ידו. הזמנת </w:t>
      </w:r>
      <w:r w:rsidR="00663EB4">
        <w:rPr>
          <w:rtl/>
        </w:rPr>
        <w:t>מוצר</w:t>
      </w:r>
      <w:r>
        <w:rPr>
          <w:rtl/>
        </w:rPr>
        <w:t xml:space="preserve">י המכרז תעשה על גבי טופס הזמנה מאושר כדין על ידי </w:t>
      </w:r>
      <w:r w:rsidR="00876C6F">
        <w:rPr>
          <w:rFonts w:hint="cs"/>
          <w:rtl/>
        </w:rPr>
        <w:t>המזמין</w:t>
      </w:r>
      <w:r>
        <w:rPr>
          <w:rtl/>
        </w:rPr>
        <w:t xml:space="preserve">. בכל הזמנה יירשם יעד מקום אספקת </w:t>
      </w:r>
      <w:r w:rsidR="00663EB4">
        <w:rPr>
          <w:rtl/>
        </w:rPr>
        <w:t>מוצר</w:t>
      </w:r>
      <w:r>
        <w:rPr>
          <w:rtl/>
        </w:rPr>
        <w:t>י המכרז וכן כתובת וטלפון לבירורים</w:t>
      </w:r>
      <w:r>
        <w:rPr>
          <w:rFonts w:hint="cs"/>
          <w:rtl/>
        </w:rPr>
        <w:t>.</w:t>
      </w:r>
    </w:p>
    <w:p w14:paraId="13912457" w14:textId="77777777" w:rsidR="003900B2" w:rsidRDefault="003900B2" w:rsidP="00141F1F">
      <w:pPr>
        <w:pStyle w:val="40"/>
      </w:pPr>
      <w:r>
        <w:rPr>
          <w:rFonts w:hint="cs"/>
          <w:rtl/>
        </w:rPr>
        <w:t>ההזמנה תתקבל ב</w:t>
      </w:r>
      <w:r>
        <w:rPr>
          <w:rtl/>
        </w:rPr>
        <w:t xml:space="preserve">מוקד </w:t>
      </w:r>
      <w:r>
        <w:rPr>
          <w:rFonts w:hint="cs"/>
          <w:rtl/>
        </w:rPr>
        <w:t>הזמנות ייעודי של הספקים אשר</w:t>
      </w:r>
      <w:r>
        <w:rPr>
          <w:rtl/>
        </w:rPr>
        <w:t xml:space="preserve"> יתאים בהיקפו לצורכי ה</w:t>
      </w:r>
      <w:r w:rsidR="00876C6F">
        <w:rPr>
          <w:rtl/>
        </w:rPr>
        <w:t>מזמינים</w:t>
      </w:r>
      <w:r>
        <w:rPr>
          <w:rtl/>
        </w:rPr>
        <w:t xml:space="preserve"> וייתן מענה כולל לפניות ה</w:t>
      </w:r>
      <w:r w:rsidR="00876C6F">
        <w:rPr>
          <w:rtl/>
        </w:rPr>
        <w:t>מזמינים</w:t>
      </w:r>
      <w:r>
        <w:rPr>
          <w:rtl/>
        </w:rPr>
        <w:t>, בהתייחס לאישור קבלת הזמנות, זמני אספקה</w:t>
      </w:r>
      <w:r w:rsidR="008A767E">
        <w:rPr>
          <w:rFonts w:hint="cs"/>
          <w:rtl/>
        </w:rPr>
        <w:t>,</w:t>
      </w:r>
      <w:r>
        <w:t xml:space="preserve"> </w:t>
      </w:r>
      <w:r>
        <w:rPr>
          <w:rtl/>
        </w:rPr>
        <w:t>דיווח על פגמים, תקלות וחוסרים וכיו"ב. על הזוכה לאשר למזמין את קבל</w:t>
      </w:r>
      <w:r w:rsidR="00756193">
        <w:rPr>
          <w:rtl/>
        </w:rPr>
        <w:t>ת ההזמנה תוך 48 שעות ממועד קבלת</w:t>
      </w:r>
      <w:r w:rsidR="00756193">
        <w:rPr>
          <w:rFonts w:hint="cs"/>
          <w:rtl/>
        </w:rPr>
        <w:t>ה.</w:t>
      </w:r>
    </w:p>
    <w:p w14:paraId="422BEA08" w14:textId="77777777" w:rsidR="00756193" w:rsidRPr="00756193" w:rsidRDefault="00756193" w:rsidP="00756193">
      <w:pPr>
        <w:pStyle w:val="3"/>
        <w:rPr>
          <w:rtl/>
        </w:rPr>
      </w:pPr>
      <w:bookmarkStart w:id="183" w:name="_Ref45463705"/>
      <w:r w:rsidRPr="00756193">
        <w:rPr>
          <w:rtl/>
        </w:rPr>
        <w:t>מינימום הזמנה במשלוח</w:t>
      </w:r>
      <w:bookmarkEnd w:id="183"/>
    </w:p>
    <w:p w14:paraId="29BE193D" w14:textId="3781A736" w:rsidR="00756193" w:rsidRPr="00756193" w:rsidRDefault="00756193" w:rsidP="00FF6B73">
      <w:pPr>
        <w:pStyle w:val="40"/>
        <w:rPr>
          <w:rtl/>
        </w:rPr>
      </w:pPr>
      <w:r w:rsidRPr="00756193">
        <w:rPr>
          <w:rtl/>
        </w:rPr>
        <w:t xml:space="preserve">ככל שלא נקבע סכום הזמנה מינימלי במסמך התיחור, הסכום יעמוד על </w:t>
      </w:r>
      <w:r w:rsidR="006C1C90">
        <w:rPr>
          <w:rFonts w:hint="cs"/>
          <w:rtl/>
        </w:rPr>
        <w:t>500</w:t>
      </w:r>
      <w:r w:rsidRPr="00756193">
        <w:rPr>
          <w:rtl/>
        </w:rPr>
        <w:t xml:space="preserve"> ₪ כולל מע"מ</w:t>
      </w:r>
      <w:r w:rsidR="00DC5A59">
        <w:rPr>
          <w:rFonts w:hint="cs"/>
          <w:rtl/>
        </w:rPr>
        <w:t xml:space="preserve"> למעט במקרים של אספקה דחופה כאמור בסעיף </w:t>
      </w:r>
      <w:r w:rsidR="00FF6B73">
        <w:rPr>
          <w:rtl/>
        </w:rPr>
        <w:fldChar w:fldCharType="begin"/>
      </w:r>
      <w:r w:rsidR="00FF6B73">
        <w:rPr>
          <w:rtl/>
        </w:rPr>
        <w:instrText xml:space="preserve"> </w:instrText>
      </w:r>
      <w:r w:rsidR="00FF6B73">
        <w:instrText>REF</w:instrText>
      </w:r>
      <w:r w:rsidR="00FF6B73">
        <w:rPr>
          <w:rtl/>
        </w:rPr>
        <w:instrText xml:space="preserve"> _</w:instrText>
      </w:r>
      <w:r w:rsidR="00FF6B73">
        <w:instrText>Ref141972834 \r \h</w:instrText>
      </w:r>
      <w:r w:rsidR="00FF6B73">
        <w:rPr>
          <w:rtl/>
        </w:rPr>
        <w:instrText xml:space="preserve"> </w:instrText>
      </w:r>
      <w:r w:rsidR="00FF6B73">
        <w:rPr>
          <w:rtl/>
        </w:rPr>
      </w:r>
      <w:r w:rsidR="00FF6B73">
        <w:rPr>
          <w:rtl/>
        </w:rPr>
        <w:fldChar w:fldCharType="separate"/>
      </w:r>
      <w:r w:rsidR="008D543C">
        <w:rPr>
          <w:cs/>
        </w:rPr>
        <w:t>‎</w:t>
      </w:r>
      <w:r w:rsidR="008D543C">
        <w:t>3.11.7.1</w:t>
      </w:r>
      <w:r w:rsidR="00FF6B73">
        <w:rPr>
          <w:rtl/>
        </w:rPr>
        <w:fldChar w:fldCharType="end"/>
      </w:r>
      <w:r w:rsidR="00FF6B73">
        <w:rPr>
          <w:rFonts w:hint="cs"/>
          <w:rtl/>
        </w:rPr>
        <w:t>.</w:t>
      </w:r>
    </w:p>
    <w:p w14:paraId="7CDAF4F3" w14:textId="77777777" w:rsidR="00756193" w:rsidRPr="00756193" w:rsidRDefault="00756193" w:rsidP="00141F1F">
      <w:pPr>
        <w:pStyle w:val="40"/>
      </w:pPr>
      <w:r w:rsidRPr="00756193">
        <w:rPr>
          <w:rtl/>
        </w:rPr>
        <w:t xml:space="preserve">לחילופין, </w:t>
      </w:r>
      <w:r w:rsidRPr="00756193">
        <w:rPr>
          <w:rFonts w:hint="eastAsia"/>
          <w:rtl/>
        </w:rPr>
        <w:t>בהתאם</w:t>
      </w:r>
      <w:r w:rsidRPr="00756193">
        <w:rPr>
          <w:rtl/>
        </w:rPr>
        <w:t xml:space="preserve"> לפניית המזמין יהיה </w:t>
      </w:r>
      <w:r w:rsidRPr="00756193">
        <w:rPr>
          <w:rFonts w:hint="eastAsia"/>
          <w:rtl/>
        </w:rPr>
        <w:t>על</w:t>
      </w:r>
      <w:r w:rsidRPr="00756193">
        <w:rPr>
          <w:rtl/>
        </w:rPr>
        <w:t xml:space="preserve"> הספק לבצע איחוד משלוחים לאתר, או ל</w:t>
      </w:r>
      <w:r w:rsidR="00DC5A59">
        <w:rPr>
          <w:rFonts w:hint="cs"/>
          <w:rtl/>
        </w:rPr>
        <w:t>אפשר למזמין ל</w:t>
      </w:r>
      <w:r w:rsidRPr="00756193">
        <w:rPr>
          <w:rtl/>
        </w:rPr>
        <w:t xml:space="preserve">אסוף את </w:t>
      </w:r>
      <w:r w:rsidR="00B558E8">
        <w:rPr>
          <w:rFonts w:hint="cs"/>
          <w:rtl/>
        </w:rPr>
        <w:t>ההזמנה</w:t>
      </w:r>
      <w:r w:rsidR="00B558E8">
        <w:rPr>
          <w:rtl/>
        </w:rPr>
        <w:t xml:space="preserve"> באופן עצמ</w:t>
      </w:r>
      <w:r w:rsidRPr="00756193">
        <w:rPr>
          <w:rtl/>
        </w:rPr>
        <w:t xml:space="preserve">י בתיאום עם הספק. יובהר כי במקרה </w:t>
      </w:r>
      <w:r w:rsidRPr="00756193">
        <w:rPr>
          <w:rFonts w:hint="eastAsia"/>
          <w:rtl/>
        </w:rPr>
        <w:t>של</w:t>
      </w:r>
      <w:r w:rsidRPr="00756193">
        <w:rPr>
          <w:rtl/>
        </w:rPr>
        <w:t xml:space="preserve"> </w:t>
      </w:r>
      <w:r w:rsidRPr="00756193">
        <w:rPr>
          <w:rFonts w:hint="eastAsia"/>
          <w:rtl/>
        </w:rPr>
        <w:t>איחוד</w:t>
      </w:r>
      <w:r w:rsidRPr="00756193">
        <w:rPr>
          <w:rtl/>
        </w:rPr>
        <w:t xml:space="preserve"> </w:t>
      </w:r>
      <w:r w:rsidRPr="00756193">
        <w:rPr>
          <w:rFonts w:hint="eastAsia"/>
          <w:rtl/>
        </w:rPr>
        <w:t>משלוחים</w:t>
      </w:r>
      <w:r w:rsidRPr="00756193">
        <w:rPr>
          <w:rtl/>
        </w:rPr>
        <w:t xml:space="preserve">, </w:t>
      </w:r>
      <w:r w:rsidRPr="00756193">
        <w:rPr>
          <w:rFonts w:hint="eastAsia"/>
          <w:rtl/>
        </w:rPr>
        <w:t>מועד</w:t>
      </w:r>
      <w:r w:rsidRPr="00756193">
        <w:rPr>
          <w:rtl/>
        </w:rPr>
        <w:t xml:space="preserve"> </w:t>
      </w:r>
      <w:r w:rsidRPr="00756193">
        <w:rPr>
          <w:rFonts w:hint="eastAsia"/>
          <w:rtl/>
        </w:rPr>
        <w:t>האספקה</w:t>
      </w:r>
      <w:r w:rsidRPr="00756193">
        <w:rPr>
          <w:rtl/>
        </w:rPr>
        <w:t xml:space="preserve"> </w:t>
      </w:r>
      <w:r w:rsidRPr="00756193">
        <w:rPr>
          <w:rFonts w:hint="eastAsia"/>
          <w:rtl/>
        </w:rPr>
        <w:t>יחושב</w:t>
      </w:r>
      <w:r w:rsidRPr="00756193">
        <w:rPr>
          <w:rtl/>
        </w:rPr>
        <w:t xml:space="preserve"> </w:t>
      </w:r>
      <w:r w:rsidRPr="00756193">
        <w:rPr>
          <w:rFonts w:hint="eastAsia"/>
          <w:rtl/>
        </w:rPr>
        <w:t>החל</w:t>
      </w:r>
      <w:r w:rsidRPr="00756193">
        <w:rPr>
          <w:rtl/>
        </w:rPr>
        <w:t xml:space="preserve"> </w:t>
      </w:r>
      <w:r w:rsidRPr="00756193">
        <w:rPr>
          <w:rFonts w:hint="eastAsia"/>
          <w:rtl/>
        </w:rPr>
        <w:t>ממועד</w:t>
      </w:r>
      <w:r w:rsidRPr="00756193">
        <w:rPr>
          <w:rtl/>
        </w:rPr>
        <w:t xml:space="preserve"> </w:t>
      </w:r>
      <w:r w:rsidRPr="00756193">
        <w:rPr>
          <w:rFonts w:hint="eastAsia"/>
          <w:rtl/>
        </w:rPr>
        <w:t>קבלת</w:t>
      </w:r>
      <w:r w:rsidRPr="00756193">
        <w:rPr>
          <w:rtl/>
        </w:rPr>
        <w:t xml:space="preserve"> </w:t>
      </w:r>
      <w:r w:rsidRPr="00756193">
        <w:rPr>
          <w:rFonts w:hint="eastAsia"/>
          <w:rtl/>
        </w:rPr>
        <w:t>ההזמנה</w:t>
      </w:r>
      <w:r w:rsidRPr="00756193">
        <w:rPr>
          <w:rtl/>
        </w:rPr>
        <w:t xml:space="preserve"> </w:t>
      </w:r>
      <w:r w:rsidRPr="00756193">
        <w:rPr>
          <w:rFonts w:hint="eastAsia"/>
          <w:rtl/>
        </w:rPr>
        <w:t>המאוחרת</w:t>
      </w:r>
      <w:r w:rsidRPr="00756193">
        <w:rPr>
          <w:rtl/>
        </w:rPr>
        <w:t>.</w:t>
      </w:r>
    </w:p>
    <w:p w14:paraId="76F40C87" w14:textId="77777777" w:rsidR="007701AB" w:rsidRDefault="003900B2" w:rsidP="00E53D66">
      <w:pPr>
        <w:pStyle w:val="3"/>
      </w:pPr>
      <w:bookmarkStart w:id="184" w:name="_Ref141282225"/>
      <w:r>
        <w:rPr>
          <w:rFonts w:hint="cs"/>
          <w:rtl/>
        </w:rPr>
        <w:t>מועדי ותנאי</w:t>
      </w:r>
      <w:r w:rsidR="00356358">
        <w:rPr>
          <w:rFonts w:hint="cs"/>
          <w:rtl/>
        </w:rPr>
        <w:t xml:space="preserve"> אספקה</w:t>
      </w:r>
      <w:bookmarkEnd w:id="184"/>
    </w:p>
    <w:p w14:paraId="0B9199CC" w14:textId="1EB85A6A" w:rsidR="003900B2" w:rsidRDefault="001B288D" w:rsidP="00A403A7">
      <w:pPr>
        <w:pStyle w:val="40"/>
      </w:pPr>
      <w:bookmarkStart w:id="185" w:name="_Ref141972834"/>
      <w:r>
        <w:rPr>
          <w:rFonts w:hint="cs"/>
          <w:rtl/>
        </w:rPr>
        <w:t xml:space="preserve">ככל שלא הוגדר אחרת במסמכי התיחור, </w:t>
      </w:r>
      <w:r w:rsidR="00283C8A">
        <w:rPr>
          <w:rFonts w:hint="cs"/>
          <w:rtl/>
        </w:rPr>
        <w:t>ה</w:t>
      </w:r>
      <w:r w:rsidR="00663EB4">
        <w:rPr>
          <w:rFonts w:hint="cs"/>
          <w:rtl/>
        </w:rPr>
        <w:t>מוצר</w:t>
      </w:r>
      <w:r w:rsidR="00283C8A">
        <w:rPr>
          <w:rFonts w:hint="cs"/>
          <w:rtl/>
        </w:rPr>
        <w:t xml:space="preserve">ים יסופקו למזמין, כולל </w:t>
      </w:r>
      <w:r w:rsidR="00B56016">
        <w:rPr>
          <w:rFonts w:hint="cs"/>
          <w:rtl/>
        </w:rPr>
        <w:t>הובלה ופריקה, כמפורט בטבלה שלהלן</w:t>
      </w:r>
      <w:r w:rsidR="00283C8A">
        <w:rPr>
          <w:rFonts w:hint="cs"/>
          <w:rtl/>
        </w:rPr>
        <w:t xml:space="preserve"> ובתיאום עם נציג המזמין:</w:t>
      </w:r>
      <w:bookmarkEnd w:id="185"/>
    </w:p>
    <w:tbl>
      <w:tblPr>
        <w:tblStyle w:val="aff7"/>
        <w:bidiVisual/>
        <w:tblW w:w="7516" w:type="dxa"/>
        <w:tblInd w:w="4816" w:type="dxa"/>
        <w:tblLook w:val="04A0" w:firstRow="1" w:lastRow="0" w:firstColumn="1" w:lastColumn="0" w:noHBand="0" w:noVBand="1"/>
      </w:tblPr>
      <w:tblGrid>
        <w:gridCol w:w="323"/>
        <w:gridCol w:w="2857"/>
        <w:gridCol w:w="4336"/>
      </w:tblGrid>
      <w:tr w:rsidR="00A57DBD" w14:paraId="7A140CE0" w14:textId="77777777" w:rsidTr="00BC32EB">
        <w:trPr>
          <w:trHeight w:val="299"/>
          <w:tblHeader/>
        </w:trPr>
        <w:tc>
          <w:tcPr>
            <w:tcW w:w="238" w:type="dxa"/>
            <w:shd w:val="clear" w:color="auto" w:fill="EEECE1" w:themeFill="background2"/>
          </w:tcPr>
          <w:p w14:paraId="246A19B4" w14:textId="77777777" w:rsidR="00A57DBD" w:rsidRDefault="00A57DBD" w:rsidP="008A3E2E">
            <w:pPr>
              <w:pStyle w:val="4-"/>
              <w:numPr>
                <w:ilvl w:val="0"/>
                <w:numId w:val="0"/>
              </w:numPr>
              <w:spacing w:before="0" w:after="0" w:line="276" w:lineRule="auto"/>
              <w:jc w:val="center"/>
              <w:rPr>
                <w:b/>
                <w:bCs/>
                <w:rtl/>
              </w:rPr>
            </w:pPr>
          </w:p>
        </w:tc>
        <w:tc>
          <w:tcPr>
            <w:tcW w:w="2888" w:type="dxa"/>
            <w:shd w:val="clear" w:color="auto" w:fill="EEECE1" w:themeFill="background2"/>
          </w:tcPr>
          <w:p w14:paraId="6BC5D93C" w14:textId="4FCA7151" w:rsidR="00A57DBD" w:rsidRPr="001B288D" w:rsidRDefault="00A57DBD" w:rsidP="008A3E2E">
            <w:pPr>
              <w:pStyle w:val="4-"/>
              <w:numPr>
                <w:ilvl w:val="0"/>
                <w:numId w:val="0"/>
              </w:numPr>
              <w:spacing w:before="0" w:after="0" w:line="276" w:lineRule="auto"/>
              <w:jc w:val="center"/>
              <w:rPr>
                <w:b/>
                <w:bCs/>
                <w:rtl/>
              </w:rPr>
            </w:pPr>
            <w:r>
              <w:rPr>
                <w:rFonts w:hint="cs"/>
                <w:b/>
                <w:bCs/>
                <w:rtl/>
              </w:rPr>
              <w:t>סוג</w:t>
            </w:r>
            <w:r w:rsidRPr="001B288D">
              <w:rPr>
                <w:rFonts w:hint="cs"/>
                <w:b/>
                <w:bCs/>
                <w:rtl/>
              </w:rPr>
              <w:t xml:space="preserve"> אספקה</w:t>
            </w:r>
          </w:p>
        </w:tc>
        <w:tc>
          <w:tcPr>
            <w:tcW w:w="4390" w:type="dxa"/>
            <w:shd w:val="clear" w:color="auto" w:fill="EEECE1" w:themeFill="background2"/>
          </w:tcPr>
          <w:p w14:paraId="202BC07F" w14:textId="77777777" w:rsidR="00A57DBD" w:rsidRPr="001B288D" w:rsidRDefault="00A57DBD" w:rsidP="008A3E2E">
            <w:pPr>
              <w:pStyle w:val="4-"/>
              <w:numPr>
                <w:ilvl w:val="0"/>
                <w:numId w:val="0"/>
              </w:numPr>
              <w:spacing w:before="0" w:after="0" w:line="276" w:lineRule="auto"/>
              <w:jc w:val="center"/>
              <w:rPr>
                <w:b/>
                <w:bCs/>
                <w:rtl/>
              </w:rPr>
            </w:pPr>
            <w:r w:rsidRPr="001B288D">
              <w:rPr>
                <w:rFonts w:hint="cs"/>
                <w:b/>
                <w:bCs/>
                <w:rtl/>
              </w:rPr>
              <w:t>מספר ימי אספקה למזמין</w:t>
            </w:r>
          </w:p>
        </w:tc>
      </w:tr>
      <w:tr w:rsidR="00A57DBD" w14:paraId="37CE86DC" w14:textId="77777777" w:rsidTr="00BC32EB">
        <w:trPr>
          <w:trHeight w:val="483"/>
        </w:trPr>
        <w:tc>
          <w:tcPr>
            <w:tcW w:w="238" w:type="dxa"/>
            <w:vAlign w:val="center"/>
          </w:tcPr>
          <w:p w14:paraId="701005BD" w14:textId="44B7E7D8" w:rsidR="00A57DBD" w:rsidRPr="00A57DBD" w:rsidRDefault="00A57DBD" w:rsidP="00A57DBD">
            <w:pPr>
              <w:pStyle w:val="4-"/>
              <w:numPr>
                <w:ilvl w:val="0"/>
                <w:numId w:val="0"/>
              </w:numPr>
              <w:spacing w:before="0" w:after="0" w:line="276" w:lineRule="auto"/>
              <w:jc w:val="left"/>
              <w:rPr>
                <w:b/>
                <w:bCs/>
                <w:rtl/>
              </w:rPr>
            </w:pPr>
            <w:r w:rsidRPr="00A57DBD">
              <w:rPr>
                <w:rFonts w:hint="cs"/>
                <w:b/>
                <w:bCs/>
                <w:rtl/>
              </w:rPr>
              <w:t>1</w:t>
            </w:r>
          </w:p>
        </w:tc>
        <w:tc>
          <w:tcPr>
            <w:tcW w:w="2888" w:type="dxa"/>
            <w:vAlign w:val="center"/>
          </w:tcPr>
          <w:p w14:paraId="6E3EF884" w14:textId="1568C9BD" w:rsidR="00A57DBD" w:rsidRDefault="00A57DBD" w:rsidP="00A57DBD">
            <w:pPr>
              <w:pStyle w:val="4-"/>
              <w:numPr>
                <w:ilvl w:val="0"/>
                <w:numId w:val="0"/>
              </w:numPr>
              <w:spacing w:before="0" w:after="0" w:line="276" w:lineRule="auto"/>
              <w:jc w:val="left"/>
              <w:rPr>
                <w:rtl/>
              </w:rPr>
            </w:pPr>
            <w:r>
              <w:rPr>
                <w:rFonts w:hint="cs"/>
                <w:rtl/>
              </w:rPr>
              <w:t>אספקה רגילה</w:t>
            </w:r>
          </w:p>
        </w:tc>
        <w:tc>
          <w:tcPr>
            <w:tcW w:w="4390" w:type="dxa"/>
            <w:vAlign w:val="center"/>
          </w:tcPr>
          <w:p w14:paraId="00D0C5A3" w14:textId="77777777" w:rsidR="00A57DBD" w:rsidRDefault="00A57DBD" w:rsidP="00A57DBD">
            <w:pPr>
              <w:pStyle w:val="4-"/>
              <w:numPr>
                <w:ilvl w:val="0"/>
                <w:numId w:val="0"/>
              </w:numPr>
              <w:spacing w:before="0" w:after="0" w:line="276" w:lineRule="auto"/>
              <w:jc w:val="left"/>
              <w:rPr>
                <w:rtl/>
              </w:rPr>
            </w:pPr>
            <w:r>
              <w:rPr>
                <w:rFonts w:hint="cs"/>
                <w:rtl/>
              </w:rPr>
              <w:t>עד 7 ימי עבודה ממועד שליחת ההזמנה לספק</w:t>
            </w:r>
          </w:p>
        </w:tc>
      </w:tr>
      <w:tr w:rsidR="00A57DBD" w14:paraId="5971E767" w14:textId="77777777" w:rsidTr="00BC32EB">
        <w:trPr>
          <w:trHeight w:val="483"/>
        </w:trPr>
        <w:tc>
          <w:tcPr>
            <w:tcW w:w="238" w:type="dxa"/>
            <w:vAlign w:val="center"/>
          </w:tcPr>
          <w:p w14:paraId="24F55A61" w14:textId="0842E882" w:rsidR="00A57DBD" w:rsidRPr="00A57DBD" w:rsidRDefault="00A57DBD" w:rsidP="00A57DBD">
            <w:pPr>
              <w:pStyle w:val="4-"/>
              <w:numPr>
                <w:ilvl w:val="0"/>
                <w:numId w:val="0"/>
              </w:numPr>
              <w:spacing w:before="0" w:after="0" w:line="276" w:lineRule="auto"/>
              <w:jc w:val="left"/>
              <w:rPr>
                <w:b/>
                <w:bCs/>
                <w:rtl/>
              </w:rPr>
            </w:pPr>
            <w:r w:rsidRPr="00A57DBD">
              <w:rPr>
                <w:rFonts w:hint="cs"/>
                <w:b/>
                <w:bCs/>
                <w:rtl/>
              </w:rPr>
              <w:t>2</w:t>
            </w:r>
          </w:p>
        </w:tc>
        <w:tc>
          <w:tcPr>
            <w:tcW w:w="2888" w:type="dxa"/>
            <w:vAlign w:val="center"/>
          </w:tcPr>
          <w:p w14:paraId="091869F6" w14:textId="31B918B3" w:rsidR="00A57DBD" w:rsidRDefault="00A57DBD" w:rsidP="00A57DBD">
            <w:pPr>
              <w:pStyle w:val="4-"/>
              <w:numPr>
                <w:ilvl w:val="0"/>
                <w:numId w:val="0"/>
              </w:numPr>
              <w:spacing w:before="0" w:after="0" w:line="276" w:lineRule="auto"/>
              <w:jc w:val="left"/>
              <w:rPr>
                <w:rtl/>
              </w:rPr>
            </w:pPr>
            <w:r>
              <w:rPr>
                <w:rFonts w:hint="cs"/>
                <w:rtl/>
              </w:rPr>
              <w:t>איסוף עצמי מאתר ההפצה של הספק</w:t>
            </w:r>
          </w:p>
        </w:tc>
        <w:tc>
          <w:tcPr>
            <w:tcW w:w="4390" w:type="dxa"/>
            <w:vAlign w:val="center"/>
          </w:tcPr>
          <w:p w14:paraId="08A5B326" w14:textId="77777777" w:rsidR="00A57DBD" w:rsidRDefault="00A57DBD" w:rsidP="00A57DBD">
            <w:pPr>
              <w:pStyle w:val="4-"/>
              <w:numPr>
                <w:ilvl w:val="0"/>
                <w:numId w:val="0"/>
              </w:numPr>
              <w:spacing w:before="0" w:after="0" w:line="276" w:lineRule="auto"/>
              <w:jc w:val="left"/>
              <w:rPr>
                <w:rtl/>
              </w:rPr>
            </w:pPr>
            <w:r>
              <w:rPr>
                <w:rFonts w:hint="cs"/>
                <w:rtl/>
              </w:rPr>
              <w:t>עד 2 ימי עבודה משליחת ההזמנה לספק</w:t>
            </w:r>
          </w:p>
        </w:tc>
      </w:tr>
      <w:tr w:rsidR="00A57DBD" w14:paraId="720E5BC7" w14:textId="77777777" w:rsidTr="00BC32EB">
        <w:trPr>
          <w:trHeight w:val="844"/>
        </w:trPr>
        <w:tc>
          <w:tcPr>
            <w:tcW w:w="238" w:type="dxa"/>
            <w:vAlign w:val="center"/>
          </w:tcPr>
          <w:p w14:paraId="4F18BC7C" w14:textId="31597907" w:rsidR="00A57DBD" w:rsidRPr="00A57DBD" w:rsidRDefault="00A57DBD" w:rsidP="00A57DBD">
            <w:pPr>
              <w:pStyle w:val="4-"/>
              <w:numPr>
                <w:ilvl w:val="0"/>
                <w:numId w:val="0"/>
              </w:numPr>
              <w:spacing w:before="0" w:after="0" w:line="276" w:lineRule="auto"/>
              <w:jc w:val="left"/>
              <w:rPr>
                <w:b/>
                <w:bCs/>
                <w:rtl/>
              </w:rPr>
            </w:pPr>
            <w:r w:rsidRPr="00A57DBD">
              <w:rPr>
                <w:rFonts w:hint="cs"/>
                <w:b/>
                <w:bCs/>
                <w:rtl/>
              </w:rPr>
              <w:t>3</w:t>
            </w:r>
          </w:p>
        </w:tc>
        <w:tc>
          <w:tcPr>
            <w:tcW w:w="2888" w:type="dxa"/>
            <w:vAlign w:val="center"/>
          </w:tcPr>
          <w:p w14:paraId="01C74186" w14:textId="7398FC6C" w:rsidR="00A57DBD" w:rsidRDefault="00A57DBD" w:rsidP="00A57DBD">
            <w:pPr>
              <w:pStyle w:val="4-"/>
              <w:numPr>
                <w:ilvl w:val="0"/>
                <w:numId w:val="0"/>
              </w:numPr>
              <w:spacing w:before="0" w:after="0" w:line="276" w:lineRule="auto"/>
              <w:jc w:val="left"/>
              <w:rPr>
                <w:rtl/>
              </w:rPr>
            </w:pPr>
            <w:r>
              <w:rPr>
                <w:rFonts w:hint="cs"/>
                <w:rtl/>
              </w:rPr>
              <w:t>אספקה דחופה</w:t>
            </w:r>
          </w:p>
        </w:tc>
        <w:tc>
          <w:tcPr>
            <w:tcW w:w="4390" w:type="dxa"/>
            <w:vAlign w:val="center"/>
          </w:tcPr>
          <w:p w14:paraId="542962C2" w14:textId="77777777" w:rsidR="00A57DBD" w:rsidRDefault="00A57DBD" w:rsidP="00A57DBD">
            <w:pPr>
              <w:pStyle w:val="4-"/>
              <w:numPr>
                <w:ilvl w:val="0"/>
                <w:numId w:val="0"/>
              </w:numPr>
              <w:spacing w:before="0" w:after="0" w:line="276" w:lineRule="auto"/>
              <w:jc w:val="left"/>
              <w:rPr>
                <w:rtl/>
              </w:rPr>
            </w:pPr>
            <w:r>
              <w:rPr>
                <w:rFonts w:hint="cs"/>
                <w:rtl/>
              </w:rPr>
              <w:t>עד 2 ימי עבודה משליחת ההזמנה לספק ובתוספת חיוב של 50 ₪ להזמנה (לא כולל מע"מ)</w:t>
            </w:r>
          </w:p>
        </w:tc>
      </w:tr>
    </w:tbl>
    <w:p w14:paraId="69EAB63F" w14:textId="77777777" w:rsidR="00B56016" w:rsidRPr="00B56016" w:rsidRDefault="00B56016" w:rsidP="00B56016">
      <w:pPr>
        <w:pStyle w:val="40"/>
        <w:rPr>
          <w:rtl/>
        </w:rPr>
      </w:pPr>
      <w:r w:rsidRPr="00B56016">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p>
    <w:p w14:paraId="2BE3E731" w14:textId="7E115F72" w:rsidR="003900B2" w:rsidRDefault="003900B2" w:rsidP="00141F1F">
      <w:pPr>
        <w:pStyle w:val="40"/>
        <w:rPr>
          <w:rtl/>
        </w:rPr>
      </w:pPr>
      <w:r>
        <w:rPr>
          <w:rtl/>
        </w:rPr>
        <w:t>על הספק לעדכן את המזמין ואת עורך המכרז על צפי לאי עמידה בזמני האספקה הנדרשים טרם החריגה בפועל.</w:t>
      </w:r>
    </w:p>
    <w:p w14:paraId="61290D0E" w14:textId="77777777" w:rsidR="003900B2" w:rsidRDefault="0067429B" w:rsidP="00141F1F">
      <w:pPr>
        <w:pStyle w:val="40"/>
      </w:pPr>
      <w:r>
        <w:rPr>
          <w:rFonts w:hint="cs"/>
          <w:rtl/>
        </w:rPr>
        <w:t>האספקה</w:t>
      </w:r>
      <w:r w:rsidR="003900B2">
        <w:rPr>
          <w:rtl/>
        </w:rPr>
        <w:t xml:space="preserve"> תהיה מידית בהתאם לתנאי השירות כאמור להלן, אלא אם הוסכם עם המזמין בכתב על אופן אספקה שונה (לדוגמה: הזמנות מסגרת, אספקה במספר מועדים וכ</w:t>
      </w:r>
      <w:r w:rsidR="003900B2">
        <w:rPr>
          <w:rFonts w:hint="cs"/>
          <w:rtl/>
        </w:rPr>
        <w:t>ו'</w:t>
      </w:r>
      <w:r w:rsidR="003900B2">
        <w:rPr>
          <w:rtl/>
        </w:rPr>
        <w:t>).</w:t>
      </w:r>
      <w:r w:rsidR="003900B2">
        <w:rPr>
          <w:rFonts w:hint="cs"/>
          <w:rtl/>
        </w:rPr>
        <w:t xml:space="preserve"> </w:t>
      </w:r>
    </w:p>
    <w:p w14:paraId="7EE6AC25" w14:textId="77777777" w:rsidR="00FB5062" w:rsidRDefault="00FB5062" w:rsidP="00141F1F">
      <w:pPr>
        <w:pStyle w:val="40"/>
      </w:pPr>
      <w:r>
        <w:rPr>
          <w:rtl/>
        </w:rPr>
        <w:t xml:space="preserve">הזוכה יתאם עם </w:t>
      </w:r>
      <w:r w:rsidR="007D628A">
        <w:rPr>
          <w:rFonts w:hint="cs"/>
          <w:rtl/>
        </w:rPr>
        <w:t>המזמין</w:t>
      </w:r>
      <w:r>
        <w:rPr>
          <w:rtl/>
        </w:rPr>
        <w:t xml:space="preserve"> את אספקת ההזמנה מראש עד</w:t>
      </w:r>
      <w:r w:rsidR="005B3441">
        <w:rPr>
          <w:rtl/>
        </w:rPr>
        <w:t xml:space="preserve"> 24 שעות טרם מועד האספקה המתוכנ</w:t>
      </w:r>
      <w:r w:rsidR="005B3441">
        <w:rPr>
          <w:rFonts w:hint="cs"/>
          <w:rtl/>
        </w:rPr>
        <w:t>ן.</w:t>
      </w:r>
    </w:p>
    <w:p w14:paraId="72671461" w14:textId="77777777" w:rsidR="00FB5062" w:rsidRDefault="00742B56" w:rsidP="00141F1F">
      <w:pPr>
        <w:pStyle w:val="40"/>
      </w:pPr>
      <w:r>
        <w:rPr>
          <w:rFonts w:hint="cs"/>
          <w:rtl/>
        </w:rPr>
        <w:t>לא</w:t>
      </w:r>
      <w:r w:rsidR="00FB5062">
        <w:rPr>
          <w:rtl/>
        </w:rPr>
        <w:t xml:space="preserve"> סיפק הזוכה את ההזמנה או סיפק </w:t>
      </w:r>
      <w:r w:rsidR="00FB5062">
        <w:rPr>
          <w:rFonts w:hint="cs"/>
          <w:rtl/>
        </w:rPr>
        <w:t xml:space="preserve">את </w:t>
      </w:r>
      <w:r w:rsidR="00FB5062">
        <w:rPr>
          <w:rtl/>
        </w:rPr>
        <w:t xml:space="preserve">ההזמנה בכמויות חסרות או ללא </w:t>
      </w:r>
      <w:r w:rsidR="00663EB4">
        <w:rPr>
          <w:rtl/>
        </w:rPr>
        <w:t>מוצר</w:t>
      </w:r>
      <w:r w:rsidR="00FB5062">
        <w:rPr>
          <w:rtl/>
        </w:rPr>
        <w:t>ים מסוימים, יודיע ה</w:t>
      </w:r>
      <w:r w:rsidR="00876C6F">
        <w:rPr>
          <w:rtl/>
        </w:rPr>
        <w:t>מזמין</w:t>
      </w:r>
      <w:r w:rsidR="00FB5062">
        <w:rPr>
          <w:rtl/>
        </w:rPr>
        <w:t xml:space="preserve"> לזוכה ולעורך המכרז בדבר הליקוי והזוכה ידאג לאספקת/השלמת/החלפת ההזמנה תוך 2 ימי עבודה מהמועד שבו נמסרה הודעת ה</w:t>
      </w:r>
      <w:r w:rsidR="00876C6F">
        <w:rPr>
          <w:rtl/>
        </w:rPr>
        <w:t>מזמין</w:t>
      </w:r>
      <w:r w:rsidR="00FB5062">
        <w:rPr>
          <w:rtl/>
        </w:rPr>
        <w:t>. כמו כן, רשאי ה</w:t>
      </w:r>
      <w:r w:rsidR="00F42BCB">
        <w:rPr>
          <w:rtl/>
        </w:rPr>
        <w:t>מזמ</w:t>
      </w:r>
      <w:r w:rsidR="003900B2">
        <w:rPr>
          <w:rFonts w:hint="cs"/>
          <w:rtl/>
        </w:rPr>
        <w:t>ין</w:t>
      </w:r>
      <w:r w:rsidR="00FB5062">
        <w:rPr>
          <w:rtl/>
        </w:rPr>
        <w:t xml:space="preserve"> להטיל על הזוכה את סכום הפיצוי המוסכם כמפורט </w:t>
      </w:r>
      <w:r w:rsidR="00FB5062">
        <w:rPr>
          <w:rFonts w:hint="cs"/>
          <w:rtl/>
        </w:rPr>
        <w:t xml:space="preserve">ב- </w:t>
      </w:r>
      <w:r w:rsidR="00FB5062" w:rsidRPr="00A34BAB">
        <w:rPr>
          <w:rFonts w:hint="cs"/>
          <w:b w:val="0"/>
          <w:bCs/>
        </w:rPr>
        <w:t>SLA</w:t>
      </w:r>
      <w:r w:rsidR="00FB5062">
        <w:rPr>
          <w:rtl/>
        </w:rPr>
        <w:t>,</w:t>
      </w:r>
      <w:r>
        <w:rPr>
          <w:rFonts w:hint="cs"/>
          <w:rtl/>
        </w:rPr>
        <w:t xml:space="preserve"> </w:t>
      </w:r>
      <w:r w:rsidR="00FB5062">
        <w:rPr>
          <w:rtl/>
        </w:rPr>
        <w:t>כולו או</w:t>
      </w:r>
      <w:r>
        <w:rPr>
          <w:rtl/>
        </w:rPr>
        <w:t xml:space="preserve"> חלק</w:t>
      </w:r>
      <w:r>
        <w:rPr>
          <w:rFonts w:hint="cs"/>
          <w:rtl/>
        </w:rPr>
        <w:t>ו.</w:t>
      </w:r>
    </w:p>
    <w:p w14:paraId="7785C0B3" w14:textId="77777777" w:rsidR="00FB5062" w:rsidRDefault="00FB5062" w:rsidP="00141F1F">
      <w:pPr>
        <w:pStyle w:val="40"/>
      </w:pPr>
      <w:r>
        <w:rPr>
          <w:rtl/>
        </w:rPr>
        <w:t xml:space="preserve">יובהר כי, אספקת </w:t>
      </w:r>
      <w:r w:rsidR="00663EB4">
        <w:rPr>
          <w:rtl/>
        </w:rPr>
        <w:t>מוצר</w:t>
      </w:r>
      <w:r>
        <w:rPr>
          <w:rtl/>
        </w:rPr>
        <w:t xml:space="preserve">ים שאינם תואמים את דרישות המכרז או </w:t>
      </w:r>
      <w:r w:rsidR="00663EB4">
        <w:rPr>
          <w:rtl/>
        </w:rPr>
        <w:t>מוצר</w:t>
      </w:r>
      <w:r>
        <w:rPr>
          <w:rtl/>
        </w:rPr>
        <w:t>ים פגומים או תקולים או שאינם חדשים, יחשב כ</w:t>
      </w:r>
      <w:r w:rsidR="00663EB4">
        <w:rPr>
          <w:rtl/>
        </w:rPr>
        <w:t>מוצר</w:t>
      </w:r>
      <w:r>
        <w:rPr>
          <w:rtl/>
        </w:rPr>
        <w:t xml:space="preserve">ים שלא סופקו כלל. </w:t>
      </w:r>
    </w:p>
    <w:p w14:paraId="613E8FC8" w14:textId="77777777" w:rsidR="00F42BCB" w:rsidRDefault="00F42BCB" w:rsidP="004C25ED">
      <w:pPr>
        <w:pStyle w:val="40"/>
      </w:pPr>
      <w:r>
        <w:rPr>
          <w:rtl/>
        </w:rPr>
        <w:t xml:space="preserve">בהחלפת </w:t>
      </w:r>
      <w:r w:rsidR="00663EB4">
        <w:rPr>
          <w:rtl/>
        </w:rPr>
        <w:t>מוצר</w:t>
      </w:r>
      <w:r>
        <w:rPr>
          <w:rtl/>
        </w:rPr>
        <w:t>ים לקויים, במקרה שבו ה</w:t>
      </w:r>
      <w:r w:rsidR="00663EB4">
        <w:rPr>
          <w:rtl/>
        </w:rPr>
        <w:t>מוצר</w:t>
      </w:r>
      <w:r>
        <w:rPr>
          <w:rtl/>
        </w:rPr>
        <w:t>ים שיסופקו למזמינים, כולם או חלקם, יימצאו לקויים, מתחייב הספק להחליפם באופן מידי ל</w:t>
      </w:r>
      <w:r w:rsidR="00663EB4">
        <w:rPr>
          <w:rtl/>
        </w:rPr>
        <w:t>מוצר</w:t>
      </w:r>
      <w:r>
        <w:rPr>
          <w:rtl/>
        </w:rPr>
        <w:t xml:space="preserve">ים חדשים, ללא כל תמורה נוספת. מודגש בזאת כי הקביעה כי </w:t>
      </w:r>
      <w:r w:rsidR="00663EB4">
        <w:rPr>
          <w:rtl/>
        </w:rPr>
        <w:t>מוצר</w:t>
      </w:r>
      <w:r>
        <w:rPr>
          <w:rtl/>
        </w:rPr>
        <w:t xml:space="preserve"> הינו פגום תהיה קביעה בלעדית של המזמין</w:t>
      </w:r>
      <w:r w:rsidR="004C25ED">
        <w:rPr>
          <w:rFonts w:hint="cs"/>
          <w:rtl/>
        </w:rPr>
        <w:t>.</w:t>
      </w:r>
    </w:p>
    <w:p w14:paraId="381ED621" w14:textId="77777777" w:rsidR="004A5072" w:rsidRPr="00916900" w:rsidRDefault="004A5072" w:rsidP="001F3D88">
      <w:pPr>
        <w:pStyle w:val="3"/>
      </w:pPr>
      <w:bookmarkStart w:id="186" w:name="_Ref141267235"/>
      <w:r w:rsidRPr="00916900">
        <w:rPr>
          <w:rFonts w:hint="eastAsia"/>
          <w:rtl/>
        </w:rPr>
        <w:t>מוקד</w:t>
      </w:r>
      <w:r w:rsidRPr="00916900">
        <w:rPr>
          <w:rtl/>
        </w:rPr>
        <w:t xml:space="preserve"> </w:t>
      </w:r>
      <w:r w:rsidRPr="00916900">
        <w:rPr>
          <w:rFonts w:hint="eastAsia"/>
          <w:rtl/>
        </w:rPr>
        <w:t>השירות</w:t>
      </w:r>
      <w:bookmarkEnd w:id="186"/>
    </w:p>
    <w:p w14:paraId="12098E1A" w14:textId="77777777" w:rsidR="004A5072" w:rsidRDefault="004A5072" w:rsidP="00141F1F">
      <w:pPr>
        <w:pStyle w:val="40"/>
      </w:pPr>
      <w:r>
        <w:rPr>
          <w:rFonts w:hint="cs"/>
          <w:rtl/>
        </w:rPr>
        <w:t>הספקים הזוכים יתאימו</w:t>
      </w:r>
      <w:r>
        <w:rPr>
          <w:rtl/>
        </w:rPr>
        <w:t xml:space="preserve"> במהלך תקופת ה</w:t>
      </w:r>
      <w:r w:rsidR="0009483B">
        <w:rPr>
          <w:rFonts w:hint="cs"/>
          <w:rtl/>
        </w:rPr>
        <w:t>היערכות לתקופת ההתקשרות</w:t>
      </w:r>
      <w:r>
        <w:rPr>
          <w:rtl/>
        </w:rPr>
        <w:t xml:space="preserve">, את מערך השירות אשר </w:t>
      </w:r>
      <w:r>
        <w:rPr>
          <w:rFonts w:hint="cs"/>
          <w:rtl/>
        </w:rPr>
        <w:t>ברשותם</w:t>
      </w:r>
      <w:r>
        <w:rPr>
          <w:rtl/>
        </w:rPr>
        <w:t xml:space="preserve"> לצרכים התפעוליים הנד</w:t>
      </w:r>
      <w:r w:rsidR="00AA6620">
        <w:rPr>
          <w:rtl/>
        </w:rPr>
        <w:t>רשים על פי התחייבויותיו במכרז ז</w:t>
      </w:r>
      <w:r w:rsidR="00AA6620">
        <w:rPr>
          <w:rFonts w:hint="cs"/>
          <w:rtl/>
        </w:rPr>
        <w:t>ה.</w:t>
      </w:r>
    </w:p>
    <w:p w14:paraId="139D3452" w14:textId="77777777" w:rsidR="004A5072" w:rsidRDefault="004A5072" w:rsidP="00141F1F">
      <w:pPr>
        <w:pStyle w:val="40"/>
      </w:pPr>
      <w:r>
        <w:rPr>
          <w:rFonts w:hint="cs"/>
          <w:rtl/>
        </w:rPr>
        <w:t>הספקים הזוכים בתיחור</w:t>
      </w:r>
      <w:r>
        <w:rPr>
          <w:rtl/>
        </w:rPr>
        <w:t xml:space="preserve"> </w:t>
      </w:r>
      <w:r>
        <w:rPr>
          <w:rFonts w:hint="cs"/>
          <w:rtl/>
        </w:rPr>
        <w:t>מתחייבים</w:t>
      </w:r>
      <w:r>
        <w:rPr>
          <w:rtl/>
        </w:rPr>
        <w:t xml:space="preserve"> להפעיל במסגרת </w:t>
      </w:r>
      <w:r>
        <w:rPr>
          <w:rFonts w:hint="cs"/>
          <w:rtl/>
        </w:rPr>
        <w:t>המכרז</w:t>
      </w:r>
      <w:r>
        <w:rPr>
          <w:rtl/>
        </w:rPr>
        <w:t xml:space="preserve"> מוקד שירות לקוחות בימים א'-ה</w:t>
      </w:r>
      <w:r w:rsidR="00F72095">
        <w:rPr>
          <w:rFonts w:hint="cs"/>
          <w:rtl/>
        </w:rPr>
        <w:t xml:space="preserve">' </w:t>
      </w:r>
      <w:r>
        <w:rPr>
          <w:rtl/>
        </w:rPr>
        <w:t xml:space="preserve">בין השעות </w:t>
      </w:r>
      <w:r>
        <w:rPr>
          <w:rFonts w:hint="cs"/>
          <w:rtl/>
        </w:rPr>
        <w:t>08:00</w:t>
      </w:r>
      <w:r>
        <w:rPr>
          <w:rtl/>
        </w:rPr>
        <w:t xml:space="preserve"> ל </w:t>
      </w:r>
      <w:r>
        <w:rPr>
          <w:rFonts w:hint="cs"/>
          <w:rtl/>
        </w:rPr>
        <w:t>17:00</w:t>
      </w:r>
      <w:r w:rsidR="00664A41">
        <w:rPr>
          <w:rFonts w:hint="cs"/>
          <w:rtl/>
        </w:rPr>
        <w:t xml:space="preserve">. </w:t>
      </w:r>
      <w:r w:rsidR="00875D7A">
        <w:rPr>
          <w:rFonts w:hint="cs"/>
          <w:rtl/>
        </w:rPr>
        <w:t>המוקד ייתן מענה</w:t>
      </w:r>
      <w:r w:rsidR="004674A0">
        <w:rPr>
          <w:rFonts w:hint="cs"/>
          <w:rtl/>
        </w:rPr>
        <w:t xml:space="preserve"> אנושי ובשפה העברית ויכלול הן שירות טלפוני </w:t>
      </w:r>
      <w:r w:rsidR="00F7503A">
        <w:rPr>
          <w:rFonts w:hint="cs"/>
          <w:rtl/>
        </w:rPr>
        <w:t xml:space="preserve">והן </w:t>
      </w:r>
      <w:r w:rsidR="004674A0">
        <w:rPr>
          <w:rFonts w:hint="cs"/>
          <w:rtl/>
        </w:rPr>
        <w:t xml:space="preserve">שירות </w:t>
      </w:r>
      <w:r w:rsidR="00875D7A">
        <w:rPr>
          <w:rFonts w:hint="cs"/>
          <w:rtl/>
        </w:rPr>
        <w:t xml:space="preserve">מקוון </w:t>
      </w:r>
      <w:r w:rsidR="004674A0">
        <w:rPr>
          <w:rFonts w:hint="cs"/>
          <w:rtl/>
        </w:rPr>
        <w:t>באמצעות מדיה כתובה (דוא"ל או מערכת פניות</w:t>
      </w:r>
      <w:r w:rsidR="002062A7">
        <w:rPr>
          <w:rFonts w:hint="cs"/>
          <w:rtl/>
        </w:rPr>
        <w:t xml:space="preserve"> דוגמת </w:t>
      </w:r>
      <w:r w:rsidR="002062A7" w:rsidRPr="00DE0A77">
        <w:rPr>
          <w:rFonts w:hint="cs"/>
          <w:b w:val="0"/>
        </w:rPr>
        <w:t>CRM</w:t>
      </w:r>
      <w:r w:rsidR="004674A0">
        <w:rPr>
          <w:rFonts w:hint="cs"/>
          <w:rtl/>
        </w:rPr>
        <w:t xml:space="preserve">, לשיקול הספק). </w:t>
      </w:r>
      <w:r>
        <w:rPr>
          <w:rFonts w:hint="cs"/>
          <w:rtl/>
        </w:rPr>
        <w:t>הספקים הזוכים</w:t>
      </w:r>
      <w:r>
        <w:rPr>
          <w:rtl/>
        </w:rPr>
        <w:t xml:space="preserve"> </w:t>
      </w:r>
      <w:r>
        <w:rPr>
          <w:rFonts w:hint="cs"/>
          <w:rtl/>
        </w:rPr>
        <w:t>יעדכנו</w:t>
      </w:r>
      <w:r w:rsidR="000E058B">
        <w:rPr>
          <w:rtl/>
        </w:rPr>
        <w:t xml:space="preserve"> את עורך המכרז ב</w:t>
      </w:r>
      <w:r>
        <w:rPr>
          <w:rtl/>
        </w:rPr>
        <w:t>דרכי ההתקשרות עם מוקד שירות הלקוחו</w:t>
      </w:r>
      <w:r w:rsidR="000E058B">
        <w:rPr>
          <w:rFonts w:hint="cs"/>
          <w:rtl/>
        </w:rPr>
        <w:t>ת</w:t>
      </w:r>
      <w:r w:rsidR="004674A0">
        <w:rPr>
          <w:rFonts w:hint="cs"/>
          <w:rtl/>
        </w:rPr>
        <w:t>.</w:t>
      </w:r>
      <w:r w:rsidR="0009483B">
        <w:rPr>
          <w:rFonts w:hint="cs"/>
          <w:rtl/>
        </w:rPr>
        <w:t xml:space="preserve"> </w:t>
      </w:r>
    </w:p>
    <w:p w14:paraId="10ECDC19" w14:textId="77777777" w:rsidR="00E7373D" w:rsidRDefault="004A5072" w:rsidP="00141F1F">
      <w:pPr>
        <w:pStyle w:val="40"/>
      </w:pPr>
      <w:r>
        <w:rPr>
          <w:rtl/>
        </w:rPr>
        <w:t>מוקד השירות יהיה ערוך לקליטת הזמנות ה</w:t>
      </w:r>
      <w:r w:rsidR="00876C6F">
        <w:rPr>
          <w:rtl/>
        </w:rPr>
        <w:t>מזמינים</w:t>
      </w:r>
      <w:r>
        <w:rPr>
          <w:rtl/>
        </w:rPr>
        <w:t xml:space="preserve"> באמצעות פורטל הספקים</w:t>
      </w:r>
      <w:r w:rsidR="00C82881">
        <w:rPr>
          <w:rFonts w:hint="cs"/>
          <w:rtl/>
        </w:rPr>
        <w:t xml:space="preserve"> </w:t>
      </w:r>
      <w:r w:rsidR="00C55492">
        <w:rPr>
          <w:rFonts w:hint="cs"/>
          <w:rtl/>
        </w:rPr>
        <w:t xml:space="preserve">או </w:t>
      </w:r>
      <w:r w:rsidR="00C82881">
        <w:rPr>
          <w:rFonts w:hint="cs"/>
          <w:rtl/>
        </w:rPr>
        <w:t xml:space="preserve">באמצעות מערכת ממחושבת אחרת באופן מקוון </w:t>
      </w:r>
      <w:r w:rsidR="00C55492">
        <w:rPr>
          <w:rFonts w:hint="cs"/>
          <w:rtl/>
        </w:rPr>
        <w:t xml:space="preserve">או דוא"ל. </w:t>
      </w:r>
    </w:p>
    <w:p w14:paraId="69C4684C" w14:textId="77777777" w:rsidR="004A5072" w:rsidRDefault="004A5072" w:rsidP="00141F1F">
      <w:pPr>
        <w:pStyle w:val="40"/>
      </w:pPr>
      <w:r>
        <w:rPr>
          <w:rFonts w:hint="cs"/>
          <w:rtl/>
        </w:rPr>
        <w:t>הספקים הזוכים ינהלו</w:t>
      </w:r>
      <w:r>
        <w:rPr>
          <w:rtl/>
        </w:rPr>
        <w:t xml:space="preserve"> במסגרת מערך השירות רישומי הזמנות וסטאטוס ההזמנה לר</w:t>
      </w:r>
      <w:r w:rsidR="002814CF">
        <w:rPr>
          <w:rtl/>
        </w:rPr>
        <w:t>בות מעקב ממוחשב אחר הזמנות חסרו</w:t>
      </w:r>
      <w:r w:rsidR="002814CF">
        <w:rPr>
          <w:rFonts w:hint="cs"/>
          <w:rtl/>
        </w:rPr>
        <w:t>ת,</w:t>
      </w:r>
      <w:r>
        <w:t xml:space="preserve"> </w:t>
      </w:r>
      <w:r>
        <w:rPr>
          <w:rtl/>
        </w:rPr>
        <w:t>החזרות, מוצרים פגומים</w:t>
      </w:r>
      <w:r w:rsidR="00E7373D">
        <w:rPr>
          <w:rtl/>
        </w:rPr>
        <w:t xml:space="preserve"> או כאלה שלא בהתאם לדרישות המכר</w:t>
      </w:r>
      <w:r w:rsidR="00E7373D">
        <w:rPr>
          <w:rFonts w:hint="cs"/>
          <w:rtl/>
        </w:rPr>
        <w:t>ז.</w:t>
      </w:r>
    </w:p>
    <w:p w14:paraId="2EE214CF" w14:textId="77777777" w:rsidR="000439B4" w:rsidRDefault="000439B4" w:rsidP="00944FCF">
      <w:pPr>
        <w:pStyle w:val="2"/>
      </w:pPr>
      <w:bookmarkStart w:id="187" w:name="_Toc141511946"/>
      <w:bookmarkStart w:id="188" w:name="_Toc143684063"/>
      <w:r>
        <w:rPr>
          <w:rFonts w:hint="cs"/>
          <w:rtl/>
        </w:rPr>
        <w:t>אבטחת מידע</w:t>
      </w:r>
      <w:bookmarkEnd w:id="187"/>
      <w:bookmarkEnd w:id="188"/>
    </w:p>
    <w:p w14:paraId="324523F0" w14:textId="0DCF7861" w:rsidR="000439B4" w:rsidRDefault="00623B67" w:rsidP="000B61DE">
      <w:pPr>
        <w:pStyle w:val="3"/>
      </w:pPr>
      <w:r w:rsidRPr="00623B67">
        <w:rPr>
          <w:rFonts w:hint="cs"/>
          <w:rtl/>
        </w:rPr>
        <w:t>ר</w:t>
      </w:r>
      <w:r w:rsidRPr="00623B67">
        <w:rPr>
          <w:rtl/>
        </w:rPr>
        <w:t xml:space="preserve">אה נספח </w:t>
      </w:r>
      <w:r w:rsidR="000B61DE">
        <w:rPr>
          <w:rFonts w:hint="cs"/>
          <w:rtl/>
        </w:rPr>
        <w:t>ה</w:t>
      </w:r>
      <w:r w:rsidR="00C13D4E">
        <w:rPr>
          <w:rFonts w:hint="cs"/>
          <w:rtl/>
        </w:rPr>
        <w:t xml:space="preserve">' להסכם ההתקשרות </w:t>
      </w:r>
      <w:r w:rsidRPr="00623B67">
        <w:rPr>
          <w:rtl/>
        </w:rPr>
        <w:t>– אבטחת מידע וסייבר</w:t>
      </w:r>
      <w:r w:rsidRPr="00623B67">
        <w:t>.</w:t>
      </w:r>
    </w:p>
    <w:p w14:paraId="218086C1" w14:textId="77777777" w:rsidR="009B26FE" w:rsidRPr="004443D6" w:rsidRDefault="009B26FE" w:rsidP="00944FCF">
      <w:pPr>
        <w:pStyle w:val="2"/>
      </w:pPr>
      <w:bookmarkStart w:id="189" w:name="_Toc141511947"/>
      <w:bookmarkStart w:id="190" w:name="_Toc143684064"/>
      <w:r w:rsidRPr="004443D6">
        <w:rPr>
          <w:rFonts w:hint="cs"/>
          <w:rtl/>
        </w:rPr>
        <w:t xml:space="preserve">אמנת שרות ( </w:t>
      </w:r>
      <w:r w:rsidRPr="004443D6">
        <w:rPr>
          <w:rFonts w:hint="cs"/>
        </w:rPr>
        <w:t>SLA</w:t>
      </w:r>
      <w:r w:rsidRPr="004443D6">
        <w:rPr>
          <w:rFonts w:hint="cs"/>
          <w:rtl/>
        </w:rPr>
        <w:t xml:space="preserve"> ) ופיצויים מוסכמים</w:t>
      </w:r>
      <w:bookmarkEnd w:id="189"/>
      <w:bookmarkEnd w:id="190"/>
    </w:p>
    <w:p w14:paraId="5ABE6869" w14:textId="77777777" w:rsidR="009B26FE" w:rsidRDefault="009B26FE" w:rsidP="00944FCF">
      <w:pPr>
        <w:pStyle w:val="3"/>
      </w:pPr>
      <w:r>
        <w:rPr>
          <w:rFonts w:hint="cs"/>
          <w:rtl/>
        </w:rPr>
        <w:t>כללי</w:t>
      </w:r>
    </w:p>
    <w:p w14:paraId="55B87D3A" w14:textId="77777777" w:rsidR="009B26FE" w:rsidRDefault="009B26FE" w:rsidP="00141F1F">
      <w:pPr>
        <w:pStyle w:val="40"/>
      </w:pPr>
      <w:r w:rsidRPr="009B26FE">
        <w:rPr>
          <w:rtl/>
        </w:rPr>
        <w:t>אמנת השירות היא כלי בידי עורך המכרז והמזמין, להגד</w:t>
      </w:r>
      <w:r w:rsidR="00944FCF">
        <w:rPr>
          <w:rtl/>
        </w:rPr>
        <w:t>רת מדיניות וסדרי עדיפויות לאספק</w:t>
      </w:r>
      <w:r w:rsidR="00944FCF">
        <w:rPr>
          <w:rFonts w:hint="cs"/>
          <w:rtl/>
        </w:rPr>
        <w:t>ה,</w:t>
      </w:r>
      <w:r w:rsidRPr="009B26FE">
        <w:t xml:space="preserve"> </w:t>
      </w:r>
      <w:r w:rsidRPr="009B26FE">
        <w:rPr>
          <w:rtl/>
        </w:rPr>
        <w:t>לתחזוקה שוטפת ולפיקוח על הזוכה בקיום תנאי המכרז</w:t>
      </w:r>
      <w:r w:rsidRPr="009B26FE">
        <w:t>.</w:t>
      </w:r>
    </w:p>
    <w:p w14:paraId="21A9084B" w14:textId="77777777" w:rsidR="009B26FE" w:rsidRDefault="009B26FE" w:rsidP="00944FCF">
      <w:pPr>
        <w:pStyle w:val="3"/>
      </w:pPr>
      <w:r w:rsidRPr="009B26FE">
        <w:rPr>
          <w:rFonts w:hint="cs"/>
          <w:rtl/>
        </w:rPr>
        <w:t>פיצויים מוסכמים</w:t>
      </w:r>
    </w:p>
    <w:p w14:paraId="6CAFE023" w14:textId="77777777" w:rsidR="009B26FE" w:rsidRDefault="009B26FE" w:rsidP="00141F1F">
      <w:pPr>
        <w:pStyle w:val="40"/>
      </w:pPr>
      <w:r>
        <w:rPr>
          <w:rtl/>
        </w:rPr>
        <w:t>במידה שהספק הזוכה לא יעמוד באיכות השירות וברמת השירות המוגדרות להלן, ישלם הספק הזוכה פיצויים מוסכמים בהתאם לפירוט ה</w:t>
      </w:r>
      <w:r w:rsidR="00845C82">
        <w:rPr>
          <w:rFonts w:hint="cs"/>
          <w:rtl/>
        </w:rPr>
        <w:t>-</w:t>
      </w:r>
      <w:r w:rsidRPr="00607592">
        <w:rPr>
          <w:b w:val="0"/>
        </w:rPr>
        <w:t>SLA</w:t>
      </w:r>
      <w:r>
        <w:t xml:space="preserve"> </w:t>
      </w:r>
      <w:r>
        <w:rPr>
          <w:rFonts w:hint="cs"/>
          <w:rtl/>
        </w:rPr>
        <w:t xml:space="preserve"> ל</w:t>
      </w:r>
      <w:r>
        <w:rPr>
          <w:rtl/>
        </w:rPr>
        <w:t>הלן. יובהר, כי אין בפיצויים המוסכמים כדי למנוע מעורך המכרז הפעלת כל סנקציה אחרת כנגד הספקים הזוכים</w:t>
      </w:r>
      <w:r w:rsidR="00845C82">
        <w:rPr>
          <w:rFonts w:hint="cs"/>
          <w:rtl/>
        </w:rPr>
        <w:t>,</w:t>
      </w:r>
      <w:r>
        <w:t xml:space="preserve"> </w:t>
      </w:r>
      <w:r>
        <w:rPr>
          <w:rtl/>
        </w:rPr>
        <w:t xml:space="preserve">לרבות חילוט ערבות </w:t>
      </w:r>
      <w:r w:rsidR="00845C82">
        <w:rPr>
          <w:rFonts w:hint="cs"/>
          <w:rtl/>
        </w:rPr>
        <w:t xml:space="preserve">הביצוע. </w:t>
      </w:r>
    </w:p>
    <w:p w14:paraId="32369614" w14:textId="785F5F59" w:rsidR="009B26FE" w:rsidRDefault="009B26FE" w:rsidP="00A6096F">
      <w:pPr>
        <w:pStyle w:val="40"/>
      </w:pPr>
      <w:r>
        <w:rPr>
          <w:rtl/>
        </w:rPr>
        <w:t>עורך המכרז רשאי יהיה לעדכן, לשנות או להוסיף</w:t>
      </w:r>
      <w:r w:rsidR="00A6096F">
        <w:rPr>
          <w:rFonts w:hint="cs"/>
          <w:rtl/>
        </w:rPr>
        <w:t xml:space="preserve"> במסמכי התיחור</w:t>
      </w:r>
      <w:r>
        <w:rPr>
          <w:rtl/>
        </w:rPr>
        <w:t xml:space="preserve"> סעיפים </w:t>
      </w:r>
      <w:r w:rsidR="00A6096F">
        <w:rPr>
          <w:rFonts w:hint="cs"/>
          <w:rtl/>
        </w:rPr>
        <w:t>ל</w:t>
      </w:r>
      <w:r>
        <w:rPr>
          <w:rtl/>
        </w:rPr>
        <w:t>אמנת השירות ו</w:t>
      </w:r>
      <w:r w:rsidR="00845C82">
        <w:rPr>
          <w:rFonts w:hint="cs"/>
          <w:rtl/>
        </w:rPr>
        <w:t>ה-</w:t>
      </w:r>
      <w:r w:rsidR="00944FCF">
        <w:t xml:space="preserve"> </w:t>
      </w:r>
      <w:r w:rsidRPr="00607592">
        <w:rPr>
          <w:b w:val="0"/>
        </w:rPr>
        <w:t>SLA</w:t>
      </w:r>
      <w:r>
        <w:t xml:space="preserve"> </w:t>
      </w:r>
      <w:r>
        <w:rPr>
          <w:rtl/>
        </w:rPr>
        <w:t>בהתאם לנדר</w:t>
      </w:r>
      <w:r w:rsidR="003D4DFA">
        <w:rPr>
          <w:rtl/>
        </w:rPr>
        <w:t>ש בכל תיחור, ולשיקול דעתו הבלעד</w:t>
      </w:r>
      <w:r w:rsidR="003D4DFA">
        <w:rPr>
          <w:rFonts w:hint="cs"/>
          <w:rtl/>
        </w:rPr>
        <w:t>י.</w:t>
      </w:r>
    </w:p>
    <w:p w14:paraId="73283E60" w14:textId="77777777" w:rsidR="009B26FE" w:rsidRDefault="009B26FE" w:rsidP="00141F1F">
      <w:pPr>
        <w:pStyle w:val="40"/>
      </w:pPr>
      <w:r>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w:t>
      </w:r>
      <w:r w:rsidR="003D4DFA">
        <w:rPr>
          <w:rtl/>
        </w:rPr>
        <w:t>צוי בגין הנזקים בפועל ככל שיוכח</w:t>
      </w:r>
      <w:r w:rsidR="003D4DFA">
        <w:rPr>
          <w:rFonts w:hint="cs"/>
          <w:rtl/>
        </w:rPr>
        <w:t>ו.</w:t>
      </w:r>
    </w:p>
    <w:p w14:paraId="69EDE328" w14:textId="77777777" w:rsidR="009B26FE" w:rsidRDefault="009B26FE" w:rsidP="00942E49">
      <w:pPr>
        <w:pStyle w:val="40"/>
      </w:pPr>
      <w:r>
        <w:rPr>
          <w:rtl/>
        </w:rPr>
        <w:t xml:space="preserve">מימוש פיצויים מוסכמים יבוצע על ידי עורך המכרז או המזמין, ויכול ויעשה בדרך של קיזוז מחשבונית </w:t>
      </w:r>
      <w:r>
        <w:rPr>
          <w:rFonts w:hint="cs"/>
          <w:rtl/>
        </w:rPr>
        <w:t>(</w:t>
      </w:r>
      <w:r>
        <w:rPr>
          <w:rtl/>
        </w:rPr>
        <w:t>בחתימה ואישור של מורשה חתימה מטעם המזמין</w:t>
      </w:r>
      <w:r>
        <w:rPr>
          <w:rFonts w:hint="cs"/>
          <w:rtl/>
        </w:rPr>
        <w:t>)</w:t>
      </w:r>
      <w:r>
        <w:rPr>
          <w:rtl/>
        </w:rPr>
        <w:t xml:space="preserve"> או על ידי עורך המכרז באמצעות חילוט הערבות הבנקאית או בכל דרך אחר</w:t>
      </w:r>
      <w:r w:rsidR="00942E49">
        <w:rPr>
          <w:rFonts w:hint="cs"/>
          <w:rtl/>
        </w:rPr>
        <w:t>ת.</w:t>
      </w:r>
    </w:p>
    <w:p w14:paraId="68E5A436" w14:textId="77777777" w:rsidR="009B26FE" w:rsidRDefault="00831E0A" w:rsidP="00670CBF">
      <w:pPr>
        <w:pStyle w:val="40"/>
      </w:pPr>
      <w:r>
        <w:rPr>
          <w:rFonts w:hint="cs"/>
          <w:rtl/>
        </w:rPr>
        <w:t>מ</w:t>
      </w:r>
      <w:r>
        <w:rPr>
          <w:rtl/>
        </w:rPr>
        <w:t>ובהר, כי עורך המכרז רשאי לקבוע כי עשיית פעולה מסוימת או הימנעות מעשייתה</w:t>
      </w:r>
      <w:r w:rsidR="00235D44">
        <w:rPr>
          <w:rFonts w:hint="cs"/>
          <w:rtl/>
        </w:rPr>
        <w:t>,</w:t>
      </w:r>
      <w:r w:rsidR="00235D44" w:rsidRPr="00235D44">
        <w:rPr>
          <w:rtl/>
        </w:rPr>
        <w:t xml:space="preserve"> </w:t>
      </w:r>
      <w:r w:rsidR="00235D44">
        <w:rPr>
          <w:rtl/>
        </w:rPr>
        <w:t>אשר אין לגביה התייחסות בפירוט רמת ה</w:t>
      </w:r>
      <w:r w:rsidR="00670CBF">
        <w:rPr>
          <w:rFonts w:hint="cs"/>
          <w:rtl/>
        </w:rPr>
        <w:t>-</w:t>
      </w:r>
      <w:r w:rsidR="00235D44" w:rsidRPr="007733DD">
        <w:rPr>
          <w:b w:val="0"/>
          <w:bCs/>
        </w:rPr>
        <w:t>SLA</w:t>
      </w:r>
      <w:r w:rsidR="00235D44">
        <w:t xml:space="preserve"> </w:t>
      </w:r>
      <w:r w:rsidR="00235D44">
        <w:rPr>
          <w:rFonts w:hint="cs"/>
          <w:rtl/>
        </w:rPr>
        <w:t xml:space="preserve"> ל</w:t>
      </w:r>
      <w:r w:rsidR="00235D44">
        <w:rPr>
          <w:rtl/>
        </w:rPr>
        <w:t>הלן</w:t>
      </w:r>
      <w:r w:rsidR="00235D44">
        <w:rPr>
          <w:rFonts w:hint="cs"/>
          <w:rtl/>
        </w:rPr>
        <w:t>,</w:t>
      </w:r>
      <w:r>
        <w:t xml:space="preserve"> </w:t>
      </w:r>
      <w:r>
        <w:rPr>
          <w:rtl/>
        </w:rPr>
        <w:t>תחשב להפרת תנאי המכרז והסכם ההתקשרות</w:t>
      </w:r>
      <w:r w:rsidR="00235D44">
        <w:rPr>
          <w:rFonts w:hint="cs"/>
          <w:rtl/>
        </w:rPr>
        <w:t xml:space="preserve">. במקרה זה עורך המכרז רשאי </w:t>
      </w:r>
      <w:r>
        <w:rPr>
          <w:rtl/>
        </w:rPr>
        <w:t>להורות לזוכה במכרז, על תשלום פיצוי אשר יקבע על ידו, בנוגע להפרה כאמור. סכום הפיצוי יקבע על ידי עורך המזמין בשים לב, בין היתר לנזק שנגרם למזמין בשל ההפרה. סכום פיצוי</w:t>
      </w:r>
      <w:r w:rsidR="00235D44" w:rsidRPr="00235D44">
        <w:rPr>
          <w:rtl/>
        </w:rPr>
        <w:t xml:space="preserve"> </w:t>
      </w:r>
      <w:r w:rsidR="00235D44">
        <w:rPr>
          <w:rtl/>
        </w:rPr>
        <w:t>י</w:t>
      </w:r>
      <w:r w:rsidR="001F6608">
        <w:rPr>
          <w:rFonts w:hint="cs"/>
          <w:rtl/>
        </w:rPr>
        <w:t>י</w:t>
      </w:r>
      <w:r w:rsidR="00235D44">
        <w:rPr>
          <w:rtl/>
        </w:rPr>
        <w:t>קבע</w:t>
      </w:r>
      <w:r>
        <w:rPr>
          <w:rtl/>
        </w:rPr>
        <w:t>, רק לאחר שתינתן לספק הזוכה התראה בכתב לתיקון ההפרה, והיא לא תוקנה תוך 7 ימים מקביעת עורך המכרז על כך ולאחר שיינתן לזוכה להשמיע טענותיו. עורך המכרז רשאי להאריך תקופה זו בהתאם לשיקול דעתו הבלעדי</w:t>
      </w:r>
      <w:r>
        <w:rPr>
          <w:rFonts w:hint="cs"/>
          <w:rtl/>
        </w:rPr>
        <w:t>.</w:t>
      </w:r>
    </w:p>
    <w:p w14:paraId="4CD9A8F9" w14:textId="57FB57E2" w:rsidR="00831E0A" w:rsidRDefault="00831E0A" w:rsidP="00B60F91">
      <w:pPr>
        <w:pStyle w:val="40"/>
      </w:pPr>
      <w:r>
        <w:rPr>
          <w:rtl/>
        </w:rPr>
        <w:t xml:space="preserve">במידה שהספק הזוכה לא יעמוד בדרישות המפורטות בפרק זה </w:t>
      </w:r>
      <w:r>
        <w:rPr>
          <w:rFonts w:hint="cs"/>
          <w:rtl/>
        </w:rPr>
        <w:t>(</w:t>
      </w:r>
      <w:r>
        <w:rPr>
          <w:rtl/>
        </w:rPr>
        <w:t xml:space="preserve">לדוגמה לא יהיה זמין לקריאות שירות בחלון הזמן הנדרש, לא יספק </w:t>
      </w:r>
      <w:r w:rsidR="00663EB4">
        <w:rPr>
          <w:rFonts w:hint="cs"/>
          <w:rtl/>
        </w:rPr>
        <w:t>מוצר</w:t>
      </w:r>
      <w:r>
        <w:rPr>
          <w:rtl/>
        </w:rPr>
        <w:t xml:space="preserve"> חלופי מתאים וכדומה</w:t>
      </w:r>
      <w:r>
        <w:rPr>
          <w:rFonts w:hint="cs"/>
          <w:rtl/>
        </w:rPr>
        <w:t>)</w:t>
      </w:r>
      <w:r>
        <w:rPr>
          <w:rtl/>
        </w:rPr>
        <w:t>, יתנהג שלא בדרך מקובלת או שלא בתום לב או לא יעמוד במי מהתחייבויותיו במסגרת המכרז או חוזה ההתקשרות או יפר את אמנת השירות למכר</w:t>
      </w:r>
      <w:r w:rsidR="001F6608">
        <w:rPr>
          <w:rFonts w:hint="cs"/>
          <w:rtl/>
        </w:rPr>
        <w:t>ז אשר מפורטת להלן (</w:t>
      </w:r>
      <w:r w:rsidR="001F6608" w:rsidRPr="007733DD">
        <w:rPr>
          <w:rFonts w:hint="cs"/>
          <w:b w:val="0"/>
        </w:rPr>
        <w:t>S</w:t>
      </w:r>
      <w:r w:rsidR="001F6608" w:rsidRPr="007733DD">
        <w:rPr>
          <w:b w:val="0"/>
        </w:rPr>
        <w:t>LA</w:t>
      </w:r>
      <w:r w:rsidR="001F6608">
        <w:rPr>
          <w:rFonts w:hint="cs"/>
          <w:rtl/>
        </w:rPr>
        <w:t>)</w:t>
      </w:r>
      <w:r>
        <w:t xml:space="preserve"> </w:t>
      </w:r>
      <w:r>
        <w:rPr>
          <w:rtl/>
        </w:rPr>
        <w:t>רשאי עורך המכרז להחליף את הספק הזוכה, ולשכור את שירותיו של ספק זוכה אחר לצורך</w:t>
      </w:r>
      <w:r w:rsidR="001F6608">
        <w:rPr>
          <w:rFonts w:hint="cs"/>
          <w:rtl/>
        </w:rPr>
        <w:t xml:space="preserve"> אספקת המוצרים או </w:t>
      </w:r>
      <w:r>
        <w:rPr>
          <w:rtl/>
        </w:rPr>
        <w:t>תחזוקת המוצר שנרכש על פי המכרז, כמו כן רשאי עורך המכרז לחלט את הערבות ה</w:t>
      </w:r>
      <w:r w:rsidR="001F6608">
        <w:rPr>
          <w:rFonts w:hint="cs"/>
          <w:rtl/>
        </w:rPr>
        <w:t>ביצוע</w:t>
      </w:r>
      <w:r>
        <w:rPr>
          <w:rtl/>
        </w:rPr>
        <w:t xml:space="preserve"> של הספק הזוכה, ולממש כל זכות המוקנית </w:t>
      </w:r>
      <w:r w:rsidR="001F6608">
        <w:rPr>
          <w:rFonts w:hint="cs"/>
          <w:rtl/>
        </w:rPr>
        <w:t>על פי די</w:t>
      </w:r>
      <w:r w:rsidR="00800F8E">
        <w:rPr>
          <w:rFonts w:hint="cs"/>
          <w:rtl/>
        </w:rPr>
        <w:t>ן.</w:t>
      </w:r>
    </w:p>
    <w:p w14:paraId="55342DE0" w14:textId="77777777" w:rsidR="00831E0A" w:rsidRPr="002341E5" w:rsidRDefault="001F6608" w:rsidP="00464D9B">
      <w:pPr>
        <w:pStyle w:val="3"/>
      </w:pPr>
      <w:r w:rsidRPr="00A82B99">
        <w:rPr>
          <w:b/>
          <w:bCs w:val="0"/>
        </w:rPr>
        <w:t>SLA</w:t>
      </w:r>
      <w:r w:rsidRPr="002341E5">
        <w:rPr>
          <w:rFonts w:hint="cs"/>
          <w:rtl/>
        </w:rPr>
        <w:t xml:space="preserve"> </w:t>
      </w:r>
      <w:r>
        <w:rPr>
          <w:rFonts w:hint="cs"/>
          <w:rtl/>
        </w:rPr>
        <w:t xml:space="preserve">- </w:t>
      </w:r>
      <w:r w:rsidR="00130EA7" w:rsidRPr="002341E5">
        <w:rPr>
          <w:rFonts w:hint="cs"/>
          <w:rtl/>
        </w:rPr>
        <w:t>רמ</w:t>
      </w:r>
      <w:r w:rsidR="00831E0A" w:rsidRPr="002341E5">
        <w:rPr>
          <w:rtl/>
        </w:rPr>
        <w:t>ת השירות</w:t>
      </w:r>
      <w:r w:rsidR="00130EA7" w:rsidRPr="002341E5">
        <w:rPr>
          <w:rFonts w:hint="cs"/>
          <w:rtl/>
        </w:rPr>
        <w:t xml:space="preserve"> הנדרש</w:t>
      </w:r>
      <w:r w:rsidR="00831E0A" w:rsidRPr="002341E5">
        <w:rPr>
          <w:rtl/>
        </w:rPr>
        <w:t xml:space="preserve"> </w:t>
      </w:r>
    </w:p>
    <w:tbl>
      <w:tblPr>
        <w:tblStyle w:val="aff7"/>
        <w:bidiVisual/>
        <w:tblW w:w="0" w:type="auto"/>
        <w:tblInd w:w="1176" w:type="dxa"/>
        <w:tblLook w:val="04A0" w:firstRow="1" w:lastRow="0" w:firstColumn="1" w:lastColumn="0" w:noHBand="0" w:noVBand="1"/>
      </w:tblPr>
      <w:tblGrid>
        <w:gridCol w:w="430"/>
        <w:gridCol w:w="2513"/>
        <w:gridCol w:w="2921"/>
        <w:gridCol w:w="2362"/>
      </w:tblGrid>
      <w:tr w:rsidR="002341E5" w:rsidRPr="00054A7E" w14:paraId="5FB4E9E2" w14:textId="77777777" w:rsidTr="00FF67E5">
        <w:trPr>
          <w:tblHeader/>
        </w:trPr>
        <w:tc>
          <w:tcPr>
            <w:tcW w:w="430" w:type="dxa"/>
            <w:shd w:val="clear" w:color="auto" w:fill="D9D9D9" w:themeFill="background1" w:themeFillShade="D9"/>
            <w:vAlign w:val="center"/>
          </w:tcPr>
          <w:p w14:paraId="4DD0C6E9" w14:textId="77777777" w:rsidR="002341E5" w:rsidRPr="00054A7E" w:rsidRDefault="002341E5" w:rsidP="00054A7E">
            <w:pPr>
              <w:rPr>
                <w:rFonts w:ascii="David" w:hAnsi="David" w:cs="David"/>
                <w:rtl/>
              </w:rPr>
            </w:pPr>
          </w:p>
        </w:tc>
        <w:tc>
          <w:tcPr>
            <w:tcW w:w="2513" w:type="dxa"/>
            <w:shd w:val="clear" w:color="auto" w:fill="D9D9D9" w:themeFill="background1" w:themeFillShade="D9"/>
            <w:vAlign w:val="center"/>
          </w:tcPr>
          <w:p w14:paraId="5D6BBEFF" w14:textId="77777777" w:rsidR="002341E5" w:rsidRPr="006957E7" w:rsidRDefault="002D3B2B" w:rsidP="009C56CE">
            <w:pPr>
              <w:jc w:val="center"/>
              <w:rPr>
                <w:rFonts w:ascii="David" w:hAnsi="David" w:cs="David"/>
                <w:b/>
                <w:bCs/>
                <w:rtl/>
              </w:rPr>
            </w:pPr>
            <w:r>
              <w:rPr>
                <w:rFonts w:ascii="David" w:hAnsi="David" w:cs="David" w:hint="cs"/>
                <w:b/>
                <w:bCs/>
                <w:rtl/>
              </w:rPr>
              <w:t>השירות הנדרש</w:t>
            </w:r>
          </w:p>
        </w:tc>
        <w:tc>
          <w:tcPr>
            <w:tcW w:w="2921" w:type="dxa"/>
            <w:shd w:val="clear" w:color="auto" w:fill="D9D9D9" w:themeFill="background1" w:themeFillShade="D9"/>
            <w:vAlign w:val="center"/>
          </w:tcPr>
          <w:p w14:paraId="098B1B20" w14:textId="77777777" w:rsidR="00556D45" w:rsidRPr="006957E7" w:rsidRDefault="003601F7" w:rsidP="00743504">
            <w:pPr>
              <w:jc w:val="center"/>
              <w:rPr>
                <w:rFonts w:ascii="David" w:hAnsi="David" w:cs="David"/>
                <w:b/>
                <w:bCs/>
                <w:rtl/>
              </w:rPr>
            </w:pPr>
            <w:r>
              <w:rPr>
                <w:rFonts w:ascii="David" w:hAnsi="David" w:cs="David" w:hint="cs"/>
                <w:b/>
                <w:bCs/>
                <w:rtl/>
              </w:rPr>
              <w:t>הגדרת רמת השירות או חריגה</w:t>
            </w:r>
          </w:p>
        </w:tc>
        <w:tc>
          <w:tcPr>
            <w:tcW w:w="2362" w:type="dxa"/>
            <w:shd w:val="clear" w:color="auto" w:fill="D9D9D9" w:themeFill="background1" w:themeFillShade="D9"/>
            <w:vAlign w:val="center"/>
          </w:tcPr>
          <w:p w14:paraId="389C4FFA" w14:textId="77777777" w:rsidR="002341E5" w:rsidRPr="006957E7" w:rsidRDefault="002341E5" w:rsidP="009C56CE">
            <w:pPr>
              <w:jc w:val="center"/>
              <w:rPr>
                <w:rFonts w:ascii="David" w:hAnsi="David" w:cs="David"/>
                <w:b/>
                <w:bCs/>
                <w:rtl/>
              </w:rPr>
            </w:pPr>
            <w:r w:rsidRPr="006957E7">
              <w:rPr>
                <w:rFonts w:ascii="David" w:hAnsi="David" w:cs="David"/>
                <w:b/>
                <w:bCs/>
                <w:rtl/>
              </w:rPr>
              <w:t>פיצוי מוסכם</w:t>
            </w:r>
          </w:p>
        </w:tc>
      </w:tr>
      <w:tr w:rsidR="002341E5" w:rsidRPr="00054A7E" w14:paraId="03148CA6" w14:textId="77777777" w:rsidTr="00FF67E5">
        <w:tc>
          <w:tcPr>
            <w:tcW w:w="430" w:type="dxa"/>
            <w:vAlign w:val="center"/>
          </w:tcPr>
          <w:p w14:paraId="3A7D688E" w14:textId="77777777" w:rsidR="002341E5" w:rsidRPr="00054A7E" w:rsidRDefault="002341E5" w:rsidP="00054A7E">
            <w:pPr>
              <w:rPr>
                <w:rFonts w:ascii="David" w:hAnsi="David" w:cs="David"/>
                <w:rtl/>
              </w:rPr>
            </w:pPr>
            <w:r w:rsidRPr="00054A7E">
              <w:rPr>
                <w:rFonts w:ascii="David" w:hAnsi="David" w:cs="David"/>
                <w:rtl/>
              </w:rPr>
              <w:t>1</w:t>
            </w:r>
          </w:p>
        </w:tc>
        <w:tc>
          <w:tcPr>
            <w:tcW w:w="2513" w:type="dxa"/>
            <w:vAlign w:val="center"/>
          </w:tcPr>
          <w:p w14:paraId="7820E72D" w14:textId="77777777" w:rsidR="002341E5" w:rsidRPr="00054A7E" w:rsidRDefault="002341E5" w:rsidP="00054A7E">
            <w:pPr>
              <w:rPr>
                <w:rFonts w:ascii="David" w:hAnsi="David" w:cs="David"/>
                <w:rtl/>
              </w:rPr>
            </w:pPr>
            <w:r w:rsidRPr="00054A7E">
              <w:rPr>
                <w:rFonts w:ascii="David" w:hAnsi="David" w:cs="David"/>
                <w:rtl/>
              </w:rPr>
              <w:t xml:space="preserve">הקמת אתר ייעודי/ הפקת קטלוג </w:t>
            </w:r>
            <w:r w:rsidR="00663EB4">
              <w:rPr>
                <w:rFonts w:ascii="David" w:hAnsi="David" w:cs="David"/>
                <w:rtl/>
              </w:rPr>
              <w:t>מוצר</w:t>
            </w:r>
            <w:r w:rsidRPr="00054A7E">
              <w:rPr>
                <w:rFonts w:ascii="David" w:hAnsi="David" w:cs="David"/>
                <w:rtl/>
              </w:rPr>
              <w:t>ים</w:t>
            </w:r>
            <w:r w:rsidR="008D3C4A">
              <w:rPr>
                <w:rFonts w:ascii="David" w:hAnsi="David" w:cs="David" w:hint="cs"/>
                <w:rtl/>
              </w:rPr>
              <w:t>.</w:t>
            </w:r>
          </w:p>
        </w:tc>
        <w:tc>
          <w:tcPr>
            <w:tcW w:w="2921" w:type="dxa"/>
            <w:vAlign w:val="center"/>
          </w:tcPr>
          <w:p w14:paraId="21519027" w14:textId="77777777" w:rsidR="002341E5" w:rsidRPr="00054A7E" w:rsidRDefault="002341E5" w:rsidP="00054A7E">
            <w:pPr>
              <w:rPr>
                <w:rFonts w:ascii="David" w:hAnsi="David" w:cs="David"/>
                <w:rtl/>
              </w:rPr>
            </w:pPr>
            <w:r w:rsidRPr="00054A7E">
              <w:rPr>
                <w:rFonts w:ascii="David" w:hAnsi="David" w:cs="David"/>
                <w:rtl/>
              </w:rPr>
              <w:t>בתוך 30 יום ממועד החתימה על הסכם ההתקשרות</w:t>
            </w:r>
            <w:r w:rsidR="00AC635C">
              <w:rPr>
                <w:rFonts w:ascii="David" w:hAnsi="David" w:cs="David" w:hint="cs"/>
                <w:rtl/>
              </w:rPr>
              <w:t>.</w:t>
            </w:r>
          </w:p>
        </w:tc>
        <w:tc>
          <w:tcPr>
            <w:tcW w:w="2362" w:type="dxa"/>
            <w:vAlign w:val="center"/>
          </w:tcPr>
          <w:p w14:paraId="5113E3BC" w14:textId="77777777" w:rsidR="002341E5" w:rsidRPr="00054A7E" w:rsidRDefault="002341E5" w:rsidP="00054A7E">
            <w:pPr>
              <w:rPr>
                <w:rFonts w:ascii="David" w:hAnsi="David" w:cs="David"/>
                <w:rtl/>
              </w:rPr>
            </w:pPr>
            <w:r w:rsidRPr="00054A7E">
              <w:rPr>
                <w:rFonts w:ascii="David" w:hAnsi="David" w:cs="David"/>
                <w:rtl/>
              </w:rPr>
              <w:t>1000 ₪ לכל יום איחור</w:t>
            </w:r>
            <w:r w:rsidR="00AC635C">
              <w:rPr>
                <w:rFonts w:ascii="David" w:hAnsi="David" w:cs="David" w:hint="cs"/>
                <w:rtl/>
              </w:rPr>
              <w:t>.</w:t>
            </w:r>
          </w:p>
        </w:tc>
      </w:tr>
      <w:tr w:rsidR="002341E5" w:rsidRPr="00054A7E" w14:paraId="7FFA3EE2" w14:textId="77777777" w:rsidTr="00FF67E5">
        <w:tc>
          <w:tcPr>
            <w:tcW w:w="430" w:type="dxa"/>
            <w:vAlign w:val="center"/>
          </w:tcPr>
          <w:p w14:paraId="46647E9E" w14:textId="77777777" w:rsidR="002341E5" w:rsidRPr="00054A7E" w:rsidRDefault="007F61B6" w:rsidP="00054A7E">
            <w:pPr>
              <w:rPr>
                <w:rFonts w:ascii="David" w:hAnsi="David" w:cs="David"/>
                <w:rtl/>
              </w:rPr>
            </w:pPr>
            <w:r w:rsidRPr="00054A7E">
              <w:rPr>
                <w:rFonts w:ascii="David" w:hAnsi="David" w:cs="David"/>
                <w:rtl/>
              </w:rPr>
              <w:t>2</w:t>
            </w:r>
          </w:p>
        </w:tc>
        <w:tc>
          <w:tcPr>
            <w:tcW w:w="2513" w:type="dxa"/>
            <w:vAlign w:val="center"/>
          </w:tcPr>
          <w:p w14:paraId="185A43BA" w14:textId="18EADC32" w:rsidR="002341E5" w:rsidRPr="00054A7E" w:rsidRDefault="004F5F30" w:rsidP="008633CA">
            <w:pPr>
              <w:rPr>
                <w:rFonts w:ascii="David" w:hAnsi="David" w:cs="David"/>
                <w:rtl/>
              </w:rPr>
            </w:pPr>
            <w:r w:rsidRPr="00054A7E">
              <w:rPr>
                <w:rFonts w:ascii="David" w:hAnsi="David" w:cs="David"/>
                <w:rtl/>
              </w:rPr>
              <w:t xml:space="preserve">מענה לפניות המזמין במדיות השונות: טלפון/דוא"ל/כל אמצעי אחר </w:t>
            </w:r>
            <w:r>
              <w:rPr>
                <w:rFonts w:ascii="David" w:hAnsi="David" w:cs="David" w:hint="cs"/>
                <w:rtl/>
              </w:rPr>
              <w:t>בהתאם לתנאי השירות הנדרשים במכרז</w:t>
            </w:r>
            <w:r w:rsidRPr="00054A7E">
              <w:rPr>
                <w:rFonts w:ascii="David" w:hAnsi="David" w:cs="David"/>
                <w:rtl/>
              </w:rPr>
              <w:t>.</w:t>
            </w:r>
          </w:p>
        </w:tc>
        <w:tc>
          <w:tcPr>
            <w:tcW w:w="2921" w:type="dxa"/>
            <w:vAlign w:val="center"/>
          </w:tcPr>
          <w:p w14:paraId="59E4F642" w14:textId="77777777" w:rsidR="00FF0DE8" w:rsidRDefault="00E85283" w:rsidP="001B7BED">
            <w:pPr>
              <w:rPr>
                <w:rFonts w:ascii="David" w:hAnsi="David" w:cs="David"/>
                <w:rtl/>
              </w:rPr>
            </w:pPr>
            <w:r>
              <w:rPr>
                <w:rFonts w:ascii="David" w:hAnsi="David" w:cs="David" w:hint="cs"/>
                <w:rtl/>
              </w:rPr>
              <w:t xml:space="preserve">חריגה </w:t>
            </w:r>
            <w:r w:rsidR="00FF0DE8">
              <w:rPr>
                <w:rFonts w:ascii="David" w:hAnsi="David" w:cs="David" w:hint="cs"/>
                <w:rtl/>
              </w:rPr>
              <w:t>ה</w:t>
            </w:r>
            <w:r>
              <w:rPr>
                <w:rFonts w:ascii="David" w:hAnsi="David" w:cs="David" w:hint="cs"/>
                <w:rtl/>
              </w:rPr>
              <w:t xml:space="preserve">ינה </w:t>
            </w:r>
            <w:r w:rsidR="004F5F30" w:rsidRPr="00054A7E">
              <w:rPr>
                <w:rFonts w:ascii="David" w:hAnsi="David" w:cs="David"/>
                <w:rtl/>
              </w:rPr>
              <w:t>צבר תלונות על אי מענה ל</w:t>
            </w:r>
            <w:r w:rsidR="005957AC">
              <w:rPr>
                <w:rFonts w:ascii="David" w:hAnsi="David" w:cs="David"/>
                <w:rtl/>
              </w:rPr>
              <w:t>פניות המזמין</w:t>
            </w:r>
            <w:r w:rsidR="00D3753E">
              <w:rPr>
                <w:rFonts w:ascii="David" w:hAnsi="David" w:cs="David" w:hint="cs"/>
                <w:rtl/>
              </w:rPr>
              <w:t>, אשר תועד</w:t>
            </w:r>
            <w:r>
              <w:rPr>
                <w:rFonts w:ascii="David" w:hAnsi="David" w:cs="David" w:hint="cs"/>
                <w:rtl/>
              </w:rPr>
              <w:t>ו</w:t>
            </w:r>
            <w:r w:rsidR="00D3753E">
              <w:rPr>
                <w:rFonts w:ascii="David" w:hAnsi="David" w:cs="David" w:hint="cs"/>
                <w:rtl/>
              </w:rPr>
              <w:t xml:space="preserve"> אצל המזמין</w:t>
            </w:r>
            <w:r w:rsidR="006B48FC">
              <w:rPr>
                <w:rFonts w:ascii="David" w:hAnsi="David" w:cs="David" w:hint="cs"/>
                <w:rtl/>
              </w:rPr>
              <w:t>/עורך המכרז</w:t>
            </w:r>
            <w:r w:rsidR="001B7BED">
              <w:rPr>
                <w:rFonts w:ascii="David" w:hAnsi="David" w:cs="David" w:hint="cs"/>
                <w:rtl/>
              </w:rPr>
              <w:t xml:space="preserve">. </w:t>
            </w:r>
          </w:p>
          <w:p w14:paraId="3FC82AF4" w14:textId="77777777" w:rsidR="004F5F30" w:rsidRPr="00054A7E" w:rsidRDefault="001B7BED" w:rsidP="001B7BED">
            <w:pPr>
              <w:rPr>
                <w:rFonts w:ascii="David" w:hAnsi="David" w:cs="David"/>
                <w:rtl/>
              </w:rPr>
            </w:pPr>
            <w:r>
              <w:rPr>
                <w:rFonts w:ascii="David" w:hAnsi="David" w:cs="David" w:hint="cs"/>
                <w:rtl/>
              </w:rPr>
              <w:t>ל</w:t>
            </w:r>
            <w:r w:rsidR="005957AC">
              <w:rPr>
                <w:rFonts w:ascii="David" w:hAnsi="David" w:cs="David" w:hint="cs"/>
                <w:rtl/>
              </w:rPr>
              <w:t xml:space="preserve">עניין זה, מעל ל- </w:t>
            </w:r>
            <w:r w:rsidR="004F5F30" w:rsidRPr="00054A7E">
              <w:rPr>
                <w:rFonts w:ascii="David" w:hAnsi="David" w:cs="David"/>
                <w:rtl/>
              </w:rPr>
              <w:t>5 תלונות ברבעון</w:t>
            </w:r>
            <w:r w:rsidR="005957AC">
              <w:rPr>
                <w:rFonts w:ascii="David" w:hAnsi="David" w:cs="David" w:hint="cs"/>
                <w:rtl/>
              </w:rPr>
              <w:t xml:space="preserve"> </w:t>
            </w:r>
            <w:r w:rsidR="00FF0DE8">
              <w:rPr>
                <w:rFonts w:ascii="David" w:hAnsi="David" w:cs="David" w:hint="cs"/>
                <w:rtl/>
              </w:rPr>
              <w:t xml:space="preserve">ברמת הסל, </w:t>
            </w:r>
            <w:r w:rsidR="005957AC">
              <w:rPr>
                <w:rFonts w:ascii="David" w:hAnsi="David" w:cs="David" w:hint="cs"/>
                <w:rtl/>
              </w:rPr>
              <w:t>ייחשב כצבר תלונות.</w:t>
            </w:r>
          </w:p>
        </w:tc>
        <w:tc>
          <w:tcPr>
            <w:tcW w:w="2362" w:type="dxa"/>
            <w:vAlign w:val="center"/>
          </w:tcPr>
          <w:p w14:paraId="7D249878" w14:textId="77777777" w:rsidR="002341E5" w:rsidRPr="00054A7E" w:rsidRDefault="00695522" w:rsidP="00054A7E">
            <w:pPr>
              <w:rPr>
                <w:rFonts w:ascii="David" w:hAnsi="David" w:cs="David"/>
                <w:rtl/>
              </w:rPr>
            </w:pPr>
            <w:r w:rsidRPr="00054A7E">
              <w:rPr>
                <w:rFonts w:ascii="David" w:hAnsi="David" w:cs="David"/>
                <w:rtl/>
              </w:rPr>
              <w:t xml:space="preserve">5,000 ₪ </w:t>
            </w:r>
            <w:r w:rsidR="00EC2EAC">
              <w:rPr>
                <w:rFonts w:ascii="David" w:hAnsi="David" w:cs="David" w:hint="cs"/>
                <w:rtl/>
              </w:rPr>
              <w:t>לכל צבר תלונות</w:t>
            </w:r>
            <w:r w:rsidR="00227408">
              <w:rPr>
                <w:rFonts w:ascii="David" w:hAnsi="David" w:cs="David" w:hint="cs"/>
                <w:rtl/>
              </w:rPr>
              <w:t>.</w:t>
            </w:r>
          </w:p>
        </w:tc>
      </w:tr>
      <w:tr w:rsidR="002341E5" w:rsidRPr="00054A7E" w14:paraId="41E6DC16" w14:textId="77777777" w:rsidTr="00FF67E5">
        <w:tc>
          <w:tcPr>
            <w:tcW w:w="430" w:type="dxa"/>
            <w:vAlign w:val="center"/>
          </w:tcPr>
          <w:p w14:paraId="3E4B57B7" w14:textId="77777777" w:rsidR="002341E5" w:rsidRPr="00054A7E" w:rsidRDefault="007F61B6" w:rsidP="00054A7E">
            <w:pPr>
              <w:rPr>
                <w:rFonts w:ascii="David" w:hAnsi="David" w:cs="David"/>
                <w:rtl/>
              </w:rPr>
            </w:pPr>
            <w:r w:rsidRPr="00054A7E">
              <w:rPr>
                <w:rFonts w:ascii="David" w:hAnsi="David" w:cs="David"/>
                <w:rtl/>
              </w:rPr>
              <w:t>3</w:t>
            </w:r>
          </w:p>
        </w:tc>
        <w:tc>
          <w:tcPr>
            <w:tcW w:w="2513" w:type="dxa"/>
            <w:vAlign w:val="center"/>
          </w:tcPr>
          <w:p w14:paraId="6B70EBCF" w14:textId="77777777" w:rsidR="002341E5" w:rsidRPr="00054A7E" w:rsidRDefault="00616EF6" w:rsidP="00054A7E">
            <w:pPr>
              <w:rPr>
                <w:rFonts w:ascii="David" w:hAnsi="David" w:cs="David"/>
                <w:rtl/>
              </w:rPr>
            </w:pPr>
            <w:r w:rsidRPr="00054A7E">
              <w:rPr>
                <w:rFonts w:ascii="David" w:hAnsi="David" w:cs="David"/>
                <w:rtl/>
              </w:rPr>
              <w:t>אספקת הזמנה מלאה למזמין</w:t>
            </w:r>
            <w:r w:rsidR="00B93E0A">
              <w:rPr>
                <w:rFonts w:ascii="David" w:hAnsi="David" w:cs="David" w:hint="cs"/>
                <w:rtl/>
              </w:rPr>
              <w:t>.</w:t>
            </w:r>
          </w:p>
        </w:tc>
        <w:tc>
          <w:tcPr>
            <w:tcW w:w="2921" w:type="dxa"/>
            <w:vAlign w:val="center"/>
          </w:tcPr>
          <w:p w14:paraId="6613465A" w14:textId="77777777" w:rsidR="00616EF6" w:rsidRPr="00054A7E" w:rsidRDefault="00400967" w:rsidP="007934BD">
            <w:pPr>
              <w:rPr>
                <w:rFonts w:ascii="David" w:hAnsi="David" w:cs="David"/>
                <w:rtl/>
              </w:rPr>
            </w:pPr>
            <w:r>
              <w:rPr>
                <w:rFonts w:ascii="David" w:hAnsi="David" w:cs="David" w:hint="cs"/>
                <w:rtl/>
              </w:rPr>
              <w:t>בהתאם למועדים הנקובים במכרז או בתיחור.</w:t>
            </w:r>
          </w:p>
          <w:p w14:paraId="0C7EE91A" w14:textId="77777777" w:rsidR="002341E5" w:rsidRPr="00054A7E" w:rsidRDefault="00616EF6" w:rsidP="00054A7E">
            <w:pPr>
              <w:rPr>
                <w:rFonts w:ascii="David" w:hAnsi="David" w:cs="David"/>
                <w:rtl/>
              </w:rPr>
            </w:pPr>
            <w:r w:rsidRPr="00054A7E">
              <w:rPr>
                <w:rFonts w:ascii="David" w:hAnsi="David" w:cs="David"/>
                <w:rtl/>
              </w:rPr>
              <w:t xml:space="preserve">לעניין זה, אספקת הזמנה חלקית תחשב כאי אספקה במועד. </w:t>
            </w:r>
          </w:p>
        </w:tc>
        <w:tc>
          <w:tcPr>
            <w:tcW w:w="2362" w:type="dxa"/>
            <w:vAlign w:val="center"/>
          </w:tcPr>
          <w:p w14:paraId="7BC14E54" w14:textId="77777777" w:rsidR="002341E5" w:rsidRPr="00054A7E" w:rsidRDefault="00752066" w:rsidP="00054A7E">
            <w:pPr>
              <w:rPr>
                <w:rFonts w:ascii="David" w:hAnsi="David" w:cs="David"/>
                <w:rtl/>
              </w:rPr>
            </w:pPr>
            <w:r w:rsidRPr="00054A7E">
              <w:rPr>
                <w:rFonts w:ascii="David" w:hAnsi="David" w:cs="David"/>
                <w:rtl/>
              </w:rPr>
              <w:t>800</w:t>
            </w:r>
            <w:r w:rsidR="00FF4E5E" w:rsidRPr="00054A7E">
              <w:rPr>
                <w:rFonts w:ascii="David" w:hAnsi="David" w:cs="David"/>
                <w:rtl/>
              </w:rPr>
              <w:t xml:space="preserve"> ₪ לכל יום איחור או חלק ממנו</w:t>
            </w:r>
            <w:r w:rsidR="00197C43">
              <w:rPr>
                <w:rFonts w:ascii="David" w:hAnsi="David" w:cs="David" w:hint="cs"/>
                <w:rtl/>
              </w:rPr>
              <w:t>.</w:t>
            </w:r>
          </w:p>
        </w:tc>
      </w:tr>
      <w:tr w:rsidR="002341E5" w:rsidRPr="00054A7E" w14:paraId="50FF0D7D" w14:textId="77777777" w:rsidTr="00FF67E5">
        <w:tc>
          <w:tcPr>
            <w:tcW w:w="430" w:type="dxa"/>
            <w:vAlign w:val="center"/>
          </w:tcPr>
          <w:p w14:paraId="5095FD4D" w14:textId="77777777" w:rsidR="002341E5" w:rsidRPr="00054A7E" w:rsidRDefault="00543CE4" w:rsidP="00054A7E">
            <w:pPr>
              <w:rPr>
                <w:rFonts w:ascii="David" w:hAnsi="David" w:cs="David"/>
                <w:rtl/>
              </w:rPr>
            </w:pPr>
            <w:r w:rsidRPr="00054A7E">
              <w:rPr>
                <w:rFonts w:ascii="David" w:hAnsi="David" w:cs="David"/>
                <w:rtl/>
              </w:rPr>
              <w:t>4</w:t>
            </w:r>
          </w:p>
        </w:tc>
        <w:tc>
          <w:tcPr>
            <w:tcW w:w="2513" w:type="dxa"/>
            <w:vAlign w:val="center"/>
          </w:tcPr>
          <w:p w14:paraId="25234D7D" w14:textId="77777777" w:rsidR="002341E5" w:rsidRPr="00054A7E" w:rsidRDefault="0060437E" w:rsidP="0060437E">
            <w:pPr>
              <w:rPr>
                <w:rFonts w:ascii="David" w:hAnsi="David" w:cs="David"/>
                <w:rtl/>
              </w:rPr>
            </w:pPr>
            <w:r>
              <w:rPr>
                <w:rFonts w:ascii="David" w:hAnsi="David" w:cs="David" w:hint="cs"/>
                <w:rtl/>
              </w:rPr>
              <w:t>הגשת דוחות למזמין/עורך המכרז</w:t>
            </w:r>
            <w:r w:rsidR="00B93E0A">
              <w:rPr>
                <w:rFonts w:ascii="David" w:hAnsi="David" w:cs="David" w:hint="cs"/>
                <w:rtl/>
              </w:rPr>
              <w:t>, לפי דרישה.</w:t>
            </w:r>
          </w:p>
        </w:tc>
        <w:tc>
          <w:tcPr>
            <w:tcW w:w="2921" w:type="dxa"/>
            <w:vAlign w:val="center"/>
          </w:tcPr>
          <w:p w14:paraId="56607812" w14:textId="77777777" w:rsidR="00543CE4" w:rsidRPr="00054A7E" w:rsidRDefault="00400967" w:rsidP="00400967">
            <w:pPr>
              <w:rPr>
                <w:rFonts w:ascii="David" w:hAnsi="David" w:cs="David"/>
                <w:rtl/>
              </w:rPr>
            </w:pPr>
            <w:r>
              <w:rPr>
                <w:rFonts w:ascii="David" w:hAnsi="David" w:cs="David" w:hint="cs"/>
                <w:rtl/>
              </w:rPr>
              <w:t>יוגשו בהתאם למועדים הנקובים במכרז או בתיחור.</w:t>
            </w:r>
          </w:p>
        </w:tc>
        <w:tc>
          <w:tcPr>
            <w:tcW w:w="2362" w:type="dxa"/>
            <w:vAlign w:val="center"/>
          </w:tcPr>
          <w:p w14:paraId="4DEB2534" w14:textId="77777777" w:rsidR="002341E5" w:rsidRPr="00054A7E" w:rsidRDefault="00543CE4" w:rsidP="00054A7E">
            <w:pPr>
              <w:rPr>
                <w:rFonts w:ascii="David" w:hAnsi="David" w:cs="David"/>
                <w:rtl/>
              </w:rPr>
            </w:pPr>
            <w:r w:rsidRPr="00054A7E">
              <w:rPr>
                <w:rFonts w:ascii="David" w:hAnsi="David" w:cs="David"/>
              </w:rPr>
              <w:t>300</w:t>
            </w:r>
            <w:r w:rsidRPr="00054A7E">
              <w:rPr>
                <w:rFonts w:ascii="David" w:hAnsi="David" w:cs="David"/>
                <w:rtl/>
              </w:rPr>
              <w:t xml:space="preserve"> ₪ לכל יום איחור.</w:t>
            </w:r>
          </w:p>
        </w:tc>
      </w:tr>
      <w:tr w:rsidR="002341E5" w:rsidRPr="00054A7E" w14:paraId="51A1A77E" w14:textId="77777777" w:rsidTr="00FF67E5">
        <w:tc>
          <w:tcPr>
            <w:tcW w:w="430" w:type="dxa"/>
            <w:vAlign w:val="center"/>
          </w:tcPr>
          <w:p w14:paraId="63B546D4" w14:textId="77777777" w:rsidR="002341E5" w:rsidRPr="00054A7E" w:rsidRDefault="00DB1083" w:rsidP="00054A7E">
            <w:pPr>
              <w:rPr>
                <w:rFonts w:ascii="David" w:hAnsi="David" w:cs="David"/>
                <w:rtl/>
              </w:rPr>
            </w:pPr>
            <w:r w:rsidRPr="00054A7E">
              <w:rPr>
                <w:rFonts w:ascii="David" w:hAnsi="David" w:cs="David"/>
                <w:rtl/>
              </w:rPr>
              <w:t>5</w:t>
            </w:r>
          </w:p>
        </w:tc>
        <w:tc>
          <w:tcPr>
            <w:tcW w:w="2513" w:type="dxa"/>
            <w:vAlign w:val="center"/>
          </w:tcPr>
          <w:p w14:paraId="3C6B2BBA" w14:textId="77777777" w:rsidR="002341E5" w:rsidRPr="00054A7E" w:rsidRDefault="00BD566F" w:rsidP="00054A7E">
            <w:pPr>
              <w:rPr>
                <w:rFonts w:ascii="David" w:hAnsi="David" w:cs="David"/>
                <w:rtl/>
              </w:rPr>
            </w:pPr>
            <w:r w:rsidRPr="00054A7E">
              <w:rPr>
                <w:rFonts w:ascii="David" w:hAnsi="David" w:cs="David"/>
                <w:rtl/>
              </w:rPr>
              <w:t>עדכון עורך המכרז בדבר הפסקת ייצור או אספקה של מוצר</w:t>
            </w:r>
            <w:r w:rsidR="00B16EB9">
              <w:rPr>
                <w:rFonts w:ascii="David" w:hAnsi="David" w:cs="David" w:hint="cs"/>
                <w:rtl/>
              </w:rPr>
              <w:t>.</w:t>
            </w:r>
          </w:p>
        </w:tc>
        <w:tc>
          <w:tcPr>
            <w:tcW w:w="2921" w:type="dxa"/>
            <w:vAlign w:val="center"/>
          </w:tcPr>
          <w:p w14:paraId="767949F2" w14:textId="77777777" w:rsidR="002341E5" w:rsidRPr="00054A7E" w:rsidRDefault="00852AE5" w:rsidP="00852AE5">
            <w:pPr>
              <w:rPr>
                <w:rFonts w:ascii="David" w:hAnsi="David" w:cs="David"/>
                <w:rtl/>
              </w:rPr>
            </w:pPr>
            <w:r>
              <w:rPr>
                <w:rFonts w:ascii="David" w:hAnsi="David" w:cs="David" w:hint="cs"/>
                <w:rtl/>
              </w:rPr>
              <w:t xml:space="preserve">עדכון </w:t>
            </w:r>
            <w:r w:rsidR="001612E3">
              <w:rPr>
                <w:rFonts w:ascii="David" w:hAnsi="David" w:cs="David" w:hint="cs"/>
                <w:rtl/>
              </w:rPr>
              <w:t xml:space="preserve">עורך המכרז </w:t>
            </w:r>
            <w:r>
              <w:rPr>
                <w:rFonts w:ascii="David" w:hAnsi="David" w:cs="David" w:hint="cs"/>
                <w:rtl/>
              </w:rPr>
              <w:t>בהתאם למועדים הנקובים במכרז או בתיחור.</w:t>
            </w:r>
          </w:p>
        </w:tc>
        <w:tc>
          <w:tcPr>
            <w:tcW w:w="2362" w:type="dxa"/>
            <w:vAlign w:val="center"/>
          </w:tcPr>
          <w:p w14:paraId="2616BEC7" w14:textId="77777777" w:rsidR="002341E5" w:rsidRPr="00054A7E" w:rsidRDefault="00BD566F" w:rsidP="00054A7E">
            <w:pPr>
              <w:rPr>
                <w:rFonts w:ascii="David" w:hAnsi="David" w:cs="David"/>
                <w:rtl/>
              </w:rPr>
            </w:pPr>
            <w:r w:rsidRPr="00054A7E">
              <w:rPr>
                <w:rFonts w:ascii="David" w:hAnsi="David" w:cs="David"/>
                <w:rtl/>
              </w:rPr>
              <w:t>30 ₪ עבור כל יום איחור, או חלקו, מיום הוצאת העדכון על ידי היצרן, בעבור שלושת הימים הראשונים. 200 ₪ על כל יום חריגה מעבר לכך</w:t>
            </w:r>
            <w:r w:rsidR="00890CD3">
              <w:rPr>
                <w:rFonts w:ascii="David" w:hAnsi="David" w:cs="David" w:hint="cs"/>
                <w:rtl/>
              </w:rPr>
              <w:t>.</w:t>
            </w:r>
          </w:p>
        </w:tc>
      </w:tr>
      <w:tr w:rsidR="00706143" w:rsidRPr="00054A7E" w14:paraId="638077A2" w14:textId="77777777" w:rsidTr="00FF67E5">
        <w:tc>
          <w:tcPr>
            <w:tcW w:w="430" w:type="dxa"/>
            <w:vAlign w:val="center"/>
          </w:tcPr>
          <w:p w14:paraId="41A36663" w14:textId="77777777" w:rsidR="00706143" w:rsidRPr="00054A7E" w:rsidRDefault="005B5B44" w:rsidP="00706143">
            <w:pPr>
              <w:rPr>
                <w:rFonts w:ascii="David" w:hAnsi="David" w:cs="David"/>
                <w:rtl/>
              </w:rPr>
            </w:pPr>
            <w:r>
              <w:rPr>
                <w:rFonts w:ascii="David" w:hAnsi="David" w:cs="David" w:hint="cs"/>
                <w:rtl/>
              </w:rPr>
              <w:t>6</w:t>
            </w:r>
          </w:p>
        </w:tc>
        <w:tc>
          <w:tcPr>
            <w:tcW w:w="2513" w:type="dxa"/>
            <w:vAlign w:val="center"/>
          </w:tcPr>
          <w:p w14:paraId="349BC719" w14:textId="77777777" w:rsidR="00706143" w:rsidRPr="00054A7E" w:rsidRDefault="00706143" w:rsidP="00706143">
            <w:pPr>
              <w:rPr>
                <w:rFonts w:ascii="David" w:hAnsi="David" w:cs="David"/>
                <w:rtl/>
              </w:rPr>
            </w:pPr>
            <w:r>
              <w:rPr>
                <w:rFonts w:ascii="David" w:hAnsi="David" w:cs="David" w:hint="cs"/>
                <w:rtl/>
              </w:rPr>
              <w:t>מועד אספקת המוצר או הציוד (לרבות אספקה דחופה)</w:t>
            </w:r>
          </w:p>
        </w:tc>
        <w:tc>
          <w:tcPr>
            <w:tcW w:w="2921" w:type="dxa"/>
            <w:vAlign w:val="center"/>
          </w:tcPr>
          <w:p w14:paraId="2C0AF40F" w14:textId="47358C3B" w:rsidR="00706143" w:rsidRPr="00054A7E" w:rsidRDefault="00706143" w:rsidP="00BF13C2">
            <w:pPr>
              <w:keepLines/>
              <w:spacing w:before="120" w:after="120"/>
              <w:rPr>
                <w:rFonts w:ascii="David" w:hAnsi="David" w:cs="David"/>
                <w:rtl/>
              </w:rPr>
            </w:pPr>
            <w:r>
              <w:rPr>
                <w:rFonts w:ascii="David" w:hAnsi="David" w:cs="David" w:hint="cs"/>
                <w:rtl/>
              </w:rPr>
              <w:t>איחור באספקת הזמנה או חלקה. האיחור יוגדר לגבי כלל המוצרים שלא סופקו במועד, או עבור</w:t>
            </w:r>
            <w:r w:rsidRPr="00813A90">
              <w:rPr>
                <w:rFonts w:ascii="David" w:hAnsi="David" w:cs="David"/>
                <w:rtl/>
              </w:rPr>
              <w:t xml:space="preserve"> כלל </w:t>
            </w:r>
            <w:r>
              <w:rPr>
                <w:rFonts w:ascii="David" w:hAnsi="David" w:cs="David" w:hint="cs"/>
                <w:rtl/>
              </w:rPr>
              <w:t>המוצרים</w:t>
            </w:r>
            <w:r w:rsidRPr="00813A90">
              <w:rPr>
                <w:rFonts w:ascii="David" w:hAnsi="David" w:cs="David"/>
                <w:rtl/>
              </w:rPr>
              <w:t xml:space="preserve"> אשר לא ניתן </w:t>
            </w:r>
            <w:r>
              <w:rPr>
                <w:rFonts w:ascii="David" w:hAnsi="David" w:cs="David" w:hint="cs"/>
                <w:rtl/>
              </w:rPr>
              <w:t>להשתמש בהם</w:t>
            </w:r>
            <w:r w:rsidRPr="00813A90">
              <w:rPr>
                <w:rFonts w:ascii="David" w:hAnsi="David" w:cs="David"/>
                <w:rtl/>
              </w:rPr>
              <w:t xml:space="preserve"> כנדרש עקב אי אספקת </w:t>
            </w:r>
            <w:r>
              <w:rPr>
                <w:rFonts w:ascii="David" w:hAnsi="David" w:cs="David" w:hint="cs"/>
                <w:rtl/>
              </w:rPr>
              <w:t>מוצר</w:t>
            </w:r>
            <w:r w:rsidRPr="00813A90">
              <w:rPr>
                <w:rFonts w:ascii="David" w:hAnsi="David" w:cs="David"/>
                <w:rtl/>
              </w:rPr>
              <w:t xml:space="preserve"> זה או אחר מההזמנה</w:t>
            </w:r>
            <w:r>
              <w:rPr>
                <w:rFonts w:ascii="David" w:hAnsi="David" w:cs="David" w:hint="cs"/>
                <w:rtl/>
              </w:rPr>
              <w:t>.</w:t>
            </w:r>
          </w:p>
        </w:tc>
        <w:tc>
          <w:tcPr>
            <w:tcW w:w="2362" w:type="dxa"/>
            <w:vAlign w:val="center"/>
          </w:tcPr>
          <w:p w14:paraId="3B41B9C4" w14:textId="77777777" w:rsidR="00706143" w:rsidRPr="00054A7E" w:rsidRDefault="00095ACB" w:rsidP="00706143">
            <w:pPr>
              <w:rPr>
                <w:rFonts w:ascii="David" w:hAnsi="David" w:cs="David"/>
                <w:rtl/>
              </w:rPr>
            </w:pPr>
            <w:r>
              <w:rPr>
                <w:rFonts w:ascii="David" w:hAnsi="David" w:cs="David" w:hint="cs"/>
                <w:rtl/>
              </w:rPr>
              <w:t>100</w:t>
            </w:r>
            <w:r w:rsidR="000607C1">
              <w:rPr>
                <w:rFonts w:ascii="David" w:hAnsi="David" w:cs="David" w:hint="cs"/>
                <w:rtl/>
              </w:rPr>
              <w:t xml:space="preserve"> ₪ לכל יום איחור</w:t>
            </w:r>
            <w:r w:rsidR="005D2503">
              <w:rPr>
                <w:rFonts w:ascii="David" w:hAnsi="David" w:cs="David" w:hint="cs"/>
                <w:rtl/>
              </w:rPr>
              <w:t>.</w:t>
            </w:r>
          </w:p>
        </w:tc>
      </w:tr>
      <w:tr w:rsidR="00FF67E5" w:rsidRPr="00054A7E" w14:paraId="15AD5D4A" w14:textId="77777777" w:rsidTr="00FF67E5">
        <w:tc>
          <w:tcPr>
            <w:tcW w:w="430" w:type="dxa"/>
            <w:vAlign w:val="center"/>
          </w:tcPr>
          <w:p w14:paraId="527A5D1D" w14:textId="77777777" w:rsidR="00FF67E5" w:rsidRPr="00054A7E" w:rsidRDefault="00FF67E5" w:rsidP="00706143">
            <w:pPr>
              <w:rPr>
                <w:rFonts w:ascii="David" w:hAnsi="David" w:cs="David"/>
                <w:rtl/>
              </w:rPr>
            </w:pPr>
            <w:r>
              <w:rPr>
                <w:rFonts w:ascii="David" w:hAnsi="David" w:cs="David" w:hint="cs"/>
                <w:rtl/>
              </w:rPr>
              <w:t>7</w:t>
            </w:r>
          </w:p>
        </w:tc>
        <w:tc>
          <w:tcPr>
            <w:tcW w:w="2513" w:type="dxa"/>
            <w:vMerge w:val="restart"/>
            <w:vAlign w:val="center"/>
          </w:tcPr>
          <w:p w14:paraId="3B530484" w14:textId="77777777" w:rsidR="00FF67E5" w:rsidRPr="00054A7E" w:rsidRDefault="00FF67E5" w:rsidP="00706143">
            <w:pPr>
              <w:rPr>
                <w:rFonts w:ascii="David" w:hAnsi="David" w:cs="David"/>
                <w:rtl/>
              </w:rPr>
            </w:pPr>
            <w:r>
              <w:rPr>
                <w:rFonts w:ascii="David" w:hAnsi="David" w:cs="David" w:hint="cs"/>
                <w:rtl/>
              </w:rPr>
              <w:t>אספקת מוצרים בהתאם לדרישות המכרז/התיחור</w:t>
            </w:r>
          </w:p>
        </w:tc>
        <w:tc>
          <w:tcPr>
            <w:tcW w:w="2921" w:type="dxa"/>
            <w:vAlign w:val="center"/>
          </w:tcPr>
          <w:p w14:paraId="7AE113C4" w14:textId="77777777" w:rsidR="00FF67E5" w:rsidRPr="00054A7E" w:rsidRDefault="00FF67E5" w:rsidP="00706143">
            <w:pPr>
              <w:rPr>
                <w:rFonts w:ascii="David" w:hAnsi="David" w:cs="David"/>
                <w:rtl/>
              </w:rPr>
            </w:pPr>
            <w:r>
              <w:rPr>
                <w:rFonts w:ascii="David" w:hAnsi="David" w:cs="David" w:hint="cs"/>
                <w:rtl/>
              </w:rPr>
              <w:t>אספקת מוצר שאינו תואם את הדרישות.</w:t>
            </w:r>
          </w:p>
        </w:tc>
        <w:tc>
          <w:tcPr>
            <w:tcW w:w="2362" w:type="dxa"/>
            <w:vAlign w:val="center"/>
          </w:tcPr>
          <w:p w14:paraId="27C041E9" w14:textId="77777777" w:rsidR="00FF67E5" w:rsidRPr="00054A7E" w:rsidRDefault="00FF67E5" w:rsidP="00706143">
            <w:pPr>
              <w:rPr>
                <w:rFonts w:ascii="David" w:hAnsi="David" w:cs="David"/>
                <w:rtl/>
              </w:rPr>
            </w:pPr>
            <w:r>
              <w:rPr>
                <w:rFonts w:ascii="David" w:hAnsi="David" w:cs="David" w:hint="cs"/>
                <w:rtl/>
              </w:rPr>
              <w:t>כפל המחיר ששולם עבור המוצר.</w:t>
            </w:r>
          </w:p>
        </w:tc>
      </w:tr>
      <w:tr w:rsidR="00FF67E5" w:rsidRPr="00054A7E" w14:paraId="2A5FA20B" w14:textId="77777777" w:rsidTr="00FF67E5">
        <w:tc>
          <w:tcPr>
            <w:tcW w:w="430" w:type="dxa"/>
            <w:vAlign w:val="center"/>
          </w:tcPr>
          <w:p w14:paraId="36E0AAF6" w14:textId="77777777" w:rsidR="00FF67E5" w:rsidRDefault="00FF67E5" w:rsidP="00706143">
            <w:pPr>
              <w:rPr>
                <w:rFonts w:ascii="David" w:hAnsi="David" w:cs="David"/>
                <w:rtl/>
              </w:rPr>
            </w:pPr>
            <w:r>
              <w:rPr>
                <w:rFonts w:ascii="David" w:hAnsi="David" w:cs="David" w:hint="cs"/>
                <w:rtl/>
              </w:rPr>
              <w:t>8</w:t>
            </w:r>
          </w:p>
        </w:tc>
        <w:tc>
          <w:tcPr>
            <w:tcW w:w="2513" w:type="dxa"/>
            <w:vMerge/>
            <w:vAlign w:val="center"/>
          </w:tcPr>
          <w:p w14:paraId="640B795B" w14:textId="77777777" w:rsidR="00FF67E5" w:rsidRDefault="00FF67E5" w:rsidP="00706143">
            <w:pPr>
              <w:rPr>
                <w:rFonts w:ascii="David" w:hAnsi="David" w:cs="David"/>
                <w:rtl/>
              </w:rPr>
            </w:pPr>
          </w:p>
        </w:tc>
        <w:tc>
          <w:tcPr>
            <w:tcW w:w="2921" w:type="dxa"/>
            <w:vAlign w:val="center"/>
          </w:tcPr>
          <w:p w14:paraId="273B77AB" w14:textId="77777777" w:rsidR="00FF67E5" w:rsidRPr="00054A7E" w:rsidRDefault="00FF67E5" w:rsidP="00A67C22">
            <w:pPr>
              <w:rPr>
                <w:rFonts w:ascii="David" w:hAnsi="David" w:cs="David"/>
                <w:rtl/>
              </w:rPr>
            </w:pPr>
            <w:r>
              <w:rPr>
                <w:rFonts w:ascii="David" w:hAnsi="David" w:cs="David" w:hint="cs"/>
                <w:rtl/>
              </w:rPr>
              <w:t xml:space="preserve">הצעת מחיר </w:t>
            </w:r>
            <w:r w:rsidR="00A67C22">
              <w:rPr>
                <w:rFonts w:ascii="David" w:hAnsi="David" w:cs="David" w:hint="cs"/>
                <w:rtl/>
              </w:rPr>
              <w:t>למוצר</w:t>
            </w:r>
            <w:r>
              <w:rPr>
                <w:rFonts w:ascii="David" w:hAnsi="David" w:cs="David" w:hint="cs"/>
                <w:rtl/>
              </w:rPr>
              <w:t xml:space="preserve"> שלא מהרשימה המאושרת על ידי עורך המכרז, גם אם לא בוצע רכש בגין הצעה זו.</w:t>
            </w:r>
          </w:p>
        </w:tc>
        <w:tc>
          <w:tcPr>
            <w:tcW w:w="2362" w:type="dxa"/>
            <w:vAlign w:val="center"/>
          </w:tcPr>
          <w:p w14:paraId="2F6AAC45" w14:textId="77777777" w:rsidR="00FF67E5" w:rsidRDefault="00FF67E5" w:rsidP="00A67C22">
            <w:pPr>
              <w:rPr>
                <w:rFonts w:ascii="David" w:hAnsi="David" w:cs="David"/>
                <w:rtl/>
              </w:rPr>
            </w:pPr>
            <w:r w:rsidRPr="00A23C6A">
              <w:rPr>
                <w:rFonts w:ascii="David" w:hAnsi="David" w:cs="David"/>
                <w:rtl/>
              </w:rPr>
              <w:t xml:space="preserve">ערך העלות של כל </w:t>
            </w:r>
            <w:r w:rsidR="00A67C22">
              <w:rPr>
                <w:rFonts w:ascii="David" w:hAnsi="David" w:cs="David" w:hint="cs"/>
                <w:rtl/>
              </w:rPr>
              <w:t>מוצר</w:t>
            </w:r>
            <w:r w:rsidRPr="00A23C6A">
              <w:rPr>
                <w:rFonts w:ascii="David" w:hAnsi="David" w:cs="David"/>
                <w:rtl/>
              </w:rPr>
              <w:t xml:space="preserve"> בהצעת המחיר שאינו ברשימה המאושרת על ידי עורך המכרז.</w:t>
            </w:r>
          </w:p>
        </w:tc>
      </w:tr>
      <w:tr w:rsidR="00FF67E5" w:rsidRPr="00054A7E" w14:paraId="46AD8280" w14:textId="77777777" w:rsidTr="00FF67E5">
        <w:tc>
          <w:tcPr>
            <w:tcW w:w="430" w:type="dxa"/>
            <w:vAlign w:val="center"/>
          </w:tcPr>
          <w:p w14:paraId="31D844B5" w14:textId="77777777" w:rsidR="00FF67E5" w:rsidRDefault="00FF67E5" w:rsidP="00706143">
            <w:pPr>
              <w:rPr>
                <w:rFonts w:ascii="David" w:hAnsi="David" w:cs="David"/>
                <w:rtl/>
              </w:rPr>
            </w:pPr>
            <w:r>
              <w:rPr>
                <w:rFonts w:ascii="David" w:hAnsi="David" w:cs="David" w:hint="cs"/>
                <w:rtl/>
              </w:rPr>
              <w:t>9</w:t>
            </w:r>
          </w:p>
        </w:tc>
        <w:tc>
          <w:tcPr>
            <w:tcW w:w="2513" w:type="dxa"/>
            <w:vMerge/>
            <w:vAlign w:val="center"/>
          </w:tcPr>
          <w:p w14:paraId="50D09CE2" w14:textId="77777777" w:rsidR="00FF67E5" w:rsidRDefault="00FF67E5" w:rsidP="00706143">
            <w:pPr>
              <w:rPr>
                <w:rFonts w:ascii="David" w:hAnsi="David" w:cs="David"/>
                <w:rtl/>
              </w:rPr>
            </w:pPr>
          </w:p>
        </w:tc>
        <w:tc>
          <w:tcPr>
            <w:tcW w:w="2921" w:type="dxa"/>
            <w:vAlign w:val="center"/>
          </w:tcPr>
          <w:p w14:paraId="6E1F6EBA" w14:textId="77777777" w:rsidR="00FF67E5" w:rsidRDefault="00A67C22" w:rsidP="006D258D">
            <w:pPr>
              <w:rPr>
                <w:rFonts w:ascii="David" w:hAnsi="David" w:cs="David"/>
                <w:rtl/>
              </w:rPr>
            </w:pPr>
            <w:r>
              <w:rPr>
                <w:rFonts w:ascii="David" w:hAnsi="David" w:cs="David" w:hint="cs"/>
                <w:rtl/>
              </w:rPr>
              <w:t xml:space="preserve">תיקון/החלפת מוצר אשר סופק </w:t>
            </w:r>
            <w:r w:rsidR="00FF67E5">
              <w:rPr>
                <w:rFonts w:ascii="David" w:hAnsi="David" w:cs="David" w:hint="cs"/>
                <w:rtl/>
              </w:rPr>
              <w:t>פגום מלכתחילה</w:t>
            </w:r>
            <w:r w:rsidR="006D258D">
              <w:rPr>
                <w:rFonts w:ascii="David" w:hAnsi="David" w:cs="David" w:hint="cs"/>
                <w:rtl/>
              </w:rPr>
              <w:t xml:space="preserve">, </w:t>
            </w:r>
            <w:r w:rsidR="00E3060F">
              <w:rPr>
                <w:rFonts w:ascii="David" w:hAnsi="David" w:cs="David" w:hint="cs"/>
                <w:rtl/>
              </w:rPr>
              <w:t xml:space="preserve">תיעשה </w:t>
            </w:r>
            <w:r w:rsidR="006D258D">
              <w:rPr>
                <w:rFonts w:ascii="David" w:hAnsi="David" w:cs="David" w:hint="cs"/>
                <w:rtl/>
              </w:rPr>
              <w:t>בהתאם למועדים הנקובים במכרז או בתיחור.</w:t>
            </w:r>
          </w:p>
        </w:tc>
        <w:tc>
          <w:tcPr>
            <w:tcW w:w="2362" w:type="dxa"/>
            <w:vAlign w:val="center"/>
          </w:tcPr>
          <w:p w14:paraId="46E7D39A" w14:textId="77777777" w:rsidR="00FF67E5" w:rsidRPr="00A23C6A" w:rsidRDefault="006D258D" w:rsidP="00706143">
            <w:pPr>
              <w:rPr>
                <w:rFonts w:ascii="David" w:hAnsi="David" w:cs="David"/>
                <w:rtl/>
              </w:rPr>
            </w:pPr>
            <w:r>
              <w:rPr>
                <w:rFonts w:ascii="David" w:hAnsi="David" w:cs="David" w:hint="cs"/>
                <w:rtl/>
              </w:rPr>
              <w:t>50 ₪ לכל יום איחור.</w:t>
            </w:r>
          </w:p>
        </w:tc>
      </w:tr>
      <w:tr w:rsidR="00404909" w:rsidRPr="00054A7E" w14:paraId="6D7889EA" w14:textId="77777777" w:rsidTr="00FF67E5">
        <w:tc>
          <w:tcPr>
            <w:tcW w:w="430" w:type="dxa"/>
            <w:vAlign w:val="center"/>
          </w:tcPr>
          <w:p w14:paraId="09745440" w14:textId="77777777" w:rsidR="00404909" w:rsidRDefault="00404909" w:rsidP="00404909">
            <w:pPr>
              <w:rPr>
                <w:rFonts w:ascii="David" w:hAnsi="David" w:cs="David"/>
                <w:rtl/>
              </w:rPr>
            </w:pPr>
            <w:r>
              <w:rPr>
                <w:rFonts w:ascii="David" w:hAnsi="David" w:cs="David" w:hint="cs"/>
                <w:rtl/>
              </w:rPr>
              <w:t>10</w:t>
            </w:r>
          </w:p>
        </w:tc>
        <w:tc>
          <w:tcPr>
            <w:tcW w:w="2513" w:type="dxa"/>
            <w:vAlign w:val="center"/>
          </w:tcPr>
          <w:p w14:paraId="4ED0D65E" w14:textId="77777777" w:rsidR="00404909" w:rsidRDefault="00404909" w:rsidP="00404909">
            <w:pPr>
              <w:rPr>
                <w:rFonts w:ascii="David" w:hAnsi="David" w:cs="David"/>
                <w:rtl/>
              </w:rPr>
            </w:pPr>
            <w:r w:rsidRPr="003C51AB">
              <w:rPr>
                <w:rFonts w:ascii="David" w:hAnsi="David" w:cs="David"/>
                <w:rtl/>
              </w:rPr>
              <w:t>החלפת פריט, שנמצא תקול לאחר שימוש</w:t>
            </w:r>
            <w:r>
              <w:rPr>
                <w:rFonts w:ascii="David" w:hAnsi="David" w:cs="David" w:hint="cs"/>
                <w:rtl/>
              </w:rPr>
              <w:t xml:space="preserve"> קצר וסביר</w:t>
            </w:r>
            <w:r w:rsidRPr="003C51AB">
              <w:rPr>
                <w:rFonts w:ascii="David" w:hAnsi="David" w:cs="David"/>
                <w:rtl/>
              </w:rPr>
              <w:t>, בפריט אחר (באופן זמני או קבוע)</w:t>
            </w:r>
          </w:p>
        </w:tc>
        <w:tc>
          <w:tcPr>
            <w:tcW w:w="2921" w:type="dxa"/>
            <w:vAlign w:val="center"/>
          </w:tcPr>
          <w:p w14:paraId="3CBCBA0D" w14:textId="77777777" w:rsidR="00404909" w:rsidRDefault="00404909" w:rsidP="00404909">
            <w:pPr>
              <w:keepLines/>
              <w:spacing w:before="120" w:after="120"/>
              <w:rPr>
                <w:rFonts w:ascii="David" w:hAnsi="David" w:cs="David"/>
                <w:rtl/>
              </w:rPr>
            </w:pPr>
            <w:r w:rsidRPr="00054A7E">
              <w:rPr>
                <w:rFonts w:ascii="David" w:hAnsi="David" w:cs="David"/>
                <w:rtl/>
              </w:rPr>
              <w:t>אי עמידה במועדים הנקובים במכרז או בתיחור</w:t>
            </w:r>
          </w:p>
        </w:tc>
        <w:tc>
          <w:tcPr>
            <w:tcW w:w="2362" w:type="dxa"/>
            <w:vAlign w:val="center"/>
          </w:tcPr>
          <w:p w14:paraId="2F3A5FC3" w14:textId="77777777" w:rsidR="00404909" w:rsidRDefault="00404909" w:rsidP="00404909">
            <w:pPr>
              <w:rPr>
                <w:rFonts w:ascii="David" w:hAnsi="David" w:cs="David"/>
                <w:rtl/>
              </w:rPr>
            </w:pPr>
            <w:r w:rsidRPr="00054A7E">
              <w:rPr>
                <w:rFonts w:ascii="David" w:hAnsi="David" w:cs="David"/>
                <w:rtl/>
              </w:rPr>
              <w:t>150 ₪ עבור על כל יום איחור</w:t>
            </w:r>
          </w:p>
        </w:tc>
      </w:tr>
    </w:tbl>
    <w:p w14:paraId="444FBA30" w14:textId="77777777" w:rsidR="007C16CB" w:rsidRDefault="007C16CB" w:rsidP="00464D9B">
      <w:pPr>
        <w:pStyle w:val="2"/>
      </w:pPr>
      <w:bookmarkStart w:id="191" w:name="_Toc141511948"/>
      <w:bookmarkStart w:id="192" w:name="_Toc143684065"/>
      <w:r w:rsidRPr="00623B67">
        <w:rPr>
          <w:rFonts w:hint="cs"/>
          <w:rtl/>
        </w:rPr>
        <w:t xml:space="preserve">הערכת </w:t>
      </w:r>
      <w:r>
        <w:rPr>
          <w:rFonts w:hint="cs"/>
          <w:rtl/>
        </w:rPr>
        <w:t>הספקים</w:t>
      </w:r>
      <w:bookmarkEnd w:id="191"/>
      <w:bookmarkEnd w:id="192"/>
    </w:p>
    <w:p w14:paraId="41A697BB" w14:textId="023038A1" w:rsidR="007C16CB" w:rsidRDefault="007C16CB" w:rsidP="00F74530">
      <w:pPr>
        <w:pStyle w:val="3fff5"/>
      </w:pPr>
      <w:r w:rsidRPr="00A52050">
        <w:rPr>
          <w:rtl/>
        </w:rPr>
        <w:t>על מנת להבטיח רמ</w:t>
      </w:r>
      <w:r w:rsidRPr="00A52050">
        <w:rPr>
          <w:rFonts w:hint="cs"/>
          <w:rtl/>
        </w:rPr>
        <w:t>ת</w:t>
      </w:r>
      <w:r w:rsidRPr="00A52050">
        <w:rPr>
          <w:rtl/>
        </w:rPr>
        <w:t xml:space="preserve"> ואיכות שירותים גבוה</w:t>
      </w:r>
      <w:r w:rsidRPr="00A52050">
        <w:rPr>
          <w:rFonts w:hint="cs"/>
          <w:rtl/>
        </w:rPr>
        <w:t>ים במסגרת המכרז,</w:t>
      </w:r>
      <w:r w:rsidRPr="00A52050">
        <w:rPr>
          <w:rtl/>
        </w:rPr>
        <w:t xml:space="preserve"> וכדי ל</w:t>
      </w:r>
      <w:r w:rsidRPr="00A52050">
        <w:rPr>
          <w:rFonts w:hint="cs"/>
          <w:rtl/>
        </w:rPr>
        <w:t>הביא ל</w:t>
      </w:r>
      <w:r w:rsidRPr="00A52050">
        <w:rPr>
          <w:rtl/>
        </w:rPr>
        <w:t>ש</w:t>
      </w:r>
      <w:r w:rsidRPr="00A52050">
        <w:rPr>
          <w:rFonts w:hint="cs"/>
          <w:rtl/>
        </w:rPr>
        <w:t>י</w:t>
      </w:r>
      <w:r w:rsidRPr="00A52050">
        <w:rPr>
          <w:rtl/>
        </w:rPr>
        <w:t>פ</w:t>
      </w:r>
      <w:r w:rsidRPr="00A52050">
        <w:rPr>
          <w:rFonts w:hint="cs"/>
          <w:rtl/>
        </w:rPr>
        <w:t>ו</w:t>
      </w:r>
      <w:r w:rsidRPr="00A52050">
        <w:rPr>
          <w:rtl/>
        </w:rPr>
        <w:t>ר ביצועים</w:t>
      </w:r>
      <w:r w:rsidRPr="00A52050">
        <w:rPr>
          <w:rFonts w:hint="cs"/>
          <w:rtl/>
        </w:rPr>
        <w:t xml:space="preserve"> באופן שוטף ורציף</w:t>
      </w:r>
      <w:r>
        <w:rPr>
          <w:rFonts w:hint="cs"/>
          <w:rtl/>
        </w:rPr>
        <w:t>, רשאי עורך המכרז במסגרת ההתקשרות, לקיים הליך של הערכת ספקים.</w:t>
      </w:r>
    </w:p>
    <w:p w14:paraId="2F17C809" w14:textId="77777777" w:rsidR="007C16CB" w:rsidRDefault="007C16CB" w:rsidP="00BD470B">
      <w:pPr>
        <w:pStyle w:val="3fff5"/>
      </w:pPr>
      <w:r>
        <w:rPr>
          <w:rtl/>
        </w:rPr>
        <w:t xml:space="preserve">החל מתום חצי שנה ממועד תחילת ההתקשרות עם </w:t>
      </w:r>
      <w:r w:rsidR="00BD470B">
        <w:rPr>
          <w:rFonts w:hint="cs"/>
          <w:rtl/>
        </w:rPr>
        <w:t>ה</w:t>
      </w:r>
      <w:r>
        <w:rPr>
          <w:rtl/>
        </w:rPr>
        <w:t xml:space="preserve">ספקים, עורך המכרז רשאי להפעיל מנגנון </w:t>
      </w:r>
      <w:r w:rsidR="00F74530">
        <w:rPr>
          <w:rFonts w:hint="cs"/>
          <w:rtl/>
        </w:rPr>
        <w:t>ש</w:t>
      </w:r>
      <w:r>
        <w:rPr>
          <w:rtl/>
        </w:rPr>
        <w:t xml:space="preserve">בו יינתן ציון להערכת </w:t>
      </w:r>
      <w:r>
        <w:rPr>
          <w:rFonts w:hint="cs"/>
          <w:rtl/>
        </w:rPr>
        <w:t>המוצרים</w:t>
      </w:r>
      <w:r>
        <w:rPr>
          <w:rtl/>
        </w:rPr>
        <w:t xml:space="preserve"> והשירות, הניתן ע"י הספק הזוכה בתיחור </w:t>
      </w:r>
      <w:r>
        <w:t>)</w:t>
      </w:r>
      <w:r>
        <w:rPr>
          <w:rtl/>
        </w:rPr>
        <w:t>להלן: "ציון הערכת</w:t>
      </w:r>
      <w:r>
        <w:rPr>
          <w:rFonts w:hint="cs"/>
          <w:rtl/>
        </w:rPr>
        <w:t xml:space="preserve"> ספק").</w:t>
      </w:r>
    </w:p>
    <w:p w14:paraId="3E61D8B6" w14:textId="77777777" w:rsidR="007C16CB" w:rsidRDefault="007C16CB" w:rsidP="00F8707E">
      <w:pPr>
        <w:pStyle w:val="3fff5"/>
      </w:pPr>
      <w:r>
        <w:rPr>
          <w:rtl/>
        </w:rPr>
        <w:t xml:space="preserve">מנגנון ההערכה יבוצע באמצעות טופס הערכה שימולא ע"י נציג המזמין. ההערכה תתייחס </w:t>
      </w:r>
      <w:r w:rsidR="00661482">
        <w:rPr>
          <w:rFonts w:hint="cs"/>
          <w:rtl/>
        </w:rPr>
        <w:t>ל</w:t>
      </w:r>
      <w:r w:rsidR="00663EB4">
        <w:rPr>
          <w:rFonts w:hint="cs"/>
          <w:rtl/>
        </w:rPr>
        <w:t>מוצר</w:t>
      </w:r>
      <w:r>
        <w:rPr>
          <w:rtl/>
        </w:rPr>
        <w:t xml:space="preserve"> ולשירות אשר סופק למזמין, תוך מתן ניקוד מתאים למדדים שיקבעו ע"י עורך המכר</w:t>
      </w:r>
      <w:r w:rsidR="00F8707E">
        <w:rPr>
          <w:rFonts w:hint="cs"/>
          <w:rtl/>
        </w:rPr>
        <w:t>ז.</w:t>
      </w:r>
    </w:p>
    <w:p w14:paraId="4AC396FB" w14:textId="77777777" w:rsidR="007C16CB" w:rsidRDefault="007C16CB" w:rsidP="00661482">
      <w:pPr>
        <w:pStyle w:val="3fff5"/>
      </w:pPr>
      <w:r>
        <w:rPr>
          <w:rtl/>
        </w:rPr>
        <w:t>עורך המכרז יהיה רשאי לקבוע כי ההערכה תבוצע הן ע"י עורך המכרז והן ע"י המזמי</w:t>
      </w:r>
      <w:r w:rsidR="00F8707E">
        <w:rPr>
          <w:rFonts w:hint="cs"/>
          <w:rtl/>
        </w:rPr>
        <w:t>ן.</w:t>
      </w:r>
    </w:p>
    <w:p w14:paraId="4C84055B" w14:textId="23914FA9" w:rsidR="007C16CB" w:rsidRDefault="007C16CB" w:rsidP="00A6096F">
      <w:pPr>
        <w:pStyle w:val="3fff5"/>
      </w:pPr>
      <w:r>
        <w:rPr>
          <w:rtl/>
        </w:rPr>
        <w:t xml:space="preserve">עורך המכרז רשאי לקבוע מעת לעת את המדדים </w:t>
      </w:r>
      <w:r w:rsidR="00F74530">
        <w:rPr>
          <w:rFonts w:hint="cs"/>
          <w:rtl/>
        </w:rPr>
        <w:t>ש</w:t>
      </w:r>
      <w:r>
        <w:rPr>
          <w:rtl/>
        </w:rPr>
        <w:t>על פיהם תבוצע ההערכה, בהתאם לשיקול דעתו הבלעדי וכן להחליט כי ההערכה תינתן ברמת מוצר, הזמנה או ברמת המכרז</w:t>
      </w:r>
      <w:r w:rsidR="00C47CAD">
        <w:rPr>
          <w:rFonts w:hint="cs"/>
          <w:rtl/>
        </w:rPr>
        <w:t>.</w:t>
      </w:r>
    </w:p>
    <w:p w14:paraId="7FCE5CA8" w14:textId="77777777" w:rsidR="007C16CB" w:rsidRDefault="007C16CB" w:rsidP="00C47CAD">
      <w:pPr>
        <w:pStyle w:val="3fff5"/>
      </w:pPr>
      <w:r>
        <w:rPr>
          <w:rtl/>
        </w:rPr>
        <w:t>מילוי טופס הערכה יתבצע לא יאוחר מחודש לאחר מועד אספקת ההזמנה בשלמותה</w:t>
      </w:r>
      <w:r w:rsidR="00C47CAD">
        <w:rPr>
          <w:rFonts w:hint="cs"/>
          <w:rtl/>
        </w:rPr>
        <w:t>.</w:t>
      </w:r>
    </w:p>
    <w:p w14:paraId="2AC588C0" w14:textId="77777777" w:rsidR="007C16CB" w:rsidRDefault="007C16CB" w:rsidP="00C47CAD">
      <w:pPr>
        <w:pStyle w:val="3fff5"/>
      </w:pPr>
      <w:r>
        <w:rPr>
          <w:rtl/>
        </w:rPr>
        <w:t>טופס ההערכה המלא ישלח ע"י המזמין אל עורך המכרז ואל הספק המוערך</w:t>
      </w:r>
      <w:r w:rsidR="00C47CAD">
        <w:rPr>
          <w:rFonts w:hint="cs"/>
          <w:rtl/>
        </w:rPr>
        <w:t>.</w:t>
      </w:r>
    </w:p>
    <w:p w14:paraId="771C00FE" w14:textId="77777777" w:rsidR="007C16CB" w:rsidRDefault="007C16CB" w:rsidP="00C47CAD">
      <w:pPr>
        <w:pStyle w:val="3fff5"/>
      </w:pPr>
      <w:r>
        <w:rPr>
          <w:rtl/>
        </w:rPr>
        <w:t xml:space="preserve">כל ספק ייכנס לרשימה עם ציון הערכת ספק ראשוני של 75 מתוך </w:t>
      </w:r>
      <w:r w:rsidR="00C47CAD">
        <w:rPr>
          <w:rFonts w:hint="cs"/>
          <w:rtl/>
        </w:rPr>
        <w:t>100.</w:t>
      </w:r>
    </w:p>
    <w:p w14:paraId="085F08E9" w14:textId="77777777" w:rsidR="007C16CB" w:rsidRPr="00661482" w:rsidRDefault="007C16CB" w:rsidP="00C47CAD">
      <w:pPr>
        <w:pStyle w:val="3fff5"/>
      </w:pPr>
      <w:r>
        <w:rPr>
          <w:rtl/>
        </w:rPr>
        <w:t xml:space="preserve">אופן עדכון ציון ההערכה לספק ייקבע על ידי עורך המכרז, ויפורסם לכלל הספקים </w:t>
      </w:r>
      <w:r w:rsidRPr="00661482">
        <w:rPr>
          <w:rtl/>
        </w:rPr>
        <w:t>במסגרת התיחורים</w:t>
      </w:r>
      <w:r w:rsidR="00C47CAD">
        <w:rPr>
          <w:rFonts w:hint="cs"/>
          <w:rtl/>
        </w:rPr>
        <w:t>.</w:t>
      </w:r>
    </w:p>
    <w:p w14:paraId="40E59734" w14:textId="77777777" w:rsidR="007C16CB" w:rsidRPr="00661482" w:rsidRDefault="007C16CB" w:rsidP="00C47CAD">
      <w:pPr>
        <w:pStyle w:val="3fff5"/>
      </w:pPr>
      <w:r w:rsidRPr="00661482">
        <w:rPr>
          <w:rtl/>
        </w:rPr>
        <w:t>עורך המכרז יהיה רשאי להשתמש בציון ההערכה כרכיב</w:t>
      </w:r>
      <w:r w:rsidR="00900E83" w:rsidRPr="00661482">
        <w:rPr>
          <w:rFonts w:hint="cs"/>
          <w:rtl/>
        </w:rPr>
        <w:t xml:space="preserve"> איכות</w:t>
      </w:r>
      <w:r w:rsidRPr="00661482">
        <w:rPr>
          <w:rtl/>
        </w:rPr>
        <w:t xml:space="preserve"> בשקלול ציוני ההצעות בתיחורים</w:t>
      </w:r>
      <w:r w:rsidR="00C47CAD">
        <w:rPr>
          <w:rFonts w:hint="cs"/>
          <w:rtl/>
        </w:rPr>
        <w:t>.</w:t>
      </w:r>
    </w:p>
    <w:p w14:paraId="42E68773" w14:textId="77777777" w:rsidR="00900E83" w:rsidRPr="00661482" w:rsidRDefault="00900E83" w:rsidP="00661482">
      <w:pPr>
        <w:pStyle w:val="3fff5"/>
        <w:rPr>
          <w:rtl/>
        </w:rPr>
      </w:pPr>
      <w:r w:rsidRPr="00661482">
        <w:rPr>
          <w:rtl/>
        </w:rPr>
        <w:t>הספק, המזמין, ועורך המכרז יוכלו לראות בכל עת את ציון ההערכה הנוכחי של הספק ואת תאריך העדכון האחרון.</w:t>
      </w:r>
    </w:p>
    <w:p w14:paraId="20E70D49" w14:textId="77777777" w:rsidR="00900E83" w:rsidRPr="00661482" w:rsidRDefault="00900E83" w:rsidP="00661482">
      <w:pPr>
        <w:pStyle w:val="3fff5"/>
        <w:rPr>
          <w:rtl/>
        </w:rPr>
      </w:pPr>
      <w:r w:rsidRPr="00661482">
        <w:rPr>
          <w:rtl/>
        </w:rPr>
        <w:t xml:space="preserve">הספק רשאי לערער על הציון שניתן לו באמצעות פניה לעורך המכרז. עורך המכרז רשאי לשנות את הדירוג, בהתאם לשיקול דעתו. החלטת עורך המכרז בעניין תפורסם לספק תוך פירוט הנימוקים לה. </w:t>
      </w:r>
    </w:p>
    <w:p w14:paraId="5AF5806F" w14:textId="77777777" w:rsidR="00900E83" w:rsidRDefault="00900E83" w:rsidP="00661482">
      <w:pPr>
        <w:pStyle w:val="3fff5"/>
      </w:pPr>
      <w:r>
        <w:rPr>
          <w:rtl/>
        </w:rPr>
        <w:t>עורך המכרז רשאי להשאיר חלק מהמידע בהתקשרות מסוימת חסוי מהספקים ו\או מ</w:t>
      </w:r>
      <w:r w:rsidR="00876C6F">
        <w:rPr>
          <w:rtl/>
        </w:rPr>
        <w:t>מזמינים</w:t>
      </w:r>
      <w:r>
        <w:rPr>
          <w:rtl/>
        </w:rPr>
        <w:t xml:space="preserve"> אחרים בהתאם לנימוקים פרטניים שירשמו</w:t>
      </w:r>
      <w:r w:rsidR="00956B59">
        <w:rPr>
          <w:rFonts w:hint="cs"/>
          <w:rtl/>
        </w:rPr>
        <w:t>.</w:t>
      </w:r>
    </w:p>
    <w:p w14:paraId="174D1724" w14:textId="77777777" w:rsidR="007C16CB" w:rsidRPr="00B06F11" w:rsidRDefault="00706E38" w:rsidP="00706E38">
      <w:pPr>
        <w:pStyle w:val="3"/>
      </w:pPr>
      <w:r>
        <w:rPr>
          <w:rFonts w:hint="cs"/>
          <w:rtl/>
        </w:rPr>
        <w:t>השעיה וגריעה מרשימת ספקי המסגרת</w:t>
      </w:r>
    </w:p>
    <w:p w14:paraId="037D7A60" w14:textId="7BDE3E98" w:rsidR="007C16CB" w:rsidRDefault="007C16CB" w:rsidP="00706E38">
      <w:pPr>
        <w:pStyle w:val="40"/>
      </w:pPr>
      <w:r>
        <w:rPr>
          <w:rtl/>
        </w:rPr>
        <w:t>עורך המכרז יהיה רשאי לבצע בחינה ובקרה על הערכות הספקים הנ"ל ולפעול באחת או יותר מהדרכים המפורטות להלן: השעיה או ג</w:t>
      </w:r>
      <w:r w:rsidR="00706E38">
        <w:rPr>
          <w:rtl/>
        </w:rPr>
        <w:t xml:space="preserve">ריעת ספקים המנויים ברשימת </w:t>
      </w:r>
      <w:r w:rsidR="00706E38">
        <w:rPr>
          <w:rFonts w:hint="cs"/>
          <w:rtl/>
        </w:rPr>
        <w:t>ספקי המסגרת</w:t>
      </w:r>
      <w:r>
        <w:rPr>
          <w:rtl/>
        </w:rPr>
        <w:t>, בכל תקופת המכרז</w:t>
      </w:r>
      <w:r w:rsidR="00956B59">
        <w:rPr>
          <w:rFonts w:hint="cs"/>
          <w:rtl/>
        </w:rPr>
        <w:t>.</w:t>
      </w:r>
    </w:p>
    <w:p w14:paraId="7FCC747C" w14:textId="77777777" w:rsidR="007C16CB" w:rsidRDefault="007C16CB" w:rsidP="00956B59">
      <w:pPr>
        <w:pStyle w:val="40"/>
      </w:pPr>
      <w:r>
        <w:rPr>
          <w:rtl/>
        </w:rPr>
        <w:t>תהליך בחינת הצורך בהשעיה, יבוצע לפחות אחת לשנה, כאשר במסגרתו ייבדקו כל הספקים ובמידת הצורך יושעו הספקים שאינם עומדים בדרישות, כמפורט להלן</w:t>
      </w:r>
      <w:r w:rsidR="00956B59">
        <w:rPr>
          <w:rFonts w:hint="cs"/>
          <w:rtl/>
        </w:rPr>
        <w:t>.</w:t>
      </w:r>
    </w:p>
    <w:p w14:paraId="619DC16A" w14:textId="77777777" w:rsidR="007C16CB" w:rsidRDefault="007C16CB" w:rsidP="00956B59">
      <w:pPr>
        <w:pStyle w:val="40"/>
      </w:pPr>
      <w:r>
        <w:rPr>
          <w:rtl/>
        </w:rPr>
        <w:t xml:space="preserve">השעיה תבוצע בהתאם לשיקול דעתו הבלעדי של עורך המכרז בכל אחד מהמקרים </w:t>
      </w:r>
      <w:r>
        <w:rPr>
          <w:rFonts w:hint="cs"/>
          <w:rtl/>
        </w:rPr>
        <w:t>להל</w:t>
      </w:r>
      <w:r w:rsidR="00956B59">
        <w:rPr>
          <w:rFonts w:hint="cs"/>
          <w:rtl/>
        </w:rPr>
        <w:t>ן:</w:t>
      </w:r>
    </w:p>
    <w:p w14:paraId="7C11EFD2" w14:textId="77777777" w:rsidR="007C16CB" w:rsidRPr="005F678F" w:rsidRDefault="007C16CB" w:rsidP="005F678F">
      <w:pPr>
        <w:pStyle w:val="50"/>
      </w:pPr>
      <w:r w:rsidRPr="005F678F">
        <w:rPr>
          <w:rFonts w:hint="cs"/>
          <w:rtl/>
        </w:rPr>
        <w:t>אי</w:t>
      </w:r>
      <w:r w:rsidRPr="005F678F">
        <w:rPr>
          <w:rtl/>
        </w:rPr>
        <w:t xml:space="preserve"> הגשת הצעות לתיחורים באופן עקב</w:t>
      </w:r>
      <w:r w:rsidR="00A6096F" w:rsidRPr="005F678F">
        <w:rPr>
          <w:rFonts w:hint="cs"/>
          <w:rtl/>
        </w:rPr>
        <w:t>י</w:t>
      </w:r>
      <w:r w:rsidRPr="005F678F">
        <w:rPr>
          <w:rFonts w:hint="cs"/>
          <w:rtl/>
        </w:rPr>
        <w:t>, ולכל הפחות 3 תיחורים ברצף</w:t>
      </w:r>
      <w:r w:rsidR="00956B59" w:rsidRPr="005F678F">
        <w:rPr>
          <w:rFonts w:hint="cs"/>
          <w:rtl/>
        </w:rPr>
        <w:t>.</w:t>
      </w:r>
    </w:p>
    <w:p w14:paraId="572A5634" w14:textId="77777777" w:rsidR="007C16CB" w:rsidRDefault="004B7CEA" w:rsidP="005F678F">
      <w:pPr>
        <w:pStyle w:val="50"/>
      </w:pPr>
      <w:r>
        <w:rPr>
          <w:rtl/>
        </w:rPr>
        <w:t>קבלת ציון הערכת ספק</w:t>
      </w:r>
      <w:r>
        <w:rPr>
          <w:rFonts w:hint="cs"/>
          <w:rtl/>
        </w:rPr>
        <w:t xml:space="preserve"> </w:t>
      </w:r>
      <w:r w:rsidR="007C16CB">
        <w:rPr>
          <w:rtl/>
        </w:rPr>
        <w:t xml:space="preserve">ממוצע </w:t>
      </w:r>
      <w:r w:rsidR="003756A5">
        <w:rPr>
          <w:rFonts w:hint="cs"/>
          <w:rtl/>
        </w:rPr>
        <w:t xml:space="preserve">רבעוני </w:t>
      </w:r>
      <w:r w:rsidR="007C16CB">
        <w:rPr>
          <w:rtl/>
        </w:rPr>
        <w:t>נמוך מ-75</w:t>
      </w:r>
      <w:r w:rsidR="00956B59">
        <w:rPr>
          <w:rFonts w:hint="cs"/>
          <w:rtl/>
        </w:rPr>
        <w:t>.</w:t>
      </w:r>
    </w:p>
    <w:p w14:paraId="0E3A001B" w14:textId="77777777" w:rsidR="007C16CB" w:rsidRDefault="007C16CB" w:rsidP="000D6136">
      <w:pPr>
        <w:pStyle w:val="40"/>
      </w:pPr>
      <w:r>
        <w:rPr>
          <w:rFonts w:hint="cs"/>
          <w:rtl/>
        </w:rPr>
        <w:t>גריעת ספק תבוצע במקרים הבאים:</w:t>
      </w:r>
    </w:p>
    <w:p w14:paraId="6222BEE8" w14:textId="77777777" w:rsidR="007C16CB" w:rsidRDefault="007C16CB" w:rsidP="005F678F">
      <w:pPr>
        <w:pStyle w:val="50"/>
      </w:pPr>
      <w:r>
        <w:rPr>
          <w:rtl/>
        </w:rPr>
        <w:t>השעיה שניה במהלך תקופת ההתקשרות</w:t>
      </w:r>
      <w:r>
        <w:rPr>
          <w:rFonts w:hint="cs"/>
          <w:rtl/>
        </w:rPr>
        <w:t>.</w:t>
      </w:r>
    </w:p>
    <w:p w14:paraId="6A02C5D6" w14:textId="77777777" w:rsidR="007C16CB" w:rsidRDefault="007C16CB" w:rsidP="005F678F">
      <w:pPr>
        <w:pStyle w:val="50"/>
      </w:pPr>
      <w:r>
        <w:rPr>
          <w:rtl/>
        </w:rPr>
        <w:t>אירוע חמור או חריג שבו היה מעורב הספק – פלילי, אתי, כזה הגורם לדחיית מועדי ביצוע, לנזק כספי, כלכלי או תדמיתי למזמין וכיוצא באלה</w:t>
      </w:r>
      <w:r w:rsidR="00956B59">
        <w:rPr>
          <w:rFonts w:hint="cs"/>
          <w:rtl/>
        </w:rPr>
        <w:t>.</w:t>
      </w:r>
    </w:p>
    <w:p w14:paraId="076C90BE" w14:textId="77777777" w:rsidR="007C16CB" w:rsidRDefault="007C16CB" w:rsidP="000D6136">
      <w:pPr>
        <w:pStyle w:val="40"/>
      </w:pPr>
      <w:r>
        <w:rPr>
          <w:rtl/>
        </w:rPr>
        <w:t xml:space="preserve">הודעה על כוונה להשעות או לגרוע </w:t>
      </w:r>
      <w:r w:rsidR="00F74530">
        <w:rPr>
          <w:rFonts w:hint="cs"/>
          <w:rtl/>
        </w:rPr>
        <w:t xml:space="preserve">ספק מרשימת ספקי המסגרת </w:t>
      </w:r>
      <w:r>
        <w:rPr>
          <w:rtl/>
        </w:rPr>
        <w:t xml:space="preserve">תישלח לספק, </w:t>
      </w:r>
      <w:r>
        <w:rPr>
          <w:rFonts w:hint="cs"/>
          <w:rtl/>
        </w:rPr>
        <w:t xml:space="preserve">בכתב, </w:t>
      </w:r>
      <w:r>
        <w:rPr>
          <w:rtl/>
        </w:rPr>
        <w:t>תוך ציון הנימוקים להחלטה</w:t>
      </w:r>
      <w:r w:rsidR="00956B59">
        <w:rPr>
          <w:rFonts w:hint="cs"/>
          <w:rtl/>
        </w:rPr>
        <w:t>.</w:t>
      </w:r>
    </w:p>
    <w:p w14:paraId="6AF96F03" w14:textId="77777777" w:rsidR="007C16CB" w:rsidRDefault="007C16CB" w:rsidP="000D6136">
      <w:pPr>
        <w:pStyle w:val="40"/>
      </w:pPr>
      <w:r>
        <w:rPr>
          <w:rtl/>
        </w:rPr>
        <w:t>ככל שמדובר בהשעיה, עורך המכרז יקבע את תנאי ההשעיה, את משך ההשעיה ואת התנאים לחידוש הפעילות ולחזרה לרשימת הספקים</w:t>
      </w:r>
      <w:r w:rsidR="00956B59">
        <w:rPr>
          <w:rFonts w:hint="cs"/>
          <w:rtl/>
        </w:rPr>
        <w:t>.</w:t>
      </w:r>
    </w:p>
    <w:p w14:paraId="7E24A372" w14:textId="77777777" w:rsidR="007C16CB" w:rsidRDefault="007C16CB" w:rsidP="000D6136">
      <w:pPr>
        <w:pStyle w:val="40"/>
      </w:pPr>
      <w:r>
        <w:rPr>
          <w:rtl/>
        </w:rPr>
        <w:t>בטרם ביצוע השעיה או גרי</w:t>
      </w:r>
      <w:r>
        <w:rPr>
          <w:rFonts w:hint="cs"/>
          <w:rtl/>
        </w:rPr>
        <w:t>עה ל</w:t>
      </w:r>
      <w:r>
        <w:rPr>
          <w:rtl/>
        </w:rPr>
        <w:t>ספק תינתן הזדמנות לטעון את טענותיו במסגרת שימוע בכתב או בעל פה</w:t>
      </w:r>
      <w:r>
        <w:rPr>
          <w:rFonts w:hint="cs"/>
          <w:rtl/>
        </w:rPr>
        <w:t>, בהתאם לשיקול דעתו הבלעדי של עורך המכרז.</w:t>
      </w:r>
      <w:r>
        <w:rPr>
          <w:rtl/>
        </w:rPr>
        <w:t xml:space="preserve"> </w:t>
      </w:r>
    </w:p>
    <w:p w14:paraId="5E9F5934" w14:textId="77777777" w:rsidR="007C16CB" w:rsidRDefault="007C16CB" w:rsidP="000D6136">
      <w:pPr>
        <w:pStyle w:val="40"/>
      </w:pPr>
      <w:r>
        <w:rPr>
          <w:rFonts w:hint="cs"/>
          <w:rtl/>
        </w:rPr>
        <w:t>על אף הנסיבות המפורטות לעיל, ע</w:t>
      </w:r>
      <w:r>
        <w:rPr>
          <w:rtl/>
        </w:rPr>
        <w:t>ורך המכרז רשאי להחליט</w:t>
      </w:r>
      <w:r>
        <w:rPr>
          <w:rFonts w:hint="cs"/>
          <w:rtl/>
        </w:rPr>
        <w:t>, בהתאם לשיקול דעתו הבלעדי, כי לא תבוצע</w:t>
      </w:r>
      <w:r>
        <w:rPr>
          <w:rtl/>
        </w:rPr>
        <w:t xml:space="preserve"> השעיה או גריעה</w:t>
      </w:r>
      <w:r>
        <w:rPr>
          <w:rFonts w:hint="cs"/>
          <w:rtl/>
        </w:rPr>
        <w:t xml:space="preserve"> של ספק מרשימת הספקים, וזאת</w:t>
      </w:r>
      <w:r>
        <w:rPr>
          <w:rtl/>
        </w:rPr>
        <w:t xml:space="preserve"> </w:t>
      </w:r>
      <w:r>
        <w:rPr>
          <w:rFonts w:hint="cs"/>
          <w:rtl/>
        </w:rPr>
        <w:t>במקרים חריגים.</w:t>
      </w:r>
    </w:p>
    <w:p w14:paraId="222E056C" w14:textId="77777777" w:rsidR="007C16CB" w:rsidRDefault="007C16CB" w:rsidP="00956B59">
      <w:pPr>
        <w:pStyle w:val="40"/>
      </w:pPr>
      <w:r>
        <w:rPr>
          <w:rtl/>
        </w:rPr>
        <w:t>עורך המכרז יודיע בכתב לספק על החלטתו הסופית ועל עיקרי נימוקי החלטתו</w:t>
      </w:r>
      <w:r w:rsidR="00956B59">
        <w:rPr>
          <w:rFonts w:hint="cs"/>
          <w:rtl/>
        </w:rPr>
        <w:t>.</w:t>
      </w:r>
    </w:p>
    <w:p w14:paraId="5A92B86E" w14:textId="77777777" w:rsidR="007C16CB" w:rsidRDefault="007C16CB" w:rsidP="000D6136">
      <w:pPr>
        <w:pStyle w:val="40"/>
      </w:pPr>
      <w:r>
        <w:rPr>
          <w:rFonts w:hint="cs"/>
          <w:rtl/>
        </w:rPr>
        <w:t>צ</w:t>
      </w:r>
      <w:r>
        <w:rPr>
          <w:rtl/>
        </w:rPr>
        <w:t xml:space="preserve">יון ההערכה של ספק </w:t>
      </w:r>
      <w:r>
        <w:rPr>
          <w:rFonts w:hint="cs"/>
          <w:rtl/>
        </w:rPr>
        <w:t xml:space="preserve">אשר </w:t>
      </w:r>
      <w:r>
        <w:rPr>
          <w:rtl/>
        </w:rPr>
        <w:t>הסתיימה תקופת השעייתו, ו</w:t>
      </w:r>
      <w:r>
        <w:rPr>
          <w:rFonts w:hint="cs"/>
          <w:rtl/>
        </w:rPr>
        <w:t>הוחזר</w:t>
      </w:r>
      <w:r>
        <w:rPr>
          <w:rtl/>
        </w:rPr>
        <w:t xml:space="preserve"> לרשימת הספקים יהיה הציון שלו טרם תקופת ההשעיה. אם סיבת ההשעיה היא ציון הערכה נמוך, הוא יקבל ציון התחלתי, שיוגדר על ידי עורך המכרז, עד להערכה הבאה שאז יחושב ציון הערכה בהתאם למנגנון הקבוע במכרז</w:t>
      </w:r>
      <w:r w:rsidR="00956B59">
        <w:rPr>
          <w:rFonts w:hint="cs"/>
          <w:rtl/>
        </w:rPr>
        <w:t>.</w:t>
      </w:r>
    </w:p>
    <w:p w14:paraId="49BA36A4" w14:textId="77777777" w:rsidR="007C16CB" w:rsidRDefault="007C16CB" w:rsidP="00706E38">
      <w:pPr>
        <w:pStyle w:val="40"/>
      </w:pPr>
      <w:r>
        <w:rPr>
          <w:rtl/>
        </w:rPr>
        <w:t>עורך המכרז רשאי לעדכן את מנגנון ההערכה, כללי ההשעיה והגריעה של ספק</w:t>
      </w:r>
      <w:r w:rsidR="00706E38">
        <w:rPr>
          <w:rtl/>
        </w:rPr>
        <w:t>ים בהודעה מראש לספקי</w:t>
      </w:r>
      <w:r w:rsidR="00706E38">
        <w:rPr>
          <w:rFonts w:hint="cs"/>
          <w:rtl/>
        </w:rPr>
        <w:t xml:space="preserve"> המסגרת</w:t>
      </w:r>
      <w:r w:rsidR="00956B59">
        <w:rPr>
          <w:rFonts w:hint="cs"/>
          <w:rtl/>
        </w:rPr>
        <w:t>.</w:t>
      </w:r>
    </w:p>
    <w:p w14:paraId="07CF13E3" w14:textId="0CE8A7EB" w:rsidR="007C16CB" w:rsidRDefault="007C16CB" w:rsidP="00F74530">
      <w:pPr>
        <w:pStyle w:val="40"/>
      </w:pPr>
      <w:r>
        <w:rPr>
          <w:rtl/>
        </w:rPr>
        <w:t xml:space="preserve">יובהר כי, עורך המכרז רשאי לשנות את ציון ההערכה המינימלי האמור לעיל, בהתאם לשיקול דעתו הבלעדי. ככל </w:t>
      </w:r>
      <w:r w:rsidR="00F74530">
        <w:rPr>
          <w:rFonts w:hint="cs"/>
          <w:rtl/>
        </w:rPr>
        <w:t>ש</w:t>
      </w:r>
      <w:r w:rsidR="00F74530">
        <w:rPr>
          <w:rtl/>
        </w:rPr>
        <w:t xml:space="preserve">יבוצע </w:t>
      </w:r>
      <w:r>
        <w:rPr>
          <w:rtl/>
        </w:rPr>
        <w:t>העדכון, עורך המכרז יעביר הודעה ל</w:t>
      </w:r>
      <w:r w:rsidR="00876C6F">
        <w:rPr>
          <w:rtl/>
        </w:rPr>
        <w:t>מזמינים</w:t>
      </w:r>
      <w:r w:rsidR="00706E38">
        <w:rPr>
          <w:rtl/>
        </w:rPr>
        <w:t xml:space="preserve"> ולספקי</w:t>
      </w:r>
      <w:r w:rsidR="00706E38">
        <w:rPr>
          <w:rFonts w:hint="cs"/>
          <w:rtl/>
        </w:rPr>
        <w:t xml:space="preserve"> המסגרת </w:t>
      </w:r>
      <w:r>
        <w:rPr>
          <w:rtl/>
        </w:rPr>
        <w:t>לרבות המועד לכניסתו לתוקף של השינוי. יובהר כי בכל מקרה תחולת שינוי הציון המינימלי לא תהיה רטרואקטיבית על הערכות קיימות</w:t>
      </w:r>
      <w:r w:rsidR="00956B59">
        <w:rPr>
          <w:rFonts w:hint="cs"/>
          <w:rtl/>
        </w:rPr>
        <w:t>.</w:t>
      </w:r>
    </w:p>
    <w:p w14:paraId="2E3AAAEE" w14:textId="77777777" w:rsidR="00AF2404" w:rsidRDefault="00AF2404" w:rsidP="0028489F">
      <w:pPr>
        <w:pStyle w:val="3fff5"/>
      </w:pPr>
      <w:r>
        <w:rPr>
          <w:rtl/>
        </w:rPr>
        <w:t xml:space="preserve">עורך המכרז, לאחר שפנה אליו </w:t>
      </w:r>
      <w:r>
        <w:rPr>
          <w:rFonts w:hint="cs"/>
          <w:rtl/>
        </w:rPr>
        <w:t>מזמין</w:t>
      </w:r>
      <w:r>
        <w:rPr>
          <w:rtl/>
        </w:rPr>
        <w:t xml:space="preserve"> כלשהו בדבר ליקויים חוזרים ונשנים בתפקוד הספק הזוכה מול </w:t>
      </w:r>
      <w:r>
        <w:rPr>
          <w:rFonts w:hint="cs"/>
          <w:rtl/>
        </w:rPr>
        <w:t>המזמין</w:t>
      </w:r>
      <w:r>
        <w:rPr>
          <w:rtl/>
        </w:rPr>
        <w:t xml:space="preserve">, רשאי </w:t>
      </w:r>
      <w:r>
        <w:rPr>
          <w:rFonts w:hint="cs"/>
          <w:rtl/>
        </w:rPr>
        <w:t>להסיר את הספק מרשימת הזוכים בתיחור</w:t>
      </w:r>
      <w:r>
        <w:rPr>
          <w:rtl/>
        </w:rPr>
        <w:t xml:space="preserve">. לעניין זה, ליקויים חוזרים ונשנים הינם לפחות חמישה מקרים של אי אספקת ההזמנה/השלמת ההזמנה ו/או אספקה שלא בהתאם לזמני האספקה המפורטים במכרז ו/או אספקת </w:t>
      </w:r>
      <w:r w:rsidR="00663EB4">
        <w:rPr>
          <w:rtl/>
        </w:rPr>
        <w:t>מוצר</w:t>
      </w:r>
      <w:r>
        <w:rPr>
          <w:rtl/>
        </w:rPr>
        <w:t xml:space="preserve"> לא כנדרש במכרז ו/או כל אי עמידה אחרת ביעד שירות שהוגדר, אשר התרחשו במצטבר במהלך תקופה של שנים</w:t>
      </w:r>
      <w:r>
        <w:t xml:space="preserve"> </w:t>
      </w:r>
      <w:r>
        <w:rPr>
          <w:rtl/>
        </w:rPr>
        <w:t>עשר חודשים</w:t>
      </w:r>
      <w:r>
        <w:rPr>
          <w:rFonts w:hint="cs"/>
          <w:rtl/>
        </w:rPr>
        <w:t>.</w:t>
      </w:r>
    </w:p>
    <w:p w14:paraId="1BBC4088" w14:textId="77777777" w:rsidR="00AF2404" w:rsidRDefault="00AF2404" w:rsidP="0028489F">
      <w:pPr>
        <w:pStyle w:val="3fff5"/>
      </w:pPr>
      <w:r>
        <w:rPr>
          <w:rtl/>
        </w:rPr>
        <w:t>עורך המכרז שומר לעצמו את הזכות לבצע את תהליך הערכת איכות השירות באמצעות מערכת ממוחשבת</w:t>
      </w:r>
      <w:r w:rsidR="00956B59">
        <w:rPr>
          <w:rFonts w:hint="cs"/>
          <w:rtl/>
        </w:rPr>
        <w:t>.</w:t>
      </w:r>
    </w:p>
    <w:p w14:paraId="2004739B" w14:textId="77777777" w:rsidR="00EB55F3" w:rsidRPr="007B069B" w:rsidRDefault="00DB1083" w:rsidP="007B069B">
      <w:pPr>
        <w:pStyle w:val="2"/>
      </w:pPr>
      <w:bookmarkStart w:id="193" w:name="_Ref141282295"/>
      <w:bookmarkStart w:id="194" w:name="_Toc141511949"/>
      <w:bookmarkStart w:id="195" w:name="_Toc143684066"/>
      <w:r w:rsidRPr="007B069B">
        <w:rPr>
          <w:rFonts w:hint="cs"/>
          <w:rtl/>
        </w:rPr>
        <w:t>דיווחים שוטפים</w:t>
      </w:r>
      <w:bookmarkEnd w:id="193"/>
      <w:bookmarkEnd w:id="194"/>
      <w:bookmarkEnd w:id="195"/>
    </w:p>
    <w:p w14:paraId="65D3BEBF" w14:textId="77777777" w:rsidR="00E93B6D" w:rsidRPr="007B069B" w:rsidRDefault="0013534A" w:rsidP="00A21D9D">
      <w:pPr>
        <w:pStyle w:val="3fff5"/>
      </w:pPr>
      <w:r w:rsidRPr="007B069B">
        <w:rPr>
          <w:rtl/>
        </w:rPr>
        <w:t xml:space="preserve">בהתאם לדרישת עורך המכרז, ימציא הספק הזוכה לא יאוחר מ- 5 ימי עבודה מרגע קבלת הדרישה, דוח </w:t>
      </w:r>
      <w:r w:rsidR="005D234D">
        <w:rPr>
          <w:rFonts w:hint="cs"/>
          <w:rtl/>
        </w:rPr>
        <w:t>הזמנות</w:t>
      </w:r>
      <w:r w:rsidRPr="007B069B">
        <w:rPr>
          <w:rtl/>
        </w:rPr>
        <w:t xml:space="preserve"> </w:t>
      </w:r>
      <w:r w:rsidR="00A21D9D" w:rsidRPr="007B069B">
        <w:rPr>
          <w:rtl/>
        </w:rPr>
        <w:t>בפורמט</w:t>
      </w:r>
      <w:r w:rsidR="00A21D9D" w:rsidRPr="007B069B">
        <w:t xml:space="preserve"> </w:t>
      </w:r>
      <w:r w:rsidR="00A21D9D" w:rsidRPr="00400D84">
        <w:rPr>
          <w:b w:val="0"/>
          <w:bCs/>
        </w:rPr>
        <w:t xml:space="preserve">xlsx/xls </w:t>
      </w:r>
      <w:r w:rsidR="00A21D9D" w:rsidRPr="007B069B">
        <w:rPr>
          <w:rtl/>
        </w:rPr>
        <w:t xml:space="preserve">או </w:t>
      </w:r>
      <w:r w:rsidR="00A21D9D">
        <w:rPr>
          <w:rFonts w:hint="cs"/>
          <w:rtl/>
        </w:rPr>
        <w:t xml:space="preserve">בפורמט </w:t>
      </w:r>
      <w:r w:rsidR="00A21D9D">
        <w:rPr>
          <w:rtl/>
        </w:rPr>
        <w:t>אחר</w:t>
      </w:r>
      <w:r w:rsidR="00A21D9D">
        <w:rPr>
          <w:rFonts w:hint="cs"/>
          <w:rtl/>
        </w:rPr>
        <w:t xml:space="preserve"> שיידרש, </w:t>
      </w:r>
      <w:r w:rsidRPr="007B069B">
        <w:rPr>
          <w:rtl/>
        </w:rPr>
        <w:t>לגבי כל סוגי המוצרים,</w:t>
      </w:r>
      <w:r w:rsidR="002B0A9D">
        <w:rPr>
          <w:rFonts w:hint="cs"/>
          <w:rtl/>
        </w:rPr>
        <w:t xml:space="preserve"> הכמויות והמחירים,</w:t>
      </w:r>
      <w:r w:rsidR="00400D84">
        <w:rPr>
          <w:rFonts w:hint="cs"/>
        </w:rPr>
        <w:t xml:space="preserve"> </w:t>
      </w:r>
      <w:r w:rsidRPr="007B069B">
        <w:rPr>
          <w:rtl/>
        </w:rPr>
        <w:t>כפי שסופק על ידו למזמינים</w:t>
      </w:r>
      <w:r w:rsidR="00290452">
        <w:rPr>
          <w:rFonts w:hint="cs"/>
          <w:rtl/>
        </w:rPr>
        <w:t>.</w:t>
      </w:r>
    </w:p>
    <w:p w14:paraId="0749A37F" w14:textId="77777777" w:rsidR="004A7342" w:rsidRPr="007B069B" w:rsidRDefault="004A7342" w:rsidP="00F41578">
      <w:pPr>
        <w:pStyle w:val="3fff5"/>
      </w:pPr>
      <w:r w:rsidRPr="007B069B">
        <w:rPr>
          <w:rtl/>
        </w:rPr>
        <w:t>הספק ימסור למזמין, מעת לעת ועל פי בקשת המזמין, ולפחות במועדים שיקבעו על ידי עורך המכרז ככל שיקבעו, דוחות</w:t>
      </w:r>
      <w:r w:rsidR="00F41578">
        <w:rPr>
          <w:rFonts w:hint="cs"/>
          <w:rtl/>
        </w:rPr>
        <w:t xml:space="preserve"> </w:t>
      </w:r>
      <w:r w:rsidR="00F41578" w:rsidRPr="007B069B">
        <w:rPr>
          <w:rtl/>
        </w:rPr>
        <w:t>בפורמט</w:t>
      </w:r>
      <w:r w:rsidR="00F41578">
        <w:rPr>
          <w:rFonts w:hint="cs"/>
          <w:rtl/>
        </w:rPr>
        <w:t xml:space="preserve"> </w:t>
      </w:r>
      <w:r w:rsidR="00F41578" w:rsidRPr="007B069B">
        <w:t xml:space="preserve"> </w:t>
      </w:r>
      <w:r w:rsidR="00F41578" w:rsidRPr="00400D84">
        <w:rPr>
          <w:b w:val="0"/>
          <w:bCs/>
        </w:rPr>
        <w:t>xlsx/xls</w:t>
      </w:r>
      <w:r w:rsidRPr="007B069B">
        <w:rPr>
          <w:rtl/>
        </w:rPr>
        <w:t xml:space="preserve"> הכוללים דיווחים שונים בהתאם לדרישת המזמין. </w:t>
      </w:r>
    </w:p>
    <w:p w14:paraId="2F11E726" w14:textId="77777777" w:rsidR="0013534A" w:rsidRPr="007B069B" w:rsidRDefault="0013534A" w:rsidP="00CA4C49">
      <w:pPr>
        <w:pStyle w:val="3fff5"/>
      </w:pPr>
      <w:r w:rsidRPr="007B069B">
        <w:rPr>
          <w:rtl/>
        </w:rPr>
        <w:t>הדוחות יופקו לפי חתכים ומיונים שונים בטבלה שתוכן על ידי עורך המכרז ותו</w:t>
      </w:r>
      <w:r w:rsidR="00CA4C49">
        <w:rPr>
          <w:rtl/>
        </w:rPr>
        <w:t xml:space="preserve">עבר לספק הזוכה ככל שיידרש לכך. </w:t>
      </w:r>
    </w:p>
    <w:p w14:paraId="5CDD767E" w14:textId="77777777" w:rsidR="00FF6B99" w:rsidRPr="00BF6595" w:rsidRDefault="00FF6B99" w:rsidP="007B069B">
      <w:pPr>
        <w:pStyle w:val="2"/>
      </w:pPr>
      <w:bookmarkStart w:id="196" w:name="_Toc141511950"/>
      <w:bookmarkStart w:id="197" w:name="_Toc143684067"/>
      <w:r w:rsidRPr="00834A1C">
        <w:rPr>
          <w:rFonts w:hint="eastAsia"/>
          <w:rtl/>
        </w:rPr>
        <w:t>עלות</w:t>
      </w:r>
      <w:bookmarkEnd w:id="196"/>
      <w:bookmarkEnd w:id="197"/>
    </w:p>
    <w:p w14:paraId="3717A9DF" w14:textId="77777777" w:rsidR="00FF6B99" w:rsidRDefault="00FF6B99" w:rsidP="009E7937">
      <w:pPr>
        <w:pStyle w:val="3fff5"/>
      </w:pPr>
      <w:r>
        <w:rPr>
          <w:rtl/>
        </w:rPr>
        <w:t xml:space="preserve">המחירים בכל תיחור לאחר סיומו, הם המחירים הסופיים הכוללים את כל המרכיבים הנדרשים בכדי לספק או להתקין כל </w:t>
      </w:r>
      <w:r w:rsidR="009E7937">
        <w:rPr>
          <w:rFonts w:hint="cs"/>
          <w:rtl/>
        </w:rPr>
        <w:t>מוצר ושירות אשר פורט</w:t>
      </w:r>
      <w:r w:rsidR="000D5EA0">
        <w:rPr>
          <w:rFonts w:hint="cs"/>
          <w:rtl/>
        </w:rPr>
        <w:t xml:space="preserve">ו במסמכי המכרז והתיחור. </w:t>
      </w:r>
      <w:r>
        <w:rPr>
          <w:rtl/>
        </w:rPr>
        <w:t xml:space="preserve">יובהר כי ככל שלא הוגדר מחיר במסמך התיחור, עלות ההובלה כלולה במחיר </w:t>
      </w:r>
      <w:r w:rsidR="009D6F56">
        <w:rPr>
          <w:rFonts w:hint="cs"/>
          <w:rtl/>
        </w:rPr>
        <w:t>ה</w:t>
      </w:r>
      <w:r w:rsidR="00663EB4">
        <w:rPr>
          <w:rFonts w:hint="cs"/>
          <w:rtl/>
        </w:rPr>
        <w:t>מוצר</w:t>
      </w:r>
      <w:r w:rsidR="009E7937">
        <w:rPr>
          <w:rFonts w:hint="cs"/>
          <w:rtl/>
        </w:rPr>
        <w:t>.</w:t>
      </w:r>
    </w:p>
    <w:p w14:paraId="21DCB1A5" w14:textId="77777777" w:rsidR="00CB7D9D" w:rsidRDefault="00FF6B99" w:rsidP="007A47C3">
      <w:pPr>
        <w:pStyle w:val="3fff5"/>
        <w:rPr>
          <w:rtl/>
        </w:rPr>
        <w:sectPr w:rsidR="00CB7D9D" w:rsidSect="00686933">
          <w:pgSz w:w="11906" w:h="16838" w:code="9"/>
          <w:pgMar w:top="1616" w:right="1247" w:bottom="1134" w:left="1247" w:header="397" w:footer="709" w:gutter="0"/>
          <w:cols w:space="708"/>
          <w:bidi/>
          <w:rtlGutter/>
          <w:docGrid w:linePitch="360"/>
        </w:sectPr>
      </w:pPr>
      <w:r>
        <w:rPr>
          <w:rtl/>
        </w:rPr>
        <w:t xml:space="preserve">טבלאות </w:t>
      </w:r>
      <w:r w:rsidR="007A47C3">
        <w:rPr>
          <w:rFonts w:hint="cs"/>
          <w:rtl/>
        </w:rPr>
        <w:t>ה</w:t>
      </w:r>
      <w:r w:rsidR="00663EB4">
        <w:rPr>
          <w:rFonts w:hint="cs"/>
          <w:rtl/>
        </w:rPr>
        <w:t>מוצר</w:t>
      </w:r>
      <w:r w:rsidR="007A47C3">
        <w:rPr>
          <w:rFonts w:hint="cs"/>
          <w:rtl/>
        </w:rPr>
        <w:t>ים</w:t>
      </w:r>
      <w:r>
        <w:rPr>
          <w:rtl/>
        </w:rPr>
        <w:t>, הכמויות והמשקלות אשר יפורטו במסמכי התיחור, נועדו ליצור מודל השוואה אחיד בין הצעות המציעים. אין עורך המכרז מתחייב להזמין את ה</w:t>
      </w:r>
      <w:r w:rsidR="00663EB4">
        <w:rPr>
          <w:rtl/>
        </w:rPr>
        <w:t>מוצר</w:t>
      </w:r>
      <w:r>
        <w:rPr>
          <w:rtl/>
        </w:rPr>
        <w:t>ים המופיעים בו, כולם או חלקם, ואין עורך המכרז מתחייב כי התפלגות הרכישות תתבצע בהתאם למפורט בכתב הכמויות</w:t>
      </w:r>
      <w:r w:rsidR="009D6F56">
        <w:rPr>
          <w:rFonts w:hint="cs"/>
          <w:rtl/>
        </w:rPr>
        <w:t>.</w:t>
      </w:r>
      <w:r w:rsidR="002D28AA">
        <w:rPr>
          <w:rtl/>
        </w:rPr>
        <w:t xml:space="preserve"> </w:t>
      </w:r>
    </w:p>
    <w:p w14:paraId="2A97D46B" w14:textId="77777777" w:rsidR="0022240C" w:rsidRDefault="0082542A" w:rsidP="00F03EBA">
      <w:pPr>
        <w:pStyle w:val="10"/>
        <w:rPr>
          <w:rtl/>
        </w:rPr>
      </w:pPr>
      <w:bookmarkStart w:id="198" w:name="_Toc141511951"/>
      <w:bookmarkStart w:id="199" w:name="_Toc143684068"/>
      <w:r w:rsidRPr="001B0868">
        <w:rPr>
          <w:rFonts w:hint="cs"/>
          <w:rtl/>
        </w:rPr>
        <w:t xml:space="preserve">פרק 4 </w:t>
      </w:r>
      <w:r w:rsidRPr="001B0868">
        <w:rPr>
          <w:rtl/>
        </w:rPr>
        <w:t>–</w:t>
      </w:r>
      <w:r w:rsidR="002C3295">
        <w:rPr>
          <w:rFonts w:hint="cs"/>
          <w:rtl/>
        </w:rPr>
        <w:t xml:space="preserve"> הסכם ההתקשרות</w:t>
      </w:r>
      <w:bookmarkEnd w:id="198"/>
      <w:bookmarkEnd w:id="199"/>
    </w:p>
    <w:p w14:paraId="1DBCDFAB" w14:textId="77777777" w:rsidR="002C3295" w:rsidRDefault="002C3295" w:rsidP="00F26B04">
      <w:pPr>
        <w:bidi w:val="0"/>
        <w:spacing w:before="200" w:after="200" w:line="276" w:lineRule="auto"/>
        <w:rPr>
          <w:rFonts w:cs="David"/>
          <w:b/>
          <w:bCs/>
          <w:sz w:val="72"/>
          <w:szCs w:val="72"/>
          <w:rtl/>
        </w:rPr>
      </w:pPr>
      <w:r>
        <w:rPr>
          <w:rtl/>
        </w:rPr>
        <w:br w:type="page"/>
      </w:r>
    </w:p>
    <w:p w14:paraId="71DD71F1" w14:textId="77777777" w:rsidR="002C3295" w:rsidRPr="001B0868" w:rsidRDefault="002C3295" w:rsidP="000D6136">
      <w:pPr>
        <w:pStyle w:val="1"/>
        <w:numPr>
          <w:ilvl w:val="0"/>
          <w:numId w:val="0"/>
        </w:numPr>
        <w:ind w:left="360" w:hanging="360"/>
        <w:jc w:val="left"/>
        <w:rPr>
          <w:rtl/>
        </w:rPr>
        <w:sectPr w:rsidR="002C3295" w:rsidRPr="001B0868" w:rsidSect="009977C6">
          <w:pgSz w:w="11906" w:h="16838" w:code="9"/>
          <w:pgMar w:top="1616" w:right="1247" w:bottom="1134" w:left="1247" w:header="397" w:footer="709" w:gutter="0"/>
          <w:cols w:space="708"/>
          <w:vAlign w:val="center"/>
          <w:bidi/>
          <w:rtlGutter/>
          <w:docGrid w:linePitch="360"/>
        </w:sectPr>
      </w:pPr>
    </w:p>
    <w:p w14:paraId="57692E0D" w14:textId="77777777" w:rsidR="00F26B04" w:rsidRPr="00132208" w:rsidRDefault="00F26B04" w:rsidP="00F26B04">
      <w:pPr>
        <w:spacing w:before="120" w:after="360" w:line="360" w:lineRule="auto"/>
        <w:jc w:val="center"/>
        <w:rPr>
          <w:rFonts w:ascii="David" w:hAnsi="David" w:cs="David"/>
          <w:b/>
          <w:bCs/>
          <w:rtl/>
        </w:rPr>
      </w:pPr>
      <w:bookmarkStart w:id="200" w:name="_Ref47697312"/>
      <w:bookmarkStart w:id="201" w:name="_Toc47826343"/>
      <w:bookmarkStart w:id="202" w:name="_Toc47826546"/>
      <w:bookmarkStart w:id="203" w:name="_Toc48749871"/>
      <w:bookmarkStart w:id="204" w:name="_Toc57230436"/>
      <w:bookmarkStart w:id="205" w:name="_Toc60567865"/>
      <w:bookmarkStart w:id="206" w:name="_Toc60568531"/>
      <w:r w:rsidRPr="00132208">
        <w:rPr>
          <w:rFonts w:ascii="David" w:hAnsi="David" w:cs="David"/>
          <w:b/>
          <w:bCs/>
          <w:rtl/>
        </w:rPr>
        <w:t>הסכם התקשרות</w:t>
      </w:r>
      <w:bookmarkEnd w:id="200"/>
      <w:bookmarkEnd w:id="201"/>
      <w:bookmarkEnd w:id="202"/>
      <w:bookmarkEnd w:id="203"/>
      <w:bookmarkEnd w:id="204"/>
      <w:bookmarkEnd w:id="205"/>
      <w:bookmarkEnd w:id="206"/>
    </w:p>
    <w:p w14:paraId="79187A2B" w14:textId="77777777" w:rsidR="00F26B04" w:rsidRPr="00132208" w:rsidRDefault="00F26B04" w:rsidP="00F26B04">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07" w:name="_Toc515804569"/>
      <w:r w:rsidRPr="00132208">
        <w:rPr>
          <w:rFonts w:ascii="David" w:hAnsi="David" w:cs="David"/>
          <w:rtl/>
        </w:rPr>
        <w:t>נערך ונחתם בירושלים ביום ................ בחודש ............... בשנת ...20.</w:t>
      </w:r>
      <w:bookmarkEnd w:id="207"/>
    </w:p>
    <w:p w14:paraId="3B13AE78" w14:textId="77777777" w:rsidR="00F26B04" w:rsidRPr="00874EAC" w:rsidRDefault="00F26B04" w:rsidP="00F26B04">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208" w:name="_Toc515804570"/>
      <w:r w:rsidRPr="00874EAC">
        <w:rPr>
          <w:rFonts w:ascii="David" w:hAnsi="David" w:cs="David"/>
          <w:b/>
          <w:bCs/>
          <w:sz w:val="28"/>
          <w:szCs w:val="28"/>
          <w:rtl/>
        </w:rPr>
        <w:t>ב י ן</w:t>
      </w:r>
      <w:bookmarkStart w:id="209" w:name="_Toc515804571"/>
      <w:bookmarkEnd w:id="208"/>
    </w:p>
    <w:p w14:paraId="7D190C54" w14:textId="77777777" w:rsidR="00F26B04" w:rsidRPr="00132208" w:rsidRDefault="00F26B04" w:rsidP="00F26B04">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bookmarkEnd w:id="209"/>
    </w:p>
    <w:p w14:paraId="44FAF172" w14:textId="77777777" w:rsidR="00F26B04" w:rsidRPr="00132208" w:rsidRDefault="00F26B04" w:rsidP="00F26B04">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10"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210"/>
    </w:p>
    <w:p w14:paraId="6A0D70DD"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20AFAEF2" w14:textId="77777777" w:rsidR="00F26B04" w:rsidRPr="00BF5DBF" w:rsidRDefault="00F26B04" w:rsidP="00F26B04">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0ED73988" w14:textId="77777777" w:rsidR="00F26B04" w:rsidRPr="00132208" w:rsidRDefault="00F26B04" w:rsidP="00F26B04">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______________________________</w:t>
      </w:r>
    </w:p>
    <w:p w14:paraId="71C6D20C" w14:textId="77777777" w:rsidR="00F26B04" w:rsidRPr="00132208" w:rsidRDefault="00F26B04" w:rsidP="00F26B04">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37506AD" w14:textId="77777777" w:rsidR="00F26B04" w:rsidRPr="00132208" w:rsidRDefault="00F26B04" w:rsidP="00F26B04">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6B8DFF79"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418EC310" w14:textId="6E05D3D1" w:rsidR="00F26B04" w:rsidRPr="00132208" w:rsidRDefault="00F26B04" w:rsidP="003D476B">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211"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211"/>
      <w:r w:rsidRPr="00132208">
        <w:rPr>
          <w:rFonts w:ascii="David" w:hAnsi="David" w:cs="David"/>
          <w:rtl/>
        </w:rPr>
        <w:t xml:space="preserve"> מרכזי </w:t>
      </w:r>
      <w:r w:rsidRPr="00132208">
        <w:rPr>
          <w:rFonts w:ascii="David" w:eastAsia="Calibri" w:hAnsi="David" w:cs="David"/>
          <w:rtl/>
        </w:rPr>
        <w:t>מספ</w:t>
      </w:r>
      <w:r w:rsidRPr="00EC517C">
        <w:rPr>
          <w:rFonts w:ascii="David" w:eastAsia="Calibri" w:hAnsi="David" w:cs="David"/>
          <w:rtl/>
        </w:rPr>
        <w:t>ר</w:t>
      </w:r>
      <w:r w:rsidRPr="00F03EBA">
        <w:rPr>
          <w:rFonts w:ascii="David" w:eastAsia="Calibri" w:hAnsi="David" w:cs="David"/>
          <w:rtl/>
        </w:rPr>
        <w:t xml:space="preserve"> </w:t>
      </w:r>
      <w:r w:rsidR="003D476B" w:rsidRPr="00EC517C">
        <w:rPr>
          <w:rFonts w:ascii="David" w:eastAsia="Calibri" w:hAnsi="David" w:cs="David" w:hint="cs"/>
          <w:rtl/>
        </w:rPr>
        <w:t>02-2023</w:t>
      </w:r>
      <w:r w:rsidRPr="00EC517C">
        <w:rPr>
          <w:rFonts w:ascii="David" w:eastAsia="Calibri" w:hAnsi="David" w:cs="David"/>
          <w:rtl/>
        </w:rPr>
        <w:t xml:space="preserve"> ל</w:t>
      </w:r>
      <w:r w:rsidR="003D476B" w:rsidRPr="00EC517C">
        <w:rPr>
          <w:rFonts w:ascii="David" w:eastAsia="Calibri" w:hAnsi="David" w:cs="David" w:hint="cs"/>
          <w:rtl/>
        </w:rPr>
        <w:t>אספקת ציוד משרדי, נייר להדפסה וצילום</w:t>
      </w:r>
      <w:r w:rsidR="00F03EBA">
        <w:rPr>
          <w:rFonts w:ascii="David" w:eastAsia="Calibri" w:hAnsi="David" w:cs="David" w:hint="cs"/>
          <w:rtl/>
        </w:rPr>
        <w:t xml:space="preserve">, </w:t>
      </w:r>
      <w:r w:rsidR="003D476B" w:rsidRPr="00EC517C">
        <w:rPr>
          <w:rFonts w:ascii="David" w:eastAsia="Calibri" w:hAnsi="David" w:cs="David" w:hint="cs"/>
          <w:rtl/>
        </w:rPr>
        <w:t>מוצרי קפיטריה</w:t>
      </w:r>
      <w:r w:rsidR="00F03EBA">
        <w:rPr>
          <w:rFonts w:ascii="David" w:hAnsi="David" w:cs="David" w:hint="cs"/>
          <w:rtl/>
        </w:rPr>
        <w:t xml:space="preserve"> ופחי </w:t>
      </w:r>
      <w:r w:rsidR="00AA1FB6">
        <w:rPr>
          <w:rFonts w:ascii="David" w:hAnsi="David" w:cs="David" w:hint="cs"/>
          <w:rtl/>
        </w:rPr>
        <w:t>מִחְזוּר</w:t>
      </w:r>
      <w:r w:rsidRPr="00F03EBA">
        <w:rPr>
          <w:rFonts w:ascii="David" w:hAnsi="David" w:cs="David"/>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212" w:name="show_istovin_11"/>
      <w:r w:rsidRPr="00132208">
        <w:rPr>
          <w:rFonts w:ascii="David" w:hAnsi="David" w:cs="David"/>
          <w:b/>
          <w:bCs/>
          <w:rtl/>
        </w:rPr>
        <w:t>המכרז</w:t>
      </w:r>
      <w:bookmarkEnd w:id="212"/>
      <w:r w:rsidRPr="00132208">
        <w:rPr>
          <w:rFonts w:ascii="David" w:eastAsia="Calibri" w:hAnsi="David" w:cs="David"/>
          <w:b/>
          <w:bCs/>
          <w:rtl/>
        </w:rPr>
        <w:t>"</w:t>
      </w:r>
      <w:r w:rsidR="003D476B">
        <w:rPr>
          <w:rFonts w:ascii="David" w:eastAsia="Calibri" w:hAnsi="David" w:cs="David"/>
          <w:rtl/>
        </w:rPr>
        <w:t>), לאספקת הטובין</w:t>
      </w:r>
      <w:r w:rsidR="003D476B">
        <w:rPr>
          <w:rFonts w:ascii="David" w:eastAsia="Calibri" w:hAnsi="David" w:cs="David" w:hint="cs"/>
          <w:rtl/>
        </w:rPr>
        <w:t xml:space="preserve"> </w:t>
      </w:r>
      <w:r w:rsidRPr="00132208">
        <w:rPr>
          <w:rFonts w:ascii="David" w:eastAsia="Calibri" w:hAnsi="David" w:cs="David"/>
          <w:rtl/>
        </w:rPr>
        <w:t>והשירותים המפורטים במסמכי המכרז (להלן: "</w:t>
      </w:r>
      <w:r w:rsidRPr="00132208">
        <w:rPr>
          <w:rFonts w:ascii="David" w:eastAsia="Calibri" w:hAnsi="David" w:cs="David"/>
          <w:b/>
          <w:bCs/>
          <w:rtl/>
        </w:rPr>
        <w:t>הטובין</w:t>
      </w:r>
      <w:r w:rsidRPr="00132208">
        <w:rPr>
          <w:rFonts w:ascii="David" w:eastAsia="Calibri" w:hAnsi="David" w:cs="David"/>
          <w:rtl/>
        </w:rPr>
        <w:t xml:space="preserve"> </w:t>
      </w:r>
      <w:r w:rsidRPr="00132208">
        <w:rPr>
          <w:rFonts w:ascii="David" w:eastAsia="Calibri" w:hAnsi="David" w:cs="David"/>
          <w:b/>
          <w:bCs/>
          <w:rtl/>
        </w:rPr>
        <w:t>והשירותים"</w:t>
      </w:r>
      <w:r w:rsidRPr="00132208">
        <w:rPr>
          <w:rFonts w:ascii="David" w:eastAsia="Calibri" w:hAnsi="David" w:cs="David"/>
          <w:rtl/>
        </w:rPr>
        <w:t xml:space="preserve">); </w:t>
      </w:r>
    </w:p>
    <w:p w14:paraId="1CDE0B44"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0D62EA00"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26B7C19E" w14:textId="77777777" w:rsidR="00F26B04" w:rsidRDefault="00F26B04" w:rsidP="00F26B04">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728B860A" w14:textId="77777777" w:rsidR="00F26B04" w:rsidRPr="00132208" w:rsidRDefault="00F26B04" w:rsidP="00F26B04">
      <w:pPr>
        <w:widowControl w:val="0"/>
        <w:numPr>
          <w:ilvl w:val="0"/>
          <w:numId w:val="52"/>
        </w:numPr>
        <w:spacing w:before="120" w:after="120" w:line="360" w:lineRule="auto"/>
        <w:jc w:val="both"/>
        <w:rPr>
          <w:rFonts w:ascii="David" w:hAnsi="David" w:cs="David"/>
          <w:b/>
          <w:bCs/>
          <w:rtl/>
        </w:rPr>
      </w:pPr>
      <w:bookmarkStart w:id="213" w:name="_Ref45175696"/>
      <w:bookmarkStart w:id="214" w:name="_Toc48749872"/>
      <w:bookmarkStart w:id="215" w:name="_Toc57230437"/>
      <w:r w:rsidRPr="00132208">
        <w:rPr>
          <w:rFonts w:ascii="David" w:hAnsi="David" w:cs="David"/>
          <w:b/>
          <w:bCs/>
          <w:rtl/>
        </w:rPr>
        <w:t>כללי</w:t>
      </w:r>
      <w:bookmarkEnd w:id="213"/>
      <w:bookmarkEnd w:id="214"/>
      <w:bookmarkEnd w:id="215"/>
    </w:p>
    <w:p w14:paraId="6DA21DF3" w14:textId="77777777" w:rsidR="00F26B04" w:rsidRPr="00132208" w:rsidRDefault="00F26B04" w:rsidP="00F26B04">
      <w:pPr>
        <w:widowControl w:val="0"/>
        <w:numPr>
          <w:ilvl w:val="1"/>
          <w:numId w:val="53"/>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7F63D7E7"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נספח א'</w:t>
      </w:r>
      <w:r w:rsidRPr="00132208">
        <w:rPr>
          <w:rFonts w:ascii="David" w:hAnsi="David" w:cs="David"/>
          <w:rtl/>
        </w:rPr>
        <w:t xml:space="preserve"> – מסמכי </w:t>
      </w:r>
      <w:r w:rsidRPr="004857DE">
        <w:rPr>
          <w:rFonts w:ascii="David" w:hAnsi="David" w:cs="David"/>
          <w:rtl/>
        </w:rPr>
        <w:t>המכרז</w:t>
      </w:r>
      <w:r w:rsidRPr="00132208">
        <w:rPr>
          <w:rFonts w:ascii="David" w:hAnsi="David" w:cs="David"/>
          <w:rtl/>
        </w:rPr>
        <w:t>;</w:t>
      </w:r>
    </w:p>
    <w:p w14:paraId="345EB706"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נספח ב'</w:t>
      </w:r>
      <w:r w:rsidRPr="00132208">
        <w:rPr>
          <w:rFonts w:ascii="David" w:hAnsi="David" w:cs="David"/>
          <w:rtl/>
        </w:rPr>
        <w:t xml:space="preserve"> – ההצעה של הספק במכרז;</w:t>
      </w:r>
    </w:p>
    <w:p w14:paraId="30A02FA2"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נספח ג'</w:t>
      </w:r>
      <w:r w:rsidRPr="004857DE">
        <w:rPr>
          <w:rFonts w:ascii="David" w:hAnsi="David" w:cs="David"/>
          <w:rtl/>
        </w:rPr>
        <w:t xml:space="preserve"> </w:t>
      </w:r>
      <w:r w:rsidRPr="00132208">
        <w:rPr>
          <w:rFonts w:ascii="David" w:hAnsi="David" w:cs="David"/>
          <w:rtl/>
        </w:rPr>
        <w:t xml:space="preserve">– ערבות </w:t>
      </w:r>
      <w:r w:rsidR="0010732C">
        <w:rPr>
          <w:rFonts w:ascii="David" w:hAnsi="David" w:cs="David" w:hint="cs"/>
          <w:rtl/>
        </w:rPr>
        <w:t>מסגרת/</w:t>
      </w:r>
      <w:r w:rsidRPr="00132208">
        <w:rPr>
          <w:rFonts w:ascii="David" w:hAnsi="David" w:cs="David"/>
          <w:rtl/>
        </w:rPr>
        <w:t>ביצוע;</w:t>
      </w:r>
    </w:p>
    <w:p w14:paraId="0C501426"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 xml:space="preserve">נספח </w:t>
      </w:r>
      <w:r w:rsidR="003D25EC" w:rsidRPr="004857DE">
        <w:rPr>
          <w:rFonts w:ascii="David" w:hAnsi="David" w:cs="David" w:hint="cs"/>
          <w:b/>
          <w:bCs/>
          <w:rtl/>
        </w:rPr>
        <w:t>ד</w:t>
      </w:r>
      <w:r w:rsidRPr="004857DE">
        <w:rPr>
          <w:rFonts w:ascii="David" w:hAnsi="David" w:cs="David"/>
          <w:b/>
          <w:bCs/>
          <w:rtl/>
        </w:rPr>
        <w:t>'</w:t>
      </w:r>
      <w:r w:rsidRPr="004857DE">
        <w:rPr>
          <w:rFonts w:ascii="David" w:hAnsi="David" w:cs="David"/>
          <w:rtl/>
        </w:rPr>
        <w:t xml:space="preserve"> –</w:t>
      </w:r>
      <w:r w:rsidRPr="00132208">
        <w:rPr>
          <w:rFonts w:ascii="David" w:hAnsi="David" w:cs="David"/>
          <w:rtl/>
        </w:rPr>
        <w:t xml:space="preserve"> התחייבות לסודיות והיעדר ניגוד עניינים;</w:t>
      </w:r>
      <w:r w:rsidRPr="004857DE">
        <w:rPr>
          <w:rFonts w:ascii="David" w:hAnsi="David" w:cs="David"/>
          <w:rtl/>
        </w:rPr>
        <w:t xml:space="preserve">  </w:t>
      </w:r>
    </w:p>
    <w:p w14:paraId="7721B56A"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 xml:space="preserve">נספח </w:t>
      </w:r>
      <w:r w:rsidR="003D25EC" w:rsidRPr="004857DE">
        <w:rPr>
          <w:rFonts w:ascii="David" w:hAnsi="David" w:cs="David" w:hint="cs"/>
          <w:b/>
          <w:bCs/>
          <w:rtl/>
        </w:rPr>
        <w:t>ה</w:t>
      </w:r>
      <w:r w:rsidRPr="004857DE">
        <w:rPr>
          <w:rFonts w:ascii="David" w:hAnsi="David" w:cs="David"/>
          <w:b/>
          <w:bCs/>
          <w:rtl/>
        </w:rPr>
        <w:t>'</w:t>
      </w:r>
      <w:r w:rsidRPr="004857DE">
        <w:rPr>
          <w:rFonts w:ascii="David" w:hAnsi="David" w:cs="David"/>
          <w:rtl/>
        </w:rPr>
        <w:t xml:space="preserve"> –</w:t>
      </w:r>
      <w:r w:rsidRPr="00132208">
        <w:rPr>
          <w:rFonts w:ascii="David" w:eastAsia="Calibri" w:hAnsi="David" w:cs="David"/>
          <w:rtl/>
        </w:rPr>
        <w:t xml:space="preserve"> אבטחת מידע והגנה בסייבר</w:t>
      </w:r>
      <w:r w:rsidRPr="00132208">
        <w:rPr>
          <w:rFonts w:ascii="David" w:hAnsi="David" w:cs="David"/>
          <w:rtl/>
        </w:rPr>
        <w:t>.</w:t>
      </w:r>
    </w:p>
    <w:p w14:paraId="6339ABE0" w14:textId="77777777" w:rsidR="00F26B04" w:rsidRPr="00132208" w:rsidRDefault="00F26B04" w:rsidP="004857DE">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המבוא והנספחים להסכם מהווים חלק בלתי נפרד ממנו.</w:t>
      </w:r>
    </w:p>
    <w:p w14:paraId="3683A0B2" w14:textId="77777777" w:rsidR="00F26B04" w:rsidRPr="00132208" w:rsidRDefault="00F26B04" w:rsidP="004857DE">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בהסכם זה תהיה למונחים המשמעות המופיעה </w:t>
      </w:r>
      <w:r w:rsidRPr="004857DE">
        <w:rPr>
          <w:rFonts w:ascii="David"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72B88ADA"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16" w:name="_Toc48749873"/>
      <w:bookmarkStart w:id="217" w:name="_Toc57230438"/>
      <w:r w:rsidRPr="00132208">
        <w:rPr>
          <w:rFonts w:ascii="David" w:hAnsi="David" w:cs="David"/>
          <w:b/>
          <w:bCs/>
          <w:rtl/>
        </w:rPr>
        <w:t>תקופת ההתקשרות</w:t>
      </w:r>
      <w:bookmarkEnd w:id="216"/>
      <w:bookmarkEnd w:id="217"/>
    </w:p>
    <w:p w14:paraId="2CB3C442" w14:textId="77777777" w:rsidR="00F26B04" w:rsidRPr="00132208" w:rsidRDefault="00F26B04" w:rsidP="004857DE">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77CE395"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18" w:name="_Toc48749874"/>
      <w:bookmarkStart w:id="219" w:name="_Toc57230439"/>
      <w:r w:rsidRPr="00132208">
        <w:rPr>
          <w:rFonts w:ascii="David" w:hAnsi="David" w:cs="David"/>
          <w:b/>
          <w:bCs/>
          <w:rtl/>
        </w:rPr>
        <w:t>התחייבויות והצהרות הספק</w:t>
      </w:r>
      <w:bookmarkEnd w:id="218"/>
      <w:bookmarkEnd w:id="219"/>
    </w:p>
    <w:p w14:paraId="5D33892B" w14:textId="77777777" w:rsidR="00F26B04" w:rsidRPr="00132208" w:rsidRDefault="00F26B04" w:rsidP="00F26B04">
      <w:pPr>
        <w:pStyle w:val="aa"/>
        <w:widowControl w:val="0"/>
        <w:numPr>
          <w:ilvl w:val="0"/>
          <w:numId w:val="54"/>
        </w:numPr>
        <w:spacing w:before="120" w:after="120" w:line="360" w:lineRule="auto"/>
        <w:contextualSpacing w:val="0"/>
        <w:jc w:val="both"/>
        <w:rPr>
          <w:rFonts w:ascii="David" w:hAnsi="David" w:cs="David"/>
          <w:b/>
          <w:bCs/>
          <w:vanish/>
          <w:rtl/>
        </w:rPr>
      </w:pPr>
    </w:p>
    <w:p w14:paraId="1D221FBF" w14:textId="77777777" w:rsidR="00F26B04" w:rsidRPr="00132208" w:rsidRDefault="00F26B04" w:rsidP="00F26B04">
      <w:pPr>
        <w:pStyle w:val="aa"/>
        <w:widowControl w:val="0"/>
        <w:numPr>
          <w:ilvl w:val="0"/>
          <w:numId w:val="54"/>
        </w:numPr>
        <w:spacing w:before="120" w:after="120" w:line="360" w:lineRule="auto"/>
        <w:contextualSpacing w:val="0"/>
        <w:jc w:val="both"/>
        <w:rPr>
          <w:rFonts w:ascii="David" w:hAnsi="David" w:cs="David"/>
          <w:b/>
          <w:bCs/>
          <w:vanish/>
          <w:rtl/>
        </w:rPr>
      </w:pPr>
    </w:p>
    <w:p w14:paraId="4128B628" w14:textId="77777777" w:rsidR="00F26B04" w:rsidRPr="00132208" w:rsidRDefault="00F26B04" w:rsidP="00F26B04">
      <w:pPr>
        <w:pStyle w:val="aa"/>
        <w:widowControl w:val="0"/>
        <w:numPr>
          <w:ilvl w:val="0"/>
          <w:numId w:val="54"/>
        </w:numPr>
        <w:spacing w:before="120" w:after="120" w:line="360" w:lineRule="auto"/>
        <w:contextualSpacing w:val="0"/>
        <w:jc w:val="both"/>
        <w:rPr>
          <w:rFonts w:ascii="David" w:hAnsi="David" w:cs="David"/>
          <w:b/>
          <w:bCs/>
          <w:vanish/>
          <w:rtl/>
        </w:rPr>
      </w:pPr>
    </w:p>
    <w:p w14:paraId="51E0F937" w14:textId="77777777" w:rsidR="00F26B04" w:rsidRPr="003A6829" w:rsidRDefault="00F26B04" w:rsidP="004857DE">
      <w:pPr>
        <w:widowControl w:val="0"/>
        <w:numPr>
          <w:ilvl w:val="1"/>
          <w:numId w:val="53"/>
        </w:numPr>
        <w:spacing w:before="120" w:after="120" w:line="360" w:lineRule="auto"/>
        <w:ind w:left="1190" w:hanging="709"/>
        <w:jc w:val="both"/>
        <w:rPr>
          <w:rFonts w:ascii="David" w:hAnsi="David" w:cs="David"/>
        </w:rPr>
      </w:pPr>
      <w:r w:rsidRPr="004857DE">
        <w:rPr>
          <w:rFonts w:ascii="David" w:hAnsi="David" w:cs="David"/>
          <w:rtl/>
        </w:rPr>
        <w:t xml:space="preserve">הספק </w:t>
      </w:r>
      <w:r w:rsidRPr="003A6829">
        <w:rPr>
          <w:rFonts w:ascii="David" w:hAnsi="David" w:cs="David"/>
          <w:rtl/>
        </w:rPr>
        <w:t xml:space="preserve">מצהיר ומתחייב כי - </w:t>
      </w:r>
    </w:p>
    <w:p w14:paraId="3EC5A745"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אין מניעה לפי כל דין להתקשרותו בהסכם זה.</w:t>
      </w:r>
    </w:p>
    <w:p w14:paraId="3FAED84F"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הוא יספק את הנדרש ממנו על פי דרישות המכרז.</w:t>
      </w:r>
    </w:p>
    <w:p w14:paraId="31AD2B29"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הוא עומד בכל דרישות הדין הרלוונטיות לאספקת הטובין והשירותים בהתאם להסכם. </w:t>
      </w:r>
    </w:p>
    <w:p w14:paraId="5B5DA347"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324DBD66"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6B67CD64"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083F5F48" w14:textId="48B2C146" w:rsidR="00F26B04" w:rsidRPr="00132208" w:rsidRDefault="00F26B04" w:rsidP="003A682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כל מי שיקח חלק במתן השירותים</w:t>
      </w:r>
      <w:r w:rsidR="00780AEE">
        <w:rPr>
          <w:rFonts w:ascii="David" w:hAnsi="David" w:cs="David" w:hint="cs"/>
          <w:rtl/>
        </w:rPr>
        <w:t xml:space="preserve"> או</w:t>
      </w:r>
      <w:r w:rsidR="00780AEE" w:rsidRPr="00132208">
        <w:rPr>
          <w:rFonts w:ascii="David" w:hAnsi="David" w:cs="David"/>
          <w:rtl/>
        </w:rPr>
        <w:t xml:space="preserve"> </w:t>
      </w:r>
      <w:r w:rsidRPr="00132208">
        <w:rPr>
          <w:rFonts w:ascii="David" w:hAnsi="David" w:cs="David"/>
          <w:rtl/>
        </w:rPr>
        <w:t>אספקת הטובין מטעמו במסגרת המכרז הינו מוסמך ומוכשר לתפקידו.</w:t>
      </w:r>
    </w:p>
    <w:p w14:paraId="0236FAA4" w14:textId="77777777" w:rsidR="00F26B04" w:rsidRPr="003A6829"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הוא ישתף פעולה עם עורך המכרז </w:t>
      </w:r>
      <w:r w:rsidRPr="003A6829">
        <w:rPr>
          <w:rFonts w:ascii="David" w:hAnsi="David" w:cs="David"/>
          <w:rtl/>
        </w:rPr>
        <w:t>ועם כל מזמין שיתקשר עמו, מכוח המכרז.</w:t>
      </w:r>
    </w:p>
    <w:p w14:paraId="123A22DF"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3A6829">
        <w:rPr>
          <w:rFonts w:ascii="David" w:hAnsi="David" w:cs="David"/>
          <w:rtl/>
        </w:rPr>
        <w:t>הוא ימסור לעורך המכרז, למזמין או למי שימונה</w:t>
      </w:r>
      <w:r w:rsidRPr="00132208">
        <w:rPr>
          <w:rFonts w:ascii="David" w:hAnsi="David" w:cs="David"/>
          <w:rtl/>
        </w:rPr>
        <w:t xml:space="preserve"> מטעמם </w:t>
      </w:r>
      <w:r w:rsidRPr="003A6829">
        <w:rPr>
          <w:rFonts w:ascii="David" w:hAnsi="David" w:cs="David"/>
          <w:rtl/>
        </w:rPr>
        <w:t>כל מידע או דיווח שיידרש על ידיהם שלדעתם הם רלוונטיים לאספקת השירותים</w:t>
      </w:r>
      <w:r w:rsidR="00780AEE" w:rsidRPr="003A6829">
        <w:rPr>
          <w:rFonts w:ascii="David" w:hAnsi="David" w:cs="David" w:hint="cs"/>
          <w:rtl/>
        </w:rPr>
        <w:t xml:space="preserve"> או הטובין</w:t>
      </w:r>
      <w:r w:rsidRPr="003A6829">
        <w:rPr>
          <w:rFonts w:ascii="David" w:hAnsi="David" w:cs="David"/>
          <w:rtl/>
        </w:rPr>
        <w:t>, במועד ובאופן שייקבע</w:t>
      </w:r>
      <w:r w:rsidRPr="00132208">
        <w:rPr>
          <w:rFonts w:ascii="David" w:hAnsi="David" w:cs="David"/>
          <w:rtl/>
        </w:rPr>
        <w:t xml:space="preserve"> על </w:t>
      </w:r>
      <w:r w:rsidRPr="003A6829">
        <w:rPr>
          <w:rFonts w:ascii="David" w:hAnsi="David" w:cs="David"/>
          <w:rtl/>
        </w:rPr>
        <w:t>ידיהם</w:t>
      </w:r>
      <w:r w:rsidRPr="00132208">
        <w:rPr>
          <w:rFonts w:ascii="David" w:hAnsi="David" w:cs="David"/>
          <w:rtl/>
        </w:rPr>
        <w:t>.</w:t>
      </w:r>
    </w:p>
    <w:p w14:paraId="5B588ED1" w14:textId="77777777" w:rsidR="00F26B04" w:rsidRPr="00132208" w:rsidRDefault="00F26B04" w:rsidP="00F26B04">
      <w:pPr>
        <w:widowControl w:val="0"/>
        <w:numPr>
          <w:ilvl w:val="0"/>
          <w:numId w:val="53"/>
        </w:numPr>
        <w:spacing w:before="120" w:after="120" w:line="360" w:lineRule="auto"/>
        <w:jc w:val="both"/>
        <w:rPr>
          <w:rFonts w:ascii="David" w:hAnsi="David" w:cs="David"/>
        </w:rPr>
      </w:pPr>
      <w:bookmarkStart w:id="220" w:name="_Toc48749875"/>
      <w:bookmarkStart w:id="221" w:name="_Toc57230440"/>
      <w:r w:rsidRPr="00132208">
        <w:rPr>
          <w:rFonts w:ascii="David" w:hAnsi="David" w:cs="David"/>
          <w:b/>
          <w:bCs/>
          <w:rtl/>
        </w:rPr>
        <w:t>שירותים חיוניים ומצב חירום</w:t>
      </w:r>
      <w:bookmarkEnd w:id="220"/>
      <w:bookmarkEnd w:id="221"/>
      <w:r w:rsidRPr="00132208">
        <w:rPr>
          <w:rFonts w:ascii="David" w:hAnsi="David" w:cs="David"/>
          <w:rtl/>
        </w:rPr>
        <w:t xml:space="preserve"> </w:t>
      </w:r>
    </w:p>
    <w:p w14:paraId="6F6BD58B" w14:textId="36EEF3C4"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3069DC">
        <w:rPr>
          <w:rFonts w:ascii="David" w:hAnsi="David" w:cs="David"/>
          <w:rtl/>
        </w:rPr>
        <w:t>)</w:t>
      </w:r>
      <w:r w:rsidRPr="00132208">
        <w:rPr>
          <w:rFonts w:ascii="David" w:hAnsi="David" w:cs="David"/>
          <w:rtl/>
        </w:rPr>
        <w:t xml:space="preserve"> או כל מי שמוסמך לכך בהתאם לכל דין (להלן: "</w:t>
      </w:r>
      <w:r w:rsidRPr="003069DC">
        <w:rPr>
          <w:rFonts w:ascii="David" w:hAnsi="David" w:cs="David"/>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3069DC">
        <w:rPr>
          <w:rFonts w:ascii="David" w:hAnsi="David" w:cs="David"/>
          <w:rtl/>
        </w:rPr>
        <w:t>, הערכות</w:t>
      </w:r>
      <w:r w:rsidRPr="00132208">
        <w:rPr>
          <w:rFonts w:ascii="David" w:hAnsi="David" w:cs="David"/>
          <w:rtl/>
        </w:rPr>
        <w:t xml:space="preserve"> למלחמה</w:t>
      </w:r>
      <w:r w:rsidRPr="003069DC">
        <w:rPr>
          <w:rFonts w:ascii="David" w:hAnsi="David" w:cs="David"/>
          <w:rtl/>
        </w:rPr>
        <w:t xml:space="preserve"> או למצב צבאי (</w:t>
      </w:r>
      <w:r w:rsidRPr="00132208">
        <w:rPr>
          <w:rFonts w:ascii="David" w:hAnsi="David" w:cs="David"/>
          <w:rtl/>
        </w:rPr>
        <w:t>להלן: "</w:t>
      </w:r>
      <w:r w:rsidRPr="003069DC">
        <w:rPr>
          <w:rFonts w:ascii="David" w:hAnsi="David" w:cs="David"/>
          <w:rtl/>
        </w:rPr>
        <w:t>מצב כוננות</w:t>
      </w:r>
      <w:r w:rsidRPr="00132208">
        <w:rPr>
          <w:rFonts w:ascii="David" w:hAnsi="David" w:cs="David"/>
          <w:rtl/>
        </w:rPr>
        <w:t>"), הספק ימשיך באספקת הטובין</w:t>
      </w:r>
      <w:r w:rsidR="00780AEE">
        <w:rPr>
          <w:rFonts w:ascii="David" w:hAnsi="David" w:cs="David" w:hint="cs"/>
          <w:rtl/>
        </w:rPr>
        <w:t xml:space="preserve"> ו</w:t>
      </w:r>
      <w:r w:rsidRPr="00132208">
        <w:rPr>
          <w:rFonts w:ascii="David" w:hAnsi="David" w:cs="David"/>
          <w:rtl/>
        </w:rPr>
        <w:t xml:space="preserve">השירותים באופן סדיר, ובהתאם לחובותיו לפי הסכם זה.  </w:t>
      </w:r>
    </w:p>
    <w:p w14:paraId="16EC2BBC"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D56970C"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w:t>
      </w:r>
      <w:r w:rsidRPr="00132208">
        <w:rPr>
          <w:rFonts w:ascii="David" w:hAnsi="David" w:cs="David"/>
        </w:rPr>
        <w:t xml:space="preserve"> </w:t>
      </w:r>
      <w:r w:rsidRPr="00132208">
        <w:rPr>
          <w:rFonts w:ascii="David" w:hAnsi="David" w:cs="David"/>
          <w:rtl/>
        </w:rPr>
        <w:t xml:space="preserve">טובין או שירות מסוים או בעמידה בחובה אחרת שלו בהתאם להסכם זה, יפנה הספק לעורך המכרז מראש, או במקרים חריגים </w:t>
      </w:r>
      <w:r w:rsidR="00780AEE">
        <w:rPr>
          <w:rFonts w:ascii="David" w:hAnsi="David" w:cs="David" w:hint="cs"/>
          <w:rtl/>
        </w:rPr>
        <w:t>ש</w:t>
      </w:r>
      <w:r w:rsidRPr="00132208">
        <w:rPr>
          <w:rFonts w:ascii="David" w:hAnsi="David" w:cs="David"/>
          <w:rtl/>
        </w:rPr>
        <w:t xml:space="preserve">בהם הדבר לא התאפשר, מיד ובסמוך לרגע </w:t>
      </w:r>
      <w:r w:rsidR="00780AEE">
        <w:rPr>
          <w:rFonts w:ascii="David" w:hAnsi="David" w:cs="David" w:hint="cs"/>
          <w:rtl/>
        </w:rPr>
        <w:t>ש</w:t>
      </w:r>
      <w:r w:rsidRPr="00132208">
        <w:rPr>
          <w:rFonts w:ascii="David" w:hAnsi="David" w:cs="David"/>
          <w:rtl/>
        </w:rPr>
        <w:t>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7DED99B2" w14:textId="62E129ED"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1F2E4910" w14:textId="77777777" w:rsidR="00F26B04" w:rsidRPr="00132208" w:rsidRDefault="00F26B04" w:rsidP="00F26B04">
      <w:pPr>
        <w:widowControl w:val="0"/>
        <w:numPr>
          <w:ilvl w:val="0"/>
          <w:numId w:val="53"/>
        </w:numPr>
        <w:spacing w:before="120" w:after="120" w:line="360" w:lineRule="auto"/>
        <w:jc w:val="both"/>
        <w:rPr>
          <w:rFonts w:ascii="David" w:hAnsi="David" w:cs="David"/>
        </w:rPr>
      </w:pPr>
      <w:bookmarkStart w:id="222" w:name="_Toc48749876"/>
      <w:bookmarkStart w:id="223" w:name="_Toc57230441"/>
      <w:r w:rsidRPr="00132208">
        <w:rPr>
          <w:rFonts w:ascii="David" w:hAnsi="David" w:cs="David"/>
          <w:b/>
          <w:bCs/>
          <w:rtl/>
        </w:rPr>
        <w:t>סודיות והיעדר ניגוד עניינים</w:t>
      </w:r>
      <w:bookmarkEnd w:id="222"/>
      <w:bookmarkEnd w:id="223"/>
      <w:r w:rsidRPr="00132208">
        <w:rPr>
          <w:rFonts w:ascii="David" w:hAnsi="David" w:cs="David"/>
          <w:b/>
          <w:bCs/>
          <w:rtl/>
        </w:rPr>
        <w:t xml:space="preserve"> </w:t>
      </w:r>
    </w:p>
    <w:p w14:paraId="4DB5A6FB"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CD3BF8D"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7268724A"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BF57A91"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036BE5EB"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5D6028A8" w14:textId="66445841"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D04AF64"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7C95A8E" w14:textId="4A0C1250"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הספק מתחייב להחתים כל אחד מבעלי התפקידים המוזכרים</w:t>
      </w:r>
      <w:r w:rsidR="00AD3C0D" w:rsidRPr="00132208">
        <w:rPr>
          <w:rFonts w:ascii="David" w:hAnsi="David" w:cs="David"/>
          <w:rtl/>
        </w:rPr>
        <w:t xml:space="preserve"> </w:t>
      </w:r>
      <w:r w:rsidR="00AD3C0D">
        <w:rPr>
          <w:rFonts w:ascii="David" w:hAnsi="David" w:cs="David" w:hint="cs"/>
          <w:rtl/>
        </w:rPr>
        <w:t>ב</w:t>
      </w:r>
      <w:r w:rsidRPr="00132208">
        <w:rPr>
          <w:rFonts w:ascii="David" w:hAnsi="David" w:cs="David"/>
          <w:rtl/>
        </w:rPr>
        <w:t xml:space="preserve">הצעתו, על הצהרת סודיות והיעדר ניגוד עניינים בנוסח המופיע כנספח </w:t>
      </w:r>
      <w:r w:rsidR="004E0871">
        <w:rPr>
          <w:rFonts w:ascii="David" w:hAnsi="David" w:cs="David" w:hint="cs"/>
          <w:rtl/>
        </w:rPr>
        <w:t>ד</w:t>
      </w:r>
      <w:r w:rsidR="004E0871" w:rsidRPr="00132208">
        <w:rPr>
          <w:rFonts w:ascii="David" w:hAnsi="David" w:cs="David"/>
          <w:rtl/>
        </w:rPr>
        <w:t xml:space="preserve">' </w:t>
      </w:r>
      <w:r w:rsidRPr="00132208">
        <w:rPr>
          <w:rFonts w:ascii="David" w:hAnsi="David" w:cs="David"/>
          <w:rtl/>
        </w:rPr>
        <w:t xml:space="preserve">להסכם זה. ככל שבמהלך תקופת ההתקשרות יחולו שינויים בזהות בעלי התפקידים דלעיל, הספק מתחייב להחתים את בעלי התפקידים החדשים אצלו על ההתחייבות בנספח </w:t>
      </w:r>
      <w:r w:rsidR="004E0871">
        <w:rPr>
          <w:rFonts w:ascii="David" w:hAnsi="David" w:cs="David" w:hint="cs"/>
          <w:rtl/>
        </w:rPr>
        <w:t>ד</w:t>
      </w:r>
      <w:r w:rsidR="004E0871" w:rsidRPr="00132208">
        <w:rPr>
          <w:rFonts w:ascii="David" w:hAnsi="David" w:cs="David"/>
          <w:rtl/>
        </w:rPr>
        <w:t>'</w:t>
      </w:r>
      <w:r w:rsidRPr="00132208">
        <w:rPr>
          <w:rFonts w:ascii="David" w:hAnsi="David" w:cs="David"/>
          <w:rtl/>
        </w:rPr>
        <w:t xml:space="preserve">.  </w:t>
      </w:r>
    </w:p>
    <w:p w14:paraId="12A3E184" w14:textId="77777777" w:rsidR="00F26B04" w:rsidRDefault="00F26B04" w:rsidP="00F26B04">
      <w:pPr>
        <w:widowControl w:val="0"/>
        <w:numPr>
          <w:ilvl w:val="0"/>
          <w:numId w:val="53"/>
        </w:numPr>
        <w:spacing w:before="120" w:after="120" w:line="360" w:lineRule="auto"/>
        <w:jc w:val="both"/>
        <w:rPr>
          <w:rFonts w:ascii="David" w:hAnsi="David" w:cs="David"/>
          <w:b/>
          <w:bCs/>
        </w:rPr>
      </w:pPr>
      <w:bookmarkStart w:id="224" w:name="_Ref395718231"/>
      <w:bookmarkStart w:id="225" w:name="_Ref465261010"/>
      <w:bookmarkStart w:id="226" w:name="_Ref468293850"/>
      <w:bookmarkStart w:id="227" w:name="_Toc48749878"/>
      <w:bookmarkStart w:id="228" w:name="_Toc57230443"/>
      <w:bookmarkStart w:id="229" w:name="_Toc48749879"/>
      <w:bookmarkStart w:id="230" w:name="_Toc57230444"/>
      <w:bookmarkEnd w:id="224"/>
      <w:bookmarkEnd w:id="225"/>
      <w:bookmarkEnd w:id="226"/>
      <w:r>
        <w:rPr>
          <w:rFonts w:ascii="David" w:hAnsi="David" w:cs="David" w:hint="cs"/>
          <w:b/>
          <w:bCs/>
          <w:rtl/>
        </w:rPr>
        <w:t>שינוי מבנה ארגוני של הספק</w:t>
      </w:r>
    </w:p>
    <w:p w14:paraId="340F35F5" w14:textId="6FA468E7" w:rsidR="00F26B04" w:rsidRPr="00C55E9D" w:rsidRDefault="00F26B04" w:rsidP="003069DC">
      <w:pPr>
        <w:widowControl w:val="0"/>
        <w:numPr>
          <w:ilvl w:val="1"/>
          <w:numId w:val="53"/>
        </w:numPr>
        <w:spacing w:before="120" w:after="120" w:line="360" w:lineRule="auto"/>
        <w:ind w:left="1190" w:hanging="709"/>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sidR="002B554A">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w:t>
      </w:r>
      <w:r w:rsidR="004E0871">
        <w:rPr>
          <w:rFonts w:ascii="David" w:hAnsi="David" w:cs="David" w:hint="cs"/>
          <w:rtl/>
        </w:rPr>
        <w:t>הזמנות קיימות</w:t>
      </w:r>
      <w:r w:rsidRPr="00C55E9D">
        <w:rPr>
          <w:rFonts w:ascii="David" w:hAnsi="David" w:cs="David"/>
          <w:rtl/>
        </w:rPr>
        <w:t xml:space="preserve">,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4695C9E7" w14:textId="77777777" w:rsidR="00F26B04" w:rsidRPr="00132208" w:rsidRDefault="00F26B04" w:rsidP="00F26B04">
      <w:pPr>
        <w:widowControl w:val="0"/>
        <w:numPr>
          <w:ilvl w:val="0"/>
          <w:numId w:val="53"/>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227"/>
      <w:bookmarkEnd w:id="228"/>
      <w:r w:rsidRPr="00132208">
        <w:rPr>
          <w:rFonts w:ascii="David" w:hAnsi="David" w:cs="David"/>
          <w:b/>
          <w:bCs/>
          <w:rtl/>
        </w:rPr>
        <w:t xml:space="preserve"> </w:t>
      </w:r>
    </w:p>
    <w:p w14:paraId="7B6F6AD9" w14:textId="0E5939CD" w:rsidR="00F26B04" w:rsidRPr="00132208" w:rsidRDefault="00F26B04" w:rsidP="003069DC">
      <w:pPr>
        <w:widowControl w:val="0"/>
        <w:numPr>
          <w:ilvl w:val="1"/>
          <w:numId w:val="53"/>
        </w:numPr>
        <w:spacing w:before="120" w:after="120" w:line="360" w:lineRule="auto"/>
        <w:ind w:left="1190" w:hanging="709"/>
        <w:jc w:val="both"/>
        <w:rPr>
          <w:rFonts w:ascii="David" w:hAnsi="David" w:cs="David"/>
          <w:lang w:eastAsia="he-IL"/>
        </w:rPr>
      </w:pPr>
      <w:bookmarkStart w:id="231"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3069DC">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231"/>
      <w:r w:rsidRPr="00132208">
        <w:rPr>
          <w:rFonts w:ascii="David" w:hAnsi="David" w:cs="David"/>
          <w:rtl/>
          <w:lang w:eastAsia="he-IL"/>
        </w:rPr>
        <w:t xml:space="preserve"> </w:t>
      </w:r>
    </w:p>
    <w:p w14:paraId="7C62EF0E"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lang w:eastAsia="he-IL"/>
        </w:rPr>
      </w:pPr>
      <w:r w:rsidRPr="00132208">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7A79DF66"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lang w:eastAsia="he-IL"/>
        </w:rPr>
      </w:pPr>
      <w:r w:rsidRPr="00132208">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307C3AE0"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 כלשהו, כי שירות שהעמיד ספק לרשות המזמינים מפר זכות קניין רוחני של צד שלישי (להלן: "</w:t>
      </w:r>
      <w:r w:rsidRPr="003069DC">
        <w:rPr>
          <w:rFonts w:ascii="David" w:hAnsi="David" w:cs="David"/>
          <w:b/>
          <w:bCs/>
          <w:rtl/>
          <w:lang w:eastAsia="he-IL"/>
        </w:rPr>
        <w:t>טענת הפרה</w:t>
      </w:r>
      <w:r w:rsidRPr="00132208">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28EB6FBB" w14:textId="77777777" w:rsidR="00C64808" w:rsidRDefault="00F26B04" w:rsidP="003069DC">
      <w:pPr>
        <w:widowControl w:val="0"/>
        <w:numPr>
          <w:ilvl w:val="1"/>
          <w:numId w:val="53"/>
        </w:numPr>
        <w:spacing w:before="120" w:after="120" w:line="360" w:lineRule="auto"/>
        <w:ind w:left="1190" w:hanging="709"/>
        <w:jc w:val="both"/>
        <w:rPr>
          <w:rFonts w:ascii="David" w:hAnsi="David" w:cs="David"/>
        </w:rPr>
      </w:pPr>
      <w:r w:rsidRPr="00C64808">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w:t>
      </w:r>
      <w:r w:rsidR="00C64808">
        <w:rPr>
          <w:rFonts w:ascii="David" w:hAnsi="David" w:cs="David"/>
          <w:rtl/>
          <w:lang w:eastAsia="he-IL"/>
        </w:rPr>
        <w:t>בע, ללא הסכמת הספק מראש ובכתב</w:t>
      </w:r>
      <w:r w:rsidR="002B554A">
        <w:rPr>
          <w:rFonts w:ascii="David" w:hAnsi="David" w:cs="David" w:hint="cs"/>
          <w:rtl/>
          <w:lang w:eastAsia="he-IL"/>
        </w:rPr>
        <w:t>.</w:t>
      </w:r>
    </w:p>
    <w:p w14:paraId="6B2A0FEE" w14:textId="77777777" w:rsidR="00F26B04" w:rsidRPr="00C64808" w:rsidRDefault="00F26B04" w:rsidP="003069DC">
      <w:pPr>
        <w:widowControl w:val="0"/>
        <w:numPr>
          <w:ilvl w:val="1"/>
          <w:numId w:val="53"/>
        </w:numPr>
        <w:spacing w:before="120" w:after="120" w:line="360" w:lineRule="auto"/>
        <w:ind w:left="1190" w:hanging="709"/>
        <w:jc w:val="both"/>
        <w:rPr>
          <w:rFonts w:ascii="David" w:hAnsi="David" w:cs="David"/>
        </w:rPr>
      </w:pPr>
      <w:r w:rsidRPr="00C64808">
        <w:rPr>
          <w:rFonts w:ascii="David" w:hAnsi="David" w:cs="David"/>
          <w:rtl/>
          <w:lang w:eastAsia="he-IL"/>
        </w:rPr>
        <w:t>מבלי לגרוע מהאמור לעיל, הספק ישפה את המזמין, מיד עם דרישתו הראשונה</w:t>
      </w:r>
      <w:r w:rsidRPr="00C648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7B203BD" w14:textId="77777777" w:rsidR="00F26B04" w:rsidRPr="00132208" w:rsidRDefault="00F26B04" w:rsidP="003069DC">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13464141" w14:textId="38A3A839" w:rsidR="00F26B04" w:rsidRPr="00132208" w:rsidRDefault="00F26B04" w:rsidP="003069DC">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w:t>
      </w:r>
      <w:r w:rsidR="002B554A" w:rsidRPr="00132208">
        <w:rPr>
          <w:rFonts w:ascii="David" w:hAnsi="David" w:cs="David"/>
          <w:rtl/>
        </w:rPr>
        <w:t>ה</w:t>
      </w:r>
      <w:r w:rsidR="002B554A">
        <w:rPr>
          <w:rFonts w:ascii="David" w:hAnsi="David" w:cs="David" w:hint="cs"/>
          <w:rtl/>
        </w:rPr>
        <w:t>ספק</w:t>
      </w:r>
      <w:r w:rsidR="002B554A"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09421B0E"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4814A3A7"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229"/>
      <w:bookmarkEnd w:id="230"/>
    </w:p>
    <w:p w14:paraId="5AD72704" w14:textId="77777777" w:rsidR="00F26B04" w:rsidRPr="00132208" w:rsidRDefault="00F26B04" w:rsidP="00F26B04">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B00AD22"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היחסים ביניהם לפי </w:t>
      </w:r>
      <w:r w:rsidRPr="00CB1FF9">
        <w:rPr>
          <w:rFonts w:ascii="David" w:hAnsi="David" w:cs="David"/>
          <w:rtl/>
        </w:rPr>
        <w:t xml:space="preserve">הסכם זה יוצרים יחסי מזמין ספק </w:t>
      </w:r>
      <w:r w:rsidRPr="00132208">
        <w:rPr>
          <w:rFonts w:ascii="David" w:hAnsi="David" w:cs="David"/>
          <w:rtl/>
        </w:rPr>
        <w:t xml:space="preserve">ואינם </w:t>
      </w:r>
      <w:r w:rsidRPr="00CB1FF9">
        <w:rPr>
          <w:rFonts w:ascii="David" w:hAnsi="David" w:cs="David"/>
          <w:rtl/>
        </w:rPr>
        <w:t xml:space="preserve">יוצרים </w:t>
      </w:r>
      <w:r w:rsidRPr="00132208">
        <w:rPr>
          <w:rFonts w:ascii="David" w:hAnsi="David" w:cs="David"/>
          <w:rtl/>
        </w:rPr>
        <w:t>יחסי עובד ומעביד</w:t>
      </w:r>
      <w:r w:rsidRPr="00CB1FF9">
        <w:rPr>
          <w:rFonts w:ascii="David" w:hAnsi="David" w:cs="David"/>
          <w:rtl/>
        </w:rPr>
        <w:t xml:space="preserve">. </w:t>
      </w:r>
    </w:p>
    <w:p w14:paraId="33FE9B50"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עורך</w:t>
      </w:r>
      <w:r w:rsidRPr="00132208">
        <w:rPr>
          <w:rFonts w:ascii="David" w:hAnsi="David" w:cs="David"/>
          <w:rtl/>
        </w:rPr>
        <w:t xml:space="preserve"> המכרז, או המזמינים אינם המעסיק של עובדי וקבלני המשנה של הספק.</w:t>
      </w:r>
    </w:p>
    <w:p w14:paraId="49991B1D"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11B1F337"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2CC49FD"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223F53EA"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כללי תשלום</w:t>
      </w:r>
    </w:p>
    <w:p w14:paraId="72830C26" w14:textId="5495AF08" w:rsidR="00F26B04" w:rsidRPr="00132208" w:rsidRDefault="00F26B04" w:rsidP="00CB1FF9">
      <w:pPr>
        <w:widowControl w:val="0"/>
        <w:numPr>
          <w:ilvl w:val="1"/>
          <w:numId w:val="53"/>
        </w:numPr>
        <w:spacing w:before="120" w:after="120" w:line="360" w:lineRule="auto"/>
        <w:ind w:left="1190" w:hanging="709"/>
        <w:jc w:val="both"/>
        <w:rPr>
          <w:rFonts w:ascii="David" w:hAnsi="David" w:cs="David"/>
        </w:rPr>
      </w:pPr>
      <w:r w:rsidRPr="00CB1FF9">
        <w:rPr>
          <w:rFonts w:ascii="David" w:hAnsi="David" w:cs="David"/>
          <w:rtl/>
        </w:rPr>
        <w:t xml:space="preserve">תמורת ביצוע מלוא התחייבויותיו של הספק לפי </w:t>
      </w:r>
      <w:r w:rsidRPr="00132208">
        <w:rPr>
          <w:rFonts w:ascii="David" w:hAnsi="David" w:cs="David"/>
          <w:rtl/>
        </w:rPr>
        <w:t xml:space="preserve">המכרז </w:t>
      </w:r>
      <w:r w:rsidRPr="00CB1FF9">
        <w:rPr>
          <w:rFonts w:ascii="David"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CB1FF9">
        <w:rPr>
          <w:rFonts w:ascii="David" w:hAnsi="David" w:cs="David"/>
          <w:rtl/>
        </w:rPr>
        <w:t xml:space="preserve">להצעת המחיר שהוגשה במענה </w:t>
      </w:r>
      <w:r w:rsidR="002B554A" w:rsidRPr="00CB1FF9">
        <w:rPr>
          <w:rFonts w:ascii="David" w:hAnsi="David" w:cs="David" w:hint="cs"/>
          <w:rtl/>
        </w:rPr>
        <w:t>לכל תיחור שבו הספק ז</w:t>
      </w:r>
      <w:r w:rsidR="004E0871" w:rsidRPr="00CB1FF9">
        <w:rPr>
          <w:rFonts w:ascii="David" w:hAnsi="David" w:cs="David" w:hint="cs"/>
          <w:rtl/>
        </w:rPr>
        <w:t>כ</w:t>
      </w:r>
      <w:r w:rsidR="002B554A" w:rsidRPr="00CB1FF9">
        <w:rPr>
          <w:rFonts w:ascii="David" w:hAnsi="David" w:cs="David" w:hint="cs"/>
          <w:rtl/>
        </w:rPr>
        <w:t>ה</w:t>
      </w:r>
      <w:r w:rsidRPr="00132208">
        <w:rPr>
          <w:rFonts w:ascii="David" w:hAnsi="David" w:cs="David"/>
          <w:rtl/>
        </w:rPr>
        <w:t>, לצריכת הטובין</w:t>
      </w:r>
      <w:r w:rsidR="002B554A">
        <w:rPr>
          <w:rFonts w:ascii="David" w:hAnsi="David" w:cs="David" w:hint="cs"/>
          <w:rtl/>
        </w:rPr>
        <w:t xml:space="preserve"> ו</w:t>
      </w:r>
      <w:r w:rsidRPr="00132208">
        <w:rPr>
          <w:rFonts w:ascii="David" w:hAnsi="David" w:cs="David"/>
          <w:rtl/>
        </w:rPr>
        <w:t>השירותים בפועל ולכללי המכרז (להלן:</w:t>
      </w:r>
      <w:r w:rsidRPr="00CB1FF9">
        <w:rPr>
          <w:rFonts w:ascii="David" w:hAnsi="David" w:cs="David"/>
          <w:rtl/>
        </w:rPr>
        <w:t xml:space="preserve"> "התמורה").</w:t>
      </w:r>
    </w:p>
    <w:p w14:paraId="28760D56" w14:textId="66D1A721" w:rsidR="00F26B04" w:rsidRPr="00CB1FF9" w:rsidRDefault="00F26B04" w:rsidP="00CB1FF9">
      <w:pPr>
        <w:widowControl w:val="0"/>
        <w:numPr>
          <w:ilvl w:val="1"/>
          <w:numId w:val="53"/>
        </w:numPr>
        <w:spacing w:before="120" w:after="120" w:line="360" w:lineRule="auto"/>
        <w:ind w:left="1190" w:hanging="709"/>
        <w:jc w:val="both"/>
        <w:rPr>
          <w:rFonts w:ascii="David" w:hAnsi="David" w:cs="David"/>
        </w:rPr>
      </w:pPr>
      <w:r w:rsidRPr="00CB1FF9">
        <w:rPr>
          <w:rFonts w:ascii="David" w:hAnsi="David" w:cs="David"/>
          <w:rtl/>
        </w:rPr>
        <w:t>לא ישולם לספק סכום נוסף כלשהו בגין הנדרש ממנו על פי הסכם זה, בכלל זה לא ישולם לספק בגין החזר הוצאות, תשלום עבור קבלני משנ</w:t>
      </w:r>
      <w:r w:rsidR="002B554A" w:rsidRPr="00CB1FF9">
        <w:rPr>
          <w:rFonts w:ascii="David" w:hAnsi="David" w:cs="David" w:hint="cs"/>
          <w:rtl/>
        </w:rPr>
        <w:t>ה</w:t>
      </w:r>
      <w:r w:rsidRPr="00CB1FF9">
        <w:rPr>
          <w:rFonts w:ascii="David" w:hAnsi="David" w:cs="David"/>
          <w:rtl/>
        </w:rPr>
        <w:t xml:space="preserve">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53EA55B6"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במקרה </w:t>
      </w:r>
      <w:r w:rsidR="002B554A" w:rsidRPr="00CB1FF9">
        <w:rPr>
          <w:rFonts w:ascii="David" w:hAnsi="David" w:cs="David" w:hint="cs"/>
          <w:rtl/>
        </w:rPr>
        <w:t>ש</w:t>
      </w:r>
      <w:r w:rsidRPr="00CB1FF9">
        <w:rPr>
          <w:rFonts w:ascii="David" w:hAnsi="David" w:cs="David"/>
          <w:rtl/>
        </w:rPr>
        <w:t xml:space="preserve">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5FE70D2B" w14:textId="77777777" w:rsidR="00F26B04" w:rsidRPr="00132208" w:rsidRDefault="00F26B04" w:rsidP="00CB1FF9">
      <w:pPr>
        <w:widowControl w:val="0"/>
        <w:numPr>
          <w:ilvl w:val="1"/>
          <w:numId w:val="53"/>
        </w:numPr>
        <w:spacing w:before="120" w:after="120" w:line="360" w:lineRule="auto"/>
        <w:ind w:left="1190" w:hanging="709"/>
        <w:jc w:val="both"/>
        <w:rPr>
          <w:rFonts w:ascii="David" w:eastAsia="Calibri" w:hAnsi="David" w:cs="David"/>
        </w:rPr>
      </w:pPr>
      <w:r w:rsidRPr="00CB1FF9">
        <w:rPr>
          <w:rFonts w:ascii="David" w:hAnsi="David" w:cs="David"/>
          <w:rtl/>
        </w:rPr>
        <w:t>כתנאי מוקדם</w:t>
      </w:r>
      <w:r w:rsidRPr="00132208">
        <w:rPr>
          <w:rFonts w:ascii="David" w:eastAsia="Calibri" w:hAnsi="David" w:cs="David"/>
          <w:rtl/>
        </w:rPr>
        <w:t xml:space="preserve">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3DF11399" w14:textId="77777777" w:rsidR="00F26B04" w:rsidRPr="00CB1FF9" w:rsidRDefault="00F26B04" w:rsidP="00CB1FF9">
      <w:pPr>
        <w:widowControl w:val="0"/>
        <w:numPr>
          <w:ilvl w:val="2"/>
          <w:numId w:val="53"/>
        </w:numPr>
        <w:spacing w:before="120" w:after="120" w:line="360" w:lineRule="auto"/>
        <w:ind w:left="1899" w:hanging="709"/>
        <w:jc w:val="both"/>
        <w:rPr>
          <w:rFonts w:ascii="David" w:hAnsi="David" w:cs="David"/>
        </w:rPr>
      </w:pPr>
      <w:r w:rsidRPr="00CB1FF9">
        <w:rPr>
          <w:rFonts w:ascii="David" w:hAnsi="David" w:cs="David"/>
          <w:rtl/>
        </w:rPr>
        <w:t>צילום תעודת עוסק מורשה על פי חוק מס ערך מוסף, התשל"ו</w:t>
      </w:r>
      <w:r w:rsidRPr="00CB1FF9">
        <w:rPr>
          <w:rFonts w:ascii="David" w:hAnsi="David" w:cs="David"/>
        </w:rPr>
        <w:t>-</w:t>
      </w:r>
      <w:r w:rsidRPr="00CB1FF9">
        <w:rPr>
          <w:rFonts w:ascii="David" w:hAnsi="David" w:cs="David"/>
          <w:rtl/>
        </w:rPr>
        <w:t>1976 (בסעיף זה – "החוק"), בתוקף לאותה שנת כספים.</w:t>
      </w:r>
    </w:p>
    <w:p w14:paraId="64899A6A"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0DF5B971"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המטבע לתשלום הוא שקל חדש. </w:t>
      </w:r>
    </w:p>
    <w:p w14:paraId="26D7CADE"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F8E5D92"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החשבונית המרכזת החודשית תוצא רק בהתאם להזמנות מאושרות החתומות ע"י מורשי החתימה של המזמין. </w:t>
      </w:r>
    </w:p>
    <w:p w14:paraId="53A88959"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יחד עם זאת, המזמין רשאי לפטור ספק מהגשת חשבונית מרכזת או להורות על הגשת חשבוניות בכל אופן אחר, מראש ובכתב.</w:t>
      </w:r>
    </w:p>
    <w:p w14:paraId="03A9F6F9"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Pr>
      </w:pPr>
      <w:r w:rsidRPr="00CB1F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A74678E"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132208">
        <w:rPr>
          <w:rFonts w:ascii="David" w:hAnsi="David" w:cs="David"/>
          <w:rtl/>
        </w:rPr>
        <w:t xml:space="preserve"> על חוזה שימוש בפורטל הספקים בהתאם לאמור ב</w:t>
      </w:r>
      <w:hyperlink r:id="rId46" w:history="1">
        <w:r w:rsidRPr="00132208">
          <w:rPr>
            <w:rFonts w:ascii="David" w:hAnsi="David" w:cs="David"/>
            <w:rtl/>
          </w:rPr>
          <w:t>הוראת תכ"ם 7</w:t>
        </w:r>
        <w:r>
          <w:rPr>
            <w:rFonts w:ascii="David" w:hAnsi="David" w:cs="David" w:hint="cs"/>
            <w:rtl/>
          </w:rPr>
          <w:t>.12.5</w:t>
        </w:r>
        <w:r w:rsidRPr="00132208">
          <w:rPr>
            <w:rFonts w:ascii="David" w:hAnsi="David" w:cs="David"/>
            <w:rtl/>
          </w:rPr>
          <w:t xml:space="preserve">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47" w:history="1">
        <w:r w:rsidRPr="00132208">
          <w:rPr>
            <w:rFonts w:ascii="David" w:eastAsia="Calibri" w:hAnsi="David" w:cs="David"/>
            <w:rtl/>
          </w:rPr>
          <w:t>הוראת תכ"ם 7.7.1.1 – פורטל ספקים</w:t>
        </w:r>
      </w:hyperlink>
      <w:r w:rsidRPr="00132208">
        <w:rPr>
          <w:rFonts w:ascii="David" w:eastAsia="Calibri" w:hAnsi="David" w:cs="David"/>
          <w:rtl/>
        </w:rPr>
        <w:t xml:space="preserve"> העדכנית.</w:t>
      </w:r>
    </w:p>
    <w:p w14:paraId="4EB575CC"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עבור משטרת ישראל – בפורטל הספקים של משטרת ישראל.</w:t>
      </w:r>
    </w:p>
    <w:p w14:paraId="2274EA54" w14:textId="108B0FAA"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CB1FF9">
        <w:rPr>
          <w:rFonts w:ascii="David" w:hAnsi="David" w:cs="David"/>
          <w:rtl/>
        </w:rPr>
        <w:t>לצורך</w:t>
      </w:r>
      <w:r w:rsidRPr="00132208">
        <w:rPr>
          <w:rFonts w:ascii="David" w:eastAsia="Calibri" w:hAnsi="David" w:cs="David"/>
          <w:rtl/>
        </w:rPr>
        <w:t xml:space="preserve">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7A4E5C79"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כללי התשלום המפורטים</w:t>
      </w:r>
      <w:r w:rsidRPr="00132208">
        <w:rPr>
          <w:rFonts w:ascii="David" w:hAnsi="David" w:cs="David"/>
          <w:rtl/>
        </w:rPr>
        <w:t xml:space="preserve"> לעיל, </w:t>
      </w:r>
      <w:r w:rsidRPr="00CB1FF9">
        <w:rPr>
          <w:rFonts w:ascii="David" w:hAnsi="David" w:cs="David"/>
          <w:rtl/>
        </w:rPr>
        <w:t>לרבות מועדי התשלום, יהיו בהתאם להוראות</w:t>
      </w:r>
      <w:r w:rsidRPr="00132208">
        <w:rPr>
          <w:rFonts w:ascii="David" w:hAnsi="David" w:cs="David"/>
          <w:rtl/>
        </w:rPr>
        <w:t xml:space="preserve"> החשב הכללי</w:t>
      </w:r>
      <w:r w:rsidRPr="00CB1FF9">
        <w:rPr>
          <w:rFonts w:ascii="David" w:hAnsi="David" w:cs="David"/>
          <w:rtl/>
        </w:rPr>
        <w:t xml:space="preserve"> במשרד האוצר כפי שמתפרסם מעת לעת.</w:t>
      </w:r>
    </w:p>
    <w:p w14:paraId="2B3E847F" w14:textId="77777777" w:rsidR="00F26B04" w:rsidRPr="00132208" w:rsidRDefault="00F26B04" w:rsidP="00CB1FF9">
      <w:pPr>
        <w:widowControl w:val="0"/>
        <w:numPr>
          <w:ilvl w:val="1"/>
          <w:numId w:val="53"/>
        </w:numPr>
        <w:spacing w:before="120" w:after="120" w:line="360" w:lineRule="auto"/>
        <w:ind w:left="1190" w:hanging="709"/>
        <w:jc w:val="both"/>
        <w:rPr>
          <w:rFonts w:ascii="David" w:eastAsia="Calibri" w:hAnsi="David" w:cs="David"/>
          <w:rtl/>
        </w:rPr>
      </w:pPr>
      <w:r w:rsidRPr="00CB1FF9">
        <w:rPr>
          <w:rFonts w:ascii="David" w:hAnsi="David" w:cs="David"/>
          <w:rtl/>
        </w:rPr>
        <w:t>הוראות</w:t>
      </w:r>
      <w:r w:rsidRPr="00132208">
        <w:rPr>
          <w:rFonts w:ascii="David" w:eastAsia="Calibri" w:hAnsi="David" w:cs="David"/>
          <w:rtl/>
        </w:rPr>
        <w:t xml:space="preserve">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186DBD67"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אחריות לנזקים</w:t>
      </w:r>
    </w:p>
    <w:p w14:paraId="4507D3E9"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8597406"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המזמין, הבאים מכוחו </w:t>
      </w:r>
      <w:r w:rsidR="009C0D8D">
        <w:rPr>
          <w:rFonts w:ascii="David" w:hAnsi="David" w:cs="David" w:hint="cs"/>
          <w:rtl/>
        </w:rPr>
        <w:t xml:space="preserve">(קרי משרדי הממשלה, יחידות הסמך וגופים נלווים כהגדרתם במכרז) </w:t>
      </w:r>
      <w:r w:rsidRPr="00132208">
        <w:rPr>
          <w:rFonts w:ascii="David" w:hAnsi="David" w:cs="David"/>
          <w:rtl/>
        </w:rPr>
        <w:t>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7AC4F6F9"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7143A4C4"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4B14EC36"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7CB6BAF1" w14:textId="77777777" w:rsidR="00F26B04" w:rsidRPr="003A5D96"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92E9BE7" w14:textId="77777777" w:rsidR="00F26B04" w:rsidRPr="003A5D96" w:rsidRDefault="00F26B04" w:rsidP="003A5D96">
      <w:pPr>
        <w:widowControl w:val="0"/>
        <w:numPr>
          <w:ilvl w:val="1"/>
          <w:numId w:val="53"/>
        </w:numPr>
        <w:spacing w:before="120" w:after="120" w:line="360" w:lineRule="auto"/>
        <w:ind w:left="1190" w:hanging="709"/>
        <w:jc w:val="both"/>
        <w:rPr>
          <w:rFonts w:ascii="David" w:hAnsi="David" w:cs="David"/>
          <w:rtl/>
        </w:rPr>
      </w:pPr>
      <w:r w:rsidRPr="003A5D96">
        <w:rPr>
          <w:rFonts w:ascii="David" w:hAnsi="David" w:cs="David"/>
          <w:rtl/>
        </w:rPr>
        <w:t>אישור עורך המכרז כאמור יכול להינתן באופן חלקי, או בתנאים שנועדו להבטיח את זכויותיו של עורך המכרז והמזמינים.</w:t>
      </w:r>
    </w:p>
    <w:p w14:paraId="5C1F9334" w14:textId="77777777" w:rsidR="00F26B04" w:rsidRPr="003A5D96"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25F2B20" w14:textId="77777777" w:rsidR="00F26B04" w:rsidRPr="00132208" w:rsidRDefault="00F26B04" w:rsidP="003A5D96">
      <w:pPr>
        <w:widowControl w:val="0"/>
        <w:numPr>
          <w:ilvl w:val="1"/>
          <w:numId w:val="53"/>
        </w:numPr>
        <w:spacing w:before="120" w:after="120" w:line="360" w:lineRule="auto"/>
        <w:ind w:left="1190" w:hanging="709"/>
        <w:jc w:val="both"/>
        <w:rPr>
          <w:rFonts w:ascii="David" w:eastAsia="Calibri" w:hAnsi="David" w:cs="David"/>
          <w:rtl/>
        </w:rPr>
      </w:pPr>
      <w:r w:rsidRPr="003A5D96">
        <w:rPr>
          <w:rFonts w:ascii="David" w:hAnsi="David" w:cs="David"/>
          <w:rtl/>
        </w:rPr>
        <w:t>מוצהר</w:t>
      </w:r>
      <w:r w:rsidRPr="00132208">
        <w:rPr>
          <w:rFonts w:ascii="David" w:eastAsia="Calibri" w:hAnsi="David" w:cs="David"/>
          <w:rtl/>
        </w:rPr>
        <w:t xml:space="preserve"> ומוסכם בזה כי לעורך המכרז הזכות להמחות או להסב כל זכות או חובה על פי הסכם זה ללא צורך בקבלת אישור כלשהו מהספק או מצד ג' כלשהו.</w:t>
      </w:r>
    </w:p>
    <w:p w14:paraId="5806406B" w14:textId="77777777" w:rsidR="00F26B04" w:rsidRPr="00132208" w:rsidRDefault="00F26B04" w:rsidP="0022444B">
      <w:pPr>
        <w:widowControl w:val="0"/>
        <w:numPr>
          <w:ilvl w:val="0"/>
          <w:numId w:val="53"/>
        </w:numPr>
        <w:spacing w:before="120" w:after="120" w:line="360" w:lineRule="auto"/>
        <w:jc w:val="both"/>
        <w:rPr>
          <w:rFonts w:ascii="David" w:hAnsi="David" w:cs="David"/>
          <w:b/>
          <w:bCs/>
          <w:rtl/>
        </w:rPr>
      </w:pPr>
      <w:bookmarkStart w:id="232" w:name="_Toc48749882"/>
      <w:bookmarkStart w:id="233" w:name="_Toc57230447"/>
      <w:r w:rsidRPr="00132208">
        <w:rPr>
          <w:rFonts w:ascii="David" w:hAnsi="David" w:cs="David"/>
          <w:b/>
          <w:bCs/>
          <w:rtl/>
        </w:rPr>
        <w:t>ערבות</w:t>
      </w:r>
      <w:bookmarkEnd w:id="232"/>
      <w:bookmarkEnd w:id="233"/>
    </w:p>
    <w:p w14:paraId="02E221E4" w14:textId="77777777" w:rsidR="00BC7C95" w:rsidRPr="00BC7C95" w:rsidRDefault="00BC7C95" w:rsidP="003A5D96">
      <w:pPr>
        <w:widowControl w:val="0"/>
        <w:numPr>
          <w:ilvl w:val="1"/>
          <w:numId w:val="53"/>
        </w:numPr>
        <w:spacing w:before="120" w:after="120" w:line="360" w:lineRule="auto"/>
        <w:ind w:left="1190" w:hanging="709"/>
        <w:jc w:val="both"/>
        <w:rPr>
          <w:rFonts w:ascii="David" w:hAnsi="David" w:cs="David"/>
        </w:rPr>
      </w:pPr>
      <w:r>
        <w:rPr>
          <w:rFonts w:ascii="David" w:hAnsi="David" w:cs="David" w:hint="cs"/>
          <w:b/>
          <w:bCs/>
          <w:rtl/>
        </w:rPr>
        <w:t>ערבות מסגרת:</w:t>
      </w:r>
    </w:p>
    <w:p w14:paraId="383AD336" w14:textId="77777777" w:rsidR="00F26B04" w:rsidRDefault="00F26B04" w:rsidP="003A5D96">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כבטחון למילוי ההתחייבויות של הספק על-פי ההסכם ימסור הספק לעורך המכרז ערבות</w:t>
      </w:r>
      <w:r w:rsidR="00BC7C95">
        <w:rPr>
          <w:rFonts w:ascii="David" w:hAnsi="David" w:cs="David" w:hint="cs"/>
          <w:rtl/>
        </w:rPr>
        <w:t xml:space="preserve"> מסגרת</w:t>
      </w:r>
      <w:r w:rsidRPr="00132208">
        <w:rPr>
          <w:rFonts w:ascii="David" w:hAnsi="David" w:cs="David"/>
          <w:rtl/>
        </w:rPr>
        <w:t xml:space="preserve"> אוטונומית בלתי מותנית בהיקף </w:t>
      </w:r>
      <w:r w:rsidR="0071020E">
        <w:rPr>
          <w:rFonts w:ascii="David" w:hAnsi="David" w:cs="David" w:hint="cs"/>
          <w:rtl/>
        </w:rPr>
        <w:t>כדלקמן:</w:t>
      </w:r>
    </w:p>
    <w:p w14:paraId="43C59EFA" w14:textId="77777777" w:rsidR="00005205" w:rsidRPr="006F1755" w:rsidRDefault="00005205" w:rsidP="003A5D96">
      <w:pPr>
        <w:pStyle w:val="50"/>
        <w:numPr>
          <w:ilvl w:val="3"/>
          <w:numId w:val="53"/>
        </w:numPr>
        <w:ind w:firstLine="176"/>
        <w:rPr>
          <w:rtl/>
        </w:rPr>
      </w:pPr>
      <w:r w:rsidRPr="006F1755">
        <w:rPr>
          <w:rtl/>
        </w:rPr>
        <w:t xml:space="preserve">סל 1 – ציוד משרדי 50,000 ₪ </w:t>
      </w:r>
    </w:p>
    <w:p w14:paraId="0F70BDEE" w14:textId="77777777" w:rsidR="00005205" w:rsidRPr="006F1755" w:rsidRDefault="00005205" w:rsidP="003A5D96">
      <w:pPr>
        <w:pStyle w:val="50"/>
        <w:numPr>
          <w:ilvl w:val="3"/>
          <w:numId w:val="53"/>
        </w:numPr>
        <w:ind w:firstLine="176"/>
        <w:rPr>
          <w:rtl/>
        </w:rPr>
      </w:pPr>
      <w:r w:rsidRPr="006F1755">
        <w:rPr>
          <w:rtl/>
        </w:rPr>
        <w:t xml:space="preserve">סל 2 – מוצרי נייר </w:t>
      </w:r>
      <w:r w:rsidR="004A1769" w:rsidRPr="006F1755">
        <w:rPr>
          <w:rtl/>
        </w:rPr>
        <w:t>50,000 ₪</w:t>
      </w:r>
    </w:p>
    <w:p w14:paraId="73331685" w14:textId="77777777" w:rsidR="00005205" w:rsidRDefault="00005205" w:rsidP="003A5D96">
      <w:pPr>
        <w:pStyle w:val="50"/>
        <w:numPr>
          <w:ilvl w:val="3"/>
          <w:numId w:val="53"/>
        </w:numPr>
        <w:ind w:firstLine="176"/>
      </w:pPr>
      <w:r w:rsidRPr="006F1755">
        <w:rPr>
          <w:rtl/>
        </w:rPr>
        <w:t xml:space="preserve">סל 3 – מוצרי קפיטריה </w:t>
      </w:r>
      <w:r w:rsidR="009878D7" w:rsidRPr="006F1755">
        <w:rPr>
          <w:rtl/>
        </w:rPr>
        <w:t>50,000 ₪</w:t>
      </w:r>
    </w:p>
    <w:p w14:paraId="09F3DBF7" w14:textId="77777777" w:rsidR="00005205" w:rsidRPr="006F1755" w:rsidRDefault="00005205" w:rsidP="003A5D96">
      <w:pPr>
        <w:pStyle w:val="50"/>
        <w:numPr>
          <w:ilvl w:val="3"/>
          <w:numId w:val="53"/>
        </w:numPr>
        <w:ind w:firstLine="176"/>
        <w:rPr>
          <w:rtl/>
        </w:rPr>
      </w:pPr>
      <w:r>
        <w:rPr>
          <w:rFonts w:hint="cs"/>
          <w:rtl/>
        </w:rPr>
        <w:t xml:space="preserve">סל 4 </w:t>
      </w:r>
      <w:r>
        <w:rPr>
          <w:rtl/>
        </w:rPr>
        <w:t>–</w:t>
      </w:r>
      <w:r>
        <w:rPr>
          <w:rFonts w:hint="cs"/>
          <w:rtl/>
        </w:rPr>
        <w:t xml:space="preserve"> לא נדרשת ערבות מסגרת. </w:t>
      </w:r>
    </w:p>
    <w:p w14:paraId="6B4A38B8" w14:textId="77777777" w:rsidR="00BC7C95" w:rsidRPr="00BC7C95" w:rsidRDefault="00BC7C95" w:rsidP="0048500C">
      <w:pPr>
        <w:widowControl w:val="0"/>
        <w:numPr>
          <w:ilvl w:val="1"/>
          <w:numId w:val="53"/>
        </w:numPr>
        <w:spacing w:before="120" w:after="120" w:line="360" w:lineRule="auto"/>
        <w:ind w:left="1190" w:hanging="709"/>
        <w:jc w:val="both"/>
        <w:rPr>
          <w:rFonts w:cs="David"/>
        </w:rPr>
      </w:pPr>
      <w:r>
        <w:rPr>
          <w:rFonts w:cs="David" w:hint="cs"/>
          <w:b/>
          <w:bCs/>
          <w:rtl/>
        </w:rPr>
        <w:t>ערבות ביצוע:</w:t>
      </w:r>
    </w:p>
    <w:p w14:paraId="196EC835" w14:textId="77777777" w:rsidR="00BC7C95" w:rsidRPr="0048500C" w:rsidRDefault="00FB1D17" w:rsidP="0048500C">
      <w:pPr>
        <w:widowControl w:val="0"/>
        <w:numPr>
          <w:ilvl w:val="2"/>
          <w:numId w:val="53"/>
        </w:numPr>
        <w:spacing w:before="120" w:after="120" w:line="360" w:lineRule="auto"/>
        <w:ind w:left="1899" w:hanging="709"/>
        <w:jc w:val="both"/>
        <w:rPr>
          <w:rFonts w:ascii="David" w:hAnsi="David" w:cs="David"/>
        </w:rPr>
      </w:pPr>
      <w:r w:rsidRPr="0048500C">
        <w:rPr>
          <w:rFonts w:ascii="David" w:hAnsi="David" w:cs="David" w:hint="cs"/>
          <w:rtl/>
        </w:rPr>
        <w:t>גובה ערבות זו ייקבע במסמכי התיחור של כל סל בנפרד.</w:t>
      </w:r>
    </w:p>
    <w:p w14:paraId="4A035951" w14:textId="77777777" w:rsidR="00FB1D17" w:rsidRDefault="0035475C" w:rsidP="0048500C">
      <w:pPr>
        <w:widowControl w:val="0"/>
        <w:numPr>
          <w:ilvl w:val="2"/>
          <w:numId w:val="53"/>
        </w:numPr>
        <w:spacing w:before="120" w:after="120" w:line="360" w:lineRule="auto"/>
        <w:ind w:left="1899" w:hanging="709"/>
        <w:jc w:val="both"/>
        <w:rPr>
          <w:rFonts w:cs="David"/>
        </w:rPr>
      </w:pPr>
      <w:r w:rsidRPr="0048500C">
        <w:rPr>
          <w:rFonts w:ascii="David" w:hAnsi="David" w:cs="David"/>
          <w:rtl/>
        </w:rPr>
        <w:t>ערבות</w:t>
      </w:r>
      <w:r w:rsidRPr="0035475C">
        <w:rPr>
          <w:rFonts w:cs="David"/>
          <w:rtl/>
        </w:rPr>
        <w:t xml:space="preserve"> הביצוע הינה בנוסף לערבות המסגרת ואינה מחליפה את ערבות המסגרת.</w:t>
      </w:r>
    </w:p>
    <w:p w14:paraId="7D865DE0" w14:textId="77777777" w:rsidR="00F26B04" w:rsidRPr="007969B8" w:rsidRDefault="00BC7C95" w:rsidP="0048500C">
      <w:pPr>
        <w:widowControl w:val="0"/>
        <w:numPr>
          <w:ilvl w:val="1"/>
          <w:numId w:val="53"/>
        </w:numPr>
        <w:spacing w:before="120" w:after="120" w:line="360" w:lineRule="auto"/>
        <w:ind w:left="1190" w:hanging="709"/>
        <w:jc w:val="both"/>
        <w:rPr>
          <w:rFonts w:cs="David"/>
          <w:rtl/>
        </w:rPr>
      </w:pPr>
      <w:r>
        <w:rPr>
          <w:rFonts w:cs="David" w:hint="cs"/>
          <w:rtl/>
        </w:rPr>
        <w:t>הערבויות במכרז זה יהיו</w:t>
      </w:r>
      <w:r w:rsidR="00F26B04" w:rsidRPr="007969B8">
        <w:rPr>
          <w:rFonts w:cs="David"/>
          <w:rtl/>
        </w:rPr>
        <w:t xml:space="preserve"> בהתאם לאחת החלופות הבאות: </w:t>
      </w:r>
    </w:p>
    <w:p w14:paraId="26CC5855" w14:textId="77777777" w:rsidR="00F26B04" w:rsidRPr="007969B8" w:rsidRDefault="00F26B04" w:rsidP="0048500C">
      <w:pPr>
        <w:widowControl w:val="0"/>
        <w:numPr>
          <w:ilvl w:val="2"/>
          <w:numId w:val="53"/>
        </w:numPr>
        <w:spacing w:before="120" w:after="120" w:line="360" w:lineRule="auto"/>
        <w:ind w:left="1899"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08657565" w14:textId="77777777" w:rsidR="00F26B04" w:rsidRPr="007969B8" w:rsidRDefault="00F26B04" w:rsidP="0048500C">
      <w:pPr>
        <w:widowControl w:val="0"/>
        <w:numPr>
          <w:ilvl w:val="2"/>
          <w:numId w:val="53"/>
        </w:numPr>
        <w:spacing w:before="120" w:after="120" w:line="360" w:lineRule="auto"/>
        <w:ind w:left="1899"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48"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3755663B"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bookmarkStart w:id="234" w:name="_Toc407797414"/>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49"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623FA44C"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bookmarkEnd w:id="234"/>
    <w:p w14:paraId="3E8EE0A9"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הערבות תהיה בתוקף עד 90 ימים לאחר תום תקופת ההתקשרות. </w:t>
      </w:r>
      <w:r w:rsidRPr="0048500C">
        <w:rPr>
          <w:rFonts w:ascii="David" w:hAnsi="David" w:cs="David"/>
          <w:rtl/>
        </w:rPr>
        <w:t>ככל שעורך</w:t>
      </w:r>
      <w:r w:rsidRPr="00132208">
        <w:rPr>
          <w:rFonts w:ascii="David" w:hAnsi="David" w:cs="David"/>
          <w:rtl/>
        </w:rPr>
        <w:t xml:space="preserve"> המכרז יממש את האופציה להארכת תקופת ההתקשרות או יודיע על תקופת מעבר, יאריך הספק תוקף </w:t>
      </w:r>
      <w:r w:rsidRPr="0048500C">
        <w:rPr>
          <w:rFonts w:ascii="David" w:hAnsi="David" w:cs="David"/>
          <w:rtl/>
        </w:rPr>
        <w:t>ערבות זו</w:t>
      </w:r>
      <w:r w:rsidRPr="00132208">
        <w:rPr>
          <w:rFonts w:ascii="David" w:hAnsi="David" w:cs="David"/>
          <w:rtl/>
        </w:rPr>
        <w:t xml:space="preserve"> בהתאמה </w:t>
      </w:r>
      <w:r w:rsidRPr="0048500C">
        <w:rPr>
          <w:rFonts w:ascii="David" w:hAnsi="David" w:cs="David"/>
          <w:rtl/>
        </w:rPr>
        <w:t xml:space="preserve">כך שהערבות תעמוד בתוקפה למשך </w:t>
      </w:r>
      <w:r w:rsidRPr="00132208">
        <w:rPr>
          <w:rFonts w:ascii="David" w:hAnsi="David" w:cs="David"/>
          <w:rtl/>
        </w:rPr>
        <w:t xml:space="preserve">90 </w:t>
      </w:r>
      <w:r w:rsidRPr="0048500C">
        <w:rPr>
          <w:rFonts w:ascii="David" w:hAnsi="David" w:cs="David"/>
          <w:rtl/>
        </w:rPr>
        <w:t>הימים</w:t>
      </w:r>
      <w:r w:rsidRPr="00132208">
        <w:rPr>
          <w:rFonts w:ascii="David" w:hAnsi="David" w:cs="David"/>
          <w:rtl/>
        </w:rPr>
        <w:t xml:space="preserve"> שלאחר תום התקופה הרלוונטית.</w:t>
      </w:r>
    </w:p>
    <w:p w14:paraId="0A4D8033"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48500C">
        <w:rPr>
          <w:rFonts w:ascii="David" w:hAnsi="David" w:cs="David"/>
          <w:rtl/>
        </w:rPr>
        <w:t xml:space="preserve">בנוסף, המזמין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5A3BDEF8"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tl/>
        </w:rPr>
      </w:pPr>
      <w:r w:rsidRPr="0048500C">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45E5C402"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1A9D5A7E" w14:textId="77777777" w:rsidR="00F26B04" w:rsidRPr="00132208" w:rsidRDefault="00F26B04" w:rsidP="00F26B04">
      <w:pPr>
        <w:widowControl w:val="0"/>
        <w:numPr>
          <w:ilvl w:val="0"/>
          <w:numId w:val="53"/>
        </w:numPr>
        <w:spacing w:before="120" w:after="120" w:line="360" w:lineRule="auto"/>
        <w:jc w:val="both"/>
        <w:rPr>
          <w:rFonts w:ascii="David" w:hAnsi="David" w:cs="David"/>
          <w:b/>
        </w:rPr>
      </w:pPr>
      <w:bookmarkStart w:id="235" w:name="_Toc48749884"/>
      <w:bookmarkStart w:id="236" w:name="_Toc57230449"/>
      <w:r w:rsidRPr="00132208">
        <w:rPr>
          <w:rFonts w:ascii="David" w:hAnsi="David" w:cs="David"/>
          <w:b/>
          <w:bCs/>
          <w:rtl/>
        </w:rPr>
        <w:t>ביטוח</w:t>
      </w:r>
      <w:bookmarkEnd w:id="235"/>
      <w:bookmarkEnd w:id="236"/>
    </w:p>
    <w:p w14:paraId="21A55E7B" w14:textId="7A652007" w:rsidR="00F26B04" w:rsidRDefault="00DC6B1A" w:rsidP="0048500C">
      <w:pPr>
        <w:widowControl w:val="0"/>
        <w:numPr>
          <w:ilvl w:val="1"/>
          <w:numId w:val="53"/>
        </w:numPr>
        <w:spacing w:before="120" w:after="120" w:line="360" w:lineRule="auto"/>
        <w:ind w:left="1190" w:hanging="709"/>
        <w:jc w:val="both"/>
        <w:rPr>
          <w:rFonts w:ascii="David" w:hAnsi="David" w:cs="David"/>
        </w:rPr>
      </w:pPr>
      <w:bookmarkStart w:id="237" w:name="_Ref48548753"/>
      <w:r w:rsidRPr="00DC6B1A">
        <w:rPr>
          <w:rFonts w:ascii="David" w:hAnsi="David" w:cs="David"/>
          <w:rtl/>
        </w:rPr>
        <w:t>הספק מתחייב לערוך ולקיים ביטוחים הולמים ביחס לטובין והשירותים המסופקים למדינת ישראל – עורך המכרז, המזמינים (כהגדרתם במכרז), ככל שנהוגים בתחום פעילותו (לדוגמה: ביטוח חבות מעבידים, ביטוח אחריות כלפי צד שלישי, ביטוח חבות מוצר, ביטוח רכוש או כל ביטוח אחר, לפי העניין), בגבולות אחריות סבירים בהתאם לאופיים והיקפם של הטובין והשירותים.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0264BD4" w14:textId="77777777" w:rsidR="00DC6B1A" w:rsidRDefault="00DC6B1A" w:rsidP="0048500C">
      <w:pPr>
        <w:widowControl w:val="0"/>
        <w:numPr>
          <w:ilvl w:val="1"/>
          <w:numId w:val="53"/>
        </w:numPr>
        <w:spacing w:before="120" w:after="120" w:line="360" w:lineRule="auto"/>
        <w:ind w:left="1190" w:hanging="709"/>
        <w:jc w:val="both"/>
        <w:rPr>
          <w:rFonts w:ascii="David" w:hAnsi="David" w:cs="David"/>
        </w:rPr>
      </w:pPr>
      <w:r w:rsidRPr="00DC6B1A">
        <w:rPr>
          <w:rFonts w:ascii="David" w:hAnsi="David" w:cs="David"/>
          <w:rtl/>
        </w:rPr>
        <w:t>הספק יוודא כי בכל הביטוחים שערך לפי סעיף זה המזמינים (כהגדרתם במכרז) יתווספו כמבוטחים נוספים בכפוף להרחבת שיפוי כמקובל באותו סוג ביטוח.</w:t>
      </w:r>
    </w:p>
    <w:p w14:paraId="3837F83B" w14:textId="56FF1FA3" w:rsidR="003D16C3" w:rsidRDefault="003D16C3" w:rsidP="0048500C">
      <w:pPr>
        <w:widowControl w:val="0"/>
        <w:numPr>
          <w:ilvl w:val="1"/>
          <w:numId w:val="53"/>
        </w:numPr>
        <w:spacing w:before="120" w:after="120" w:line="360" w:lineRule="auto"/>
        <w:ind w:left="1190" w:hanging="709"/>
        <w:jc w:val="both"/>
        <w:rPr>
          <w:rFonts w:ascii="David" w:hAnsi="David" w:cs="David"/>
        </w:rPr>
      </w:pPr>
      <w:r w:rsidRPr="003D16C3">
        <w:rPr>
          <w:rFonts w:ascii="David" w:hAnsi="David" w:cs="David"/>
          <w:rtl/>
        </w:rPr>
        <w:t xml:space="preserve">הספק יוודא כי בכל הביטוחים שערך לפי סעיף זה, ייכלל סעיף ויתור על זכות התחלוף </w:t>
      </w:r>
      <w:r w:rsidR="006374CF">
        <w:rPr>
          <w:rFonts w:ascii="David" w:hAnsi="David" w:cs="David" w:hint="cs"/>
          <w:rtl/>
        </w:rPr>
        <w:t>ו</w:t>
      </w:r>
      <w:r w:rsidRPr="003D16C3">
        <w:rPr>
          <w:rFonts w:ascii="David" w:hAnsi="David" w:cs="David"/>
          <w:rtl/>
        </w:rPr>
        <w:t>השיבוב כלפי המזמינים (כהגדרתם במכרז)  ועובדיהם (ויתור כאמור לא יחול לטובת האדם שגרם את  הנזק בזדון) וכן סעיף לפיו הביטוחים יהיו קודמים וראשוניים ללא זכות השתתפות ו/או חזרה</w:t>
      </w:r>
      <w:r>
        <w:rPr>
          <w:rFonts w:ascii="David" w:hAnsi="David" w:cs="David" w:hint="cs"/>
          <w:rtl/>
        </w:rPr>
        <w:t>.</w:t>
      </w:r>
    </w:p>
    <w:p w14:paraId="563ABEB5" w14:textId="77777777" w:rsidR="003D16C3" w:rsidRDefault="003D16C3" w:rsidP="0048500C">
      <w:pPr>
        <w:widowControl w:val="0"/>
        <w:numPr>
          <w:ilvl w:val="1"/>
          <w:numId w:val="53"/>
        </w:numPr>
        <w:spacing w:before="120" w:after="120" w:line="360" w:lineRule="auto"/>
        <w:ind w:left="1190" w:hanging="709"/>
        <w:jc w:val="both"/>
        <w:rPr>
          <w:rFonts w:ascii="David" w:hAnsi="David" w:cs="David"/>
        </w:rPr>
      </w:pPr>
      <w:r>
        <w:rPr>
          <w:rFonts w:ascii="David" w:hAnsi="David" w:cs="David" w:hint="cs"/>
          <w:rtl/>
        </w:rPr>
        <w:t xml:space="preserve">למען </w:t>
      </w:r>
      <w:r w:rsidRPr="003D16C3">
        <w:rPr>
          <w:rFonts w:ascii="David" w:hAnsi="David" w:cs="David"/>
          <w:rtl/>
        </w:rPr>
        <w:t>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3D16C3">
        <w:rPr>
          <w:rFonts w:ascii="David" w:hAnsi="David" w:cs="David" w:hint="cs"/>
          <w:rtl/>
        </w:rPr>
        <w:t>.</w:t>
      </w:r>
    </w:p>
    <w:p w14:paraId="26B30657" w14:textId="77777777" w:rsidR="003D16C3" w:rsidRPr="003D16C3" w:rsidRDefault="003D16C3" w:rsidP="0048500C">
      <w:pPr>
        <w:widowControl w:val="0"/>
        <w:numPr>
          <w:ilvl w:val="1"/>
          <w:numId w:val="53"/>
        </w:numPr>
        <w:spacing w:before="120" w:after="120" w:line="360" w:lineRule="auto"/>
        <w:ind w:left="1190" w:hanging="709"/>
        <w:jc w:val="both"/>
        <w:rPr>
          <w:rFonts w:ascii="David" w:hAnsi="David" w:cs="David"/>
        </w:rPr>
      </w:pPr>
      <w:r w:rsidRPr="003D16C3">
        <w:rPr>
          <w:rFonts w:ascii="David" w:hAnsi="David" w:cs="David"/>
          <w:rtl/>
        </w:rPr>
        <w:t>המזמינים (כהגדרתם במכרז)  שומרים לעצמם את הזכות לקבל מהספק אישור על קיום ביטוח או העתקי פוליסות, מעת לעת ולפי דרישה.</w:t>
      </w:r>
    </w:p>
    <w:p w14:paraId="3D06F040" w14:textId="77777777" w:rsidR="003D16C3" w:rsidRPr="00DC6B1A" w:rsidRDefault="003D16C3" w:rsidP="0048500C">
      <w:pPr>
        <w:widowControl w:val="0"/>
        <w:numPr>
          <w:ilvl w:val="1"/>
          <w:numId w:val="53"/>
        </w:numPr>
        <w:spacing w:before="120" w:after="120" w:line="360" w:lineRule="auto"/>
        <w:ind w:left="1190" w:hanging="709"/>
        <w:jc w:val="both"/>
        <w:rPr>
          <w:rFonts w:ascii="David" w:hAnsi="David" w:cs="David"/>
        </w:rPr>
      </w:pPr>
      <w:r w:rsidRPr="003D16C3">
        <w:rPr>
          <w:rFonts w:ascii="David" w:hAnsi="David" w:cs="David"/>
          <w:rtl/>
        </w:rPr>
        <w:t>אי עמידה בתנאי סעיף זה מהווה הפרה של הסכם זה.</w:t>
      </w:r>
    </w:p>
    <w:p w14:paraId="4E3BAD60"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38" w:name="_Toc48749887"/>
      <w:bookmarkStart w:id="239" w:name="_Toc57230452"/>
      <w:bookmarkEnd w:id="237"/>
      <w:r w:rsidRPr="00132208">
        <w:rPr>
          <w:rFonts w:ascii="David" w:hAnsi="David" w:cs="David"/>
          <w:b/>
          <w:bCs/>
          <w:rtl/>
        </w:rPr>
        <w:t>הפסקת ההתקשרות</w:t>
      </w:r>
      <w:bookmarkEnd w:id="238"/>
      <w:bookmarkEnd w:id="239"/>
    </w:p>
    <w:p w14:paraId="62772BD1"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132208">
        <w:rPr>
          <w:rFonts w:ascii="David" w:eastAsia="Calibri" w:hAnsi="David" w:cs="David"/>
          <w:rtl/>
        </w:rPr>
        <w:t>מוקדמת</w:t>
      </w:r>
      <w:r w:rsidRPr="00132208">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10D8D901" w14:textId="77777777" w:rsidR="00F26B04" w:rsidRPr="00132208" w:rsidRDefault="00F26B04" w:rsidP="00E42D2E">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הופסקה ההתקשרות עם הספק, כולה או מקצתה</w:t>
      </w:r>
      <w:r w:rsidR="00157CFE">
        <w:rPr>
          <w:rFonts w:ascii="David" w:hAnsi="David" w:cs="David" w:hint="cs"/>
          <w:rtl/>
        </w:rPr>
        <w:t>,</w:t>
      </w:r>
      <w:r w:rsidRPr="00132208">
        <w:rPr>
          <w:rFonts w:ascii="David" w:hAnsi="David" w:cs="David"/>
          <w:rtl/>
        </w:rPr>
        <w:t xml:space="preserve"> המזמינים ועורך המכרז </w:t>
      </w:r>
      <w:r w:rsidR="00157CFE">
        <w:rPr>
          <w:rFonts w:ascii="David" w:hAnsi="David" w:cs="David" w:hint="cs"/>
          <w:rtl/>
        </w:rPr>
        <w:t xml:space="preserve">יהיו </w:t>
      </w:r>
      <w:r w:rsidRPr="00132208">
        <w:rPr>
          <w:rFonts w:ascii="David" w:hAnsi="David" w:cs="David"/>
          <w:rtl/>
        </w:rPr>
        <w:t xml:space="preserve">רשאים להתקשר בהסכם עם ספק אחר בנושא המכרז. </w:t>
      </w:r>
    </w:p>
    <w:p w14:paraId="6A09BA4D" w14:textId="3675ACF3" w:rsidR="00F26B04" w:rsidRPr="00132208" w:rsidRDefault="00F26B04" w:rsidP="00E42D2E">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לא תהיה לספק כל תביעה, דרישה כספית או טענה אחרת כלפי</w:t>
      </w:r>
      <w:r w:rsidR="00157CFE">
        <w:rPr>
          <w:rFonts w:ascii="David" w:hAnsi="David" w:cs="David" w:hint="cs"/>
          <w:rtl/>
        </w:rPr>
        <w:t xml:space="preserve"> המזמינים או </w:t>
      </w:r>
      <w:r w:rsidRPr="00132208">
        <w:rPr>
          <w:rFonts w:ascii="David" w:hAnsi="David" w:cs="David"/>
          <w:rtl/>
        </w:rPr>
        <w:t xml:space="preserve">עורך המכרז בקשר עם הפסקת פעולתו כאמור. </w:t>
      </w:r>
    </w:p>
    <w:p w14:paraId="123D0BFE" w14:textId="0FB1C171" w:rsidR="00F26B04" w:rsidRPr="00132208" w:rsidRDefault="00F26B04" w:rsidP="00E42D2E">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עורך המכרז יוכל להכריז על תקופת </w:t>
      </w:r>
      <w:r w:rsidR="005123C4">
        <w:rPr>
          <w:rFonts w:ascii="David" w:hAnsi="David" w:cs="David" w:hint="cs"/>
          <w:rtl/>
        </w:rPr>
        <w:t>היערכות ו</w:t>
      </w:r>
      <w:r w:rsidRPr="00132208">
        <w:rPr>
          <w:rFonts w:ascii="David" w:hAnsi="David" w:cs="David"/>
          <w:rtl/>
        </w:rPr>
        <w:t xml:space="preserve">מעבר, </w:t>
      </w:r>
      <w:r w:rsidR="00157CFE" w:rsidRPr="00132208">
        <w:rPr>
          <w:rFonts w:ascii="David" w:hAnsi="David" w:cs="David"/>
          <w:rtl/>
        </w:rPr>
        <w:t>כ</w:t>
      </w:r>
      <w:r w:rsidR="00157CFE">
        <w:rPr>
          <w:rFonts w:ascii="David" w:hAnsi="David" w:cs="David" w:hint="cs"/>
          <w:rtl/>
        </w:rPr>
        <w:t xml:space="preserve">משמעותם </w:t>
      </w:r>
      <w:r w:rsidRPr="00132208">
        <w:rPr>
          <w:rFonts w:ascii="David" w:hAnsi="David" w:cs="David"/>
          <w:rtl/>
        </w:rPr>
        <w:t xml:space="preserve">במסמכי המכרז. </w:t>
      </w:r>
    </w:p>
    <w:p w14:paraId="4B01D7F4" w14:textId="77777777" w:rsidR="00F26B04" w:rsidRPr="00132208" w:rsidRDefault="00F26B04" w:rsidP="00E270C8">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20C68CD3"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אם ימונה קדם מפרק, מפרק זמני או קבוע לספק; </w:t>
      </w:r>
    </w:p>
    <w:p w14:paraId="7C1544AE"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56F8B2BB"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אם יינתן צו הקפאת הליכים לספק; </w:t>
      </w:r>
    </w:p>
    <w:p w14:paraId="1DEDA2F3"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שווה ערך במדינה אחרת; </w:t>
      </w:r>
    </w:p>
    <w:p w14:paraId="40911726"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אם הספק פשט את הרגל, או הסתלק מביצוע ההסכם מכל סיבה אחרת;</w:t>
      </w:r>
    </w:p>
    <w:p w14:paraId="1931E29A" w14:textId="77777777" w:rsidR="00F26B04" w:rsidRPr="00132208" w:rsidRDefault="00F26B04" w:rsidP="00F26B04">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29CEE099" w14:textId="3723A82C" w:rsidR="00F26B04" w:rsidRPr="00132208" w:rsidRDefault="00F26B04" w:rsidP="00E270C8">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בכל מקרה </w:t>
      </w:r>
      <w:r w:rsidR="00784599">
        <w:rPr>
          <w:rFonts w:ascii="David" w:hAnsi="David" w:cs="David" w:hint="cs"/>
          <w:rtl/>
        </w:rPr>
        <w:t>ש</w:t>
      </w:r>
      <w:r w:rsidRPr="00132208">
        <w:rPr>
          <w:rFonts w:ascii="David" w:hAnsi="David" w:cs="David"/>
          <w:rtl/>
        </w:rPr>
        <w:t xml:space="preserve">בו הופסקה או בוטלה ההתקשרות עם הספק, ישלמו המזמינים לספק את התמורה בעד השירותים שנרכשו </w:t>
      </w:r>
      <w:r w:rsidR="00784599">
        <w:rPr>
          <w:rFonts w:ascii="David" w:hAnsi="David" w:cs="David" w:hint="cs"/>
          <w:rtl/>
        </w:rPr>
        <w:t xml:space="preserve">מהספק </w:t>
      </w:r>
      <w:r w:rsidRPr="00132208">
        <w:rPr>
          <w:rFonts w:ascii="David" w:hAnsi="David" w:cs="David"/>
          <w:rtl/>
        </w:rPr>
        <w:t>וסופקו על יד</w:t>
      </w:r>
      <w:r w:rsidR="00784599">
        <w:rPr>
          <w:rFonts w:ascii="David" w:hAnsi="David" w:cs="David" w:hint="cs"/>
          <w:rtl/>
        </w:rPr>
        <w:t>ו</w:t>
      </w:r>
      <w:r w:rsidRPr="00132208">
        <w:rPr>
          <w:rFonts w:ascii="David" w:hAnsi="David" w:cs="David"/>
          <w:rtl/>
        </w:rPr>
        <w:t xml:space="preserve"> בפועל בהתאם להוראות ההסכם, עד למועד הפסקת ההתקשרות.</w:t>
      </w:r>
    </w:p>
    <w:p w14:paraId="008B1F55"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0" w:name="_Toc48749888"/>
      <w:bookmarkStart w:id="241" w:name="_Toc57230453"/>
      <w:r w:rsidRPr="00132208">
        <w:rPr>
          <w:rFonts w:ascii="David" w:hAnsi="David" w:cs="David"/>
          <w:b/>
          <w:bCs/>
          <w:rtl/>
        </w:rPr>
        <w:t>הפרת ההסכם</w:t>
      </w:r>
      <w:bookmarkEnd w:id="240"/>
      <w:bookmarkEnd w:id="241"/>
    </w:p>
    <w:p w14:paraId="743DB9DF" w14:textId="037E7772" w:rsidR="00784599" w:rsidRDefault="00F26B04" w:rsidP="00E270C8">
      <w:pPr>
        <w:widowControl w:val="0"/>
        <w:numPr>
          <w:ilvl w:val="1"/>
          <w:numId w:val="53"/>
        </w:numPr>
        <w:spacing w:before="120" w:after="120" w:line="360" w:lineRule="auto"/>
        <w:ind w:left="1190" w:hanging="709"/>
        <w:jc w:val="both"/>
        <w:rPr>
          <w:rFonts w:ascii="David" w:hAnsi="David" w:cs="David"/>
        </w:rPr>
      </w:pPr>
      <w:bookmarkStart w:id="242" w:name="_Ref383953134"/>
      <w:r w:rsidRPr="00132208">
        <w:rPr>
          <w:rFonts w:ascii="David" w:hAnsi="David" w:cs="David"/>
          <w:u w:val="single"/>
          <w:rtl/>
        </w:rPr>
        <w:t xml:space="preserve">הפרה יסודית של ההסכם </w:t>
      </w:r>
      <w:r w:rsidR="00784599">
        <w:rPr>
          <w:rFonts w:ascii="David" w:hAnsi="David" w:cs="David"/>
          <w:u w:val="single"/>
          <w:rtl/>
        </w:rPr>
        <w:t>–</w:t>
      </w:r>
      <w:r w:rsidRPr="00132208">
        <w:rPr>
          <w:rFonts w:ascii="David" w:hAnsi="David" w:cs="David"/>
          <w:rtl/>
        </w:rPr>
        <w:t xml:space="preserve"> </w:t>
      </w:r>
    </w:p>
    <w:p w14:paraId="7F10907A"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אלה יחשבו כהפרה יסודית של ההסכם (להלן</w:t>
      </w:r>
      <w:r w:rsidRPr="00132208">
        <w:rPr>
          <w:rFonts w:ascii="David" w:eastAsia="Calibri" w:hAnsi="David" w:cs="David"/>
          <w:rtl/>
        </w:rPr>
        <w:t>:</w:t>
      </w:r>
      <w:r w:rsidRPr="00132208">
        <w:rPr>
          <w:rFonts w:ascii="David" w:hAnsi="David" w:cs="David"/>
          <w:rtl/>
        </w:rPr>
        <w:t xml:space="preserve"> "</w:t>
      </w:r>
      <w:r w:rsidRPr="00132208">
        <w:rPr>
          <w:rFonts w:ascii="David" w:hAnsi="David" w:cs="David"/>
          <w:b/>
          <w:bCs/>
          <w:rtl/>
        </w:rPr>
        <w:t>הפרה יסודית</w:t>
      </w:r>
      <w:r w:rsidRPr="00132208">
        <w:rPr>
          <w:rFonts w:ascii="David" w:hAnsi="David" w:cs="David"/>
          <w:rtl/>
        </w:rPr>
        <w:t>"):</w:t>
      </w:r>
      <w:bookmarkEnd w:id="242"/>
    </w:p>
    <w:p w14:paraId="3983966D"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הפרת הסעיפים המפורטים בהסכם זה תחת הכותרות הבאות: התחייבויות והצהרות הספק; שירותים חיוניים ומצב חירום; סודיות והיעדר ניגוד עניינים;קניין רוחני וזכויות יוצרים; אחריות לנזקים; המחאת זכויות או חובות על פי ההסכם; ערבות ביצוע וביטוח.  </w:t>
      </w:r>
    </w:p>
    <w:p w14:paraId="082EA20D" w14:textId="77777777" w:rsidR="00F26B04" w:rsidRPr="00132208" w:rsidRDefault="00F26B04" w:rsidP="00E270C8">
      <w:pPr>
        <w:numPr>
          <w:ilvl w:val="3"/>
          <w:numId w:val="53"/>
        </w:numPr>
        <w:spacing w:before="120" w:after="120" w:line="360" w:lineRule="auto"/>
        <w:ind w:left="2891" w:hanging="1100"/>
        <w:jc w:val="both"/>
        <w:rPr>
          <w:rFonts w:ascii="David" w:hAnsi="David" w:cs="David"/>
        </w:rPr>
      </w:pPr>
      <w:r w:rsidRPr="00132208">
        <w:rPr>
          <w:rFonts w:ascii="David" w:hAnsi="David" w:cs="David"/>
          <w:rtl/>
        </w:rPr>
        <w:t>חריגות משמעותיות מתנאי השירותים המבוקשים במכרז.</w:t>
      </w:r>
    </w:p>
    <w:p w14:paraId="000B8705" w14:textId="77777777" w:rsidR="00F26B04" w:rsidRPr="00132208" w:rsidRDefault="00F26B04" w:rsidP="00E270C8">
      <w:pPr>
        <w:numPr>
          <w:ilvl w:val="3"/>
          <w:numId w:val="53"/>
        </w:numPr>
        <w:spacing w:before="120" w:after="120" w:line="360" w:lineRule="auto"/>
        <w:ind w:left="2891" w:hanging="1100"/>
        <w:jc w:val="both"/>
        <w:rPr>
          <w:rFonts w:ascii="David" w:eastAsia="Calibri" w:hAnsi="David" w:cs="David"/>
        </w:rPr>
      </w:pPr>
      <w:r w:rsidRPr="00132208">
        <w:rPr>
          <w:rFonts w:ascii="David" w:eastAsia="Calibri" w:hAnsi="David" w:cs="David"/>
          <w:rtl/>
        </w:rPr>
        <w:t>הפעלת קבלן משנה בניגוד להוראות המכרז וההסכם.</w:t>
      </w:r>
    </w:p>
    <w:p w14:paraId="55478A6E" w14:textId="12A7C6B3"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שינוי מחירים ביחס למפורט </w:t>
      </w:r>
      <w:r w:rsidR="008951B4">
        <w:rPr>
          <w:rFonts w:ascii="David" w:hAnsi="David" w:cs="David" w:hint="cs"/>
          <w:rtl/>
        </w:rPr>
        <w:t>בתיחור</w:t>
      </w:r>
      <w:r w:rsidR="008951B4" w:rsidRPr="00132208">
        <w:rPr>
          <w:rFonts w:ascii="David" w:hAnsi="David" w:cs="David"/>
          <w:rtl/>
        </w:rPr>
        <w:t xml:space="preserve"> </w:t>
      </w:r>
      <w:r w:rsidRPr="00132208">
        <w:rPr>
          <w:rFonts w:ascii="David" w:hAnsi="David" w:cs="David"/>
          <w:rtl/>
        </w:rPr>
        <w:t>ובהצעה שהגיש הספק</w:t>
      </w:r>
      <w:r w:rsidR="00784599">
        <w:rPr>
          <w:rFonts w:ascii="David" w:hAnsi="David" w:cs="David" w:hint="cs"/>
          <w:rtl/>
        </w:rPr>
        <w:t xml:space="preserve"> בתיחור</w:t>
      </w:r>
      <w:r w:rsidRPr="00132208">
        <w:rPr>
          <w:rFonts w:ascii="David" w:hAnsi="David" w:cs="David"/>
          <w:rtl/>
        </w:rPr>
        <w:t>.</w:t>
      </w:r>
    </w:p>
    <w:p w14:paraId="34967FF8"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0CB824B0"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אם הספק הסתלק מביצוע ההסכם.</w:t>
      </w:r>
    </w:p>
    <w:p w14:paraId="0F643461"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123A28CF"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C3C502F"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0DD03C1" w14:textId="77777777" w:rsidR="00F26B04" w:rsidRPr="00132208" w:rsidRDefault="00F26B04" w:rsidP="00F26B04">
      <w:pPr>
        <w:widowControl w:val="0"/>
        <w:numPr>
          <w:ilvl w:val="1"/>
          <w:numId w:val="53"/>
        </w:numPr>
        <w:spacing w:before="120" w:after="120" w:line="360" w:lineRule="auto"/>
        <w:ind w:left="1022" w:hanging="619"/>
        <w:jc w:val="both"/>
        <w:rPr>
          <w:rFonts w:ascii="David" w:hAnsi="David" w:cs="David"/>
          <w:u w:val="single"/>
          <w:rtl/>
        </w:rPr>
      </w:pPr>
      <w:r w:rsidRPr="00132208">
        <w:rPr>
          <w:rFonts w:ascii="David" w:hAnsi="David" w:cs="David"/>
          <w:u w:val="single"/>
          <w:rtl/>
        </w:rPr>
        <w:t>הפרת הסכם שאינה יסודית</w:t>
      </w:r>
      <w:r w:rsidRPr="00132208">
        <w:rPr>
          <w:rFonts w:ascii="David" w:hAnsi="David" w:cs="David"/>
          <w:rtl/>
        </w:rPr>
        <w:t xml:space="preserve"> – </w:t>
      </w:r>
    </w:p>
    <w:p w14:paraId="09E5AD14"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u w:val="single"/>
          <w:rtl/>
        </w:rPr>
        <w:t>ביטול ההסכם עקב הפרה או הפרה צפויה</w:t>
      </w:r>
    </w:p>
    <w:p w14:paraId="4B2D80F4" w14:textId="5B7506AB"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w:t>
      </w:r>
      <w:r w:rsidR="004E0871" w:rsidRPr="00132208">
        <w:rPr>
          <w:rFonts w:ascii="David" w:hAnsi="David" w:cs="David"/>
          <w:rtl/>
        </w:rPr>
        <w:t>ל</w:t>
      </w:r>
      <w:r w:rsidR="004E0871">
        <w:rPr>
          <w:rFonts w:ascii="David" w:hAnsi="David" w:cs="David" w:hint="cs"/>
          <w:rtl/>
        </w:rPr>
        <w:t>תיקון</w:t>
      </w:r>
      <w:r w:rsidR="004E0871" w:rsidRPr="00132208">
        <w:rPr>
          <w:rFonts w:ascii="David" w:hAnsi="David" w:cs="David"/>
          <w:rtl/>
        </w:rPr>
        <w:t xml:space="preserve"> </w:t>
      </w:r>
      <w:r w:rsidRPr="00132208">
        <w:rPr>
          <w:rFonts w:ascii="David" w:hAnsi="David" w:cs="David"/>
          <w:rtl/>
        </w:rPr>
        <w:t>בהתאם לנסיבות העניין.</w:t>
      </w:r>
    </w:p>
    <w:p w14:paraId="2BB8DC52" w14:textId="676F4C72"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בכל מקרה </w:t>
      </w:r>
      <w:r w:rsidR="00784599">
        <w:rPr>
          <w:rFonts w:ascii="David" w:hAnsi="David" w:cs="David" w:hint="cs"/>
          <w:rtl/>
        </w:rPr>
        <w:t>ש</w:t>
      </w:r>
      <w:r w:rsidRPr="00132208">
        <w:rPr>
          <w:rFonts w:ascii="David" w:hAnsi="David" w:cs="David"/>
          <w:rtl/>
        </w:rPr>
        <w:t>בו ההפרה לא תוקנה בפרק הזמן שה</w:t>
      </w:r>
      <w:r w:rsidR="00784599">
        <w:rPr>
          <w:rFonts w:ascii="David" w:hAnsi="David" w:cs="David" w:hint="cs"/>
          <w:rtl/>
        </w:rPr>
        <w:t>ו</w:t>
      </w:r>
      <w:r w:rsidRPr="00132208">
        <w:rPr>
          <w:rFonts w:ascii="David" w:hAnsi="David" w:cs="David"/>
          <w:rtl/>
        </w:rPr>
        <w:t>גדר לצורך כך, עורך המכרז יהיה רשאי להודיע לספק בהודעה מוקדמת של 180 יום על הפסקת ההתקשרות בגין הפרת ההסכם</w:t>
      </w:r>
      <w:r w:rsidRPr="00E270C8">
        <w:rPr>
          <w:rFonts w:ascii="David" w:hAnsi="David" w:cs="David"/>
          <w:rtl/>
        </w:rPr>
        <w:t xml:space="preserve"> לפי שיקול דעתו.</w:t>
      </w:r>
    </w:p>
    <w:p w14:paraId="6DE8FACC"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E270C8">
        <w:rPr>
          <w:rFonts w:ascii="David" w:hAnsi="David" w:cs="David"/>
          <w:rtl/>
        </w:rPr>
        <w:t>,</w:t>
      </w:r>
      <w:r w:rsidRPr="00132208">
        <w:rPr>
          <w:rFonts w:ascii="David" w:hAnsi="David" w:cs="David"/>
          <w:rtl/>
        </w:rPr>
        <w:t xml:space="preserve"> (בסעיף זה: "</w:t>
      </w:r>
      <w:r w:rsidRPr="00E270C8">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1DEA491D"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4003B1AE"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u w:val="single"/>
        </w:rPr>
      </w:pPr>
      <w:r w:rsidRPr="00132208">
        <w:rPr>
          <w:rFonts w:ascii="David" w:hAnsi="David" w:cs="David"/>
          <w:u w:val="single"/>
          <w:rtl/>
        </w:rPr>
        <w:t>שימוע טרם ביטול הסכם בגין הפרה</w:t>
      </w:r>
    </w:p>
    <w:p w14:paraId="68C43960"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מבלי לגרוע מהאמור לעיל, בכל מקרה </w:t>
      </w:r>
      <w:r w:rsidR="00784599">
        <w:rPr>
          <w:rFonts w:ascii="David" w:hAnsi="David" w:cs="David" w:hint="cs"/>
          <w:rtl/>
        </w:rPr>
        <w:t>ש</w:t>
      </w:r>
      <w:r w:rsidRPr="00132208">
        <w:rPr>
          <w:rFonts w:ascii="David" w:hAnsi="David" w:cs="David"/>
          <w:rtl/>
        </w:rPr>
        <w:t>בו בכוונת עורך המכרז להורות על ביטול ההסכם מכל אחת מעילות הביטול אשר פורטו לעיל, למעט ביטול מ</w:t>
      </w:r>
      <w:r w:rsidR="00784599">
        <w:rPr>
          <w:rFonts w:ascii="David" w:hAnsi="David" w:cs="David" w:hint="cs"/>
          <w:rtl/>
        </w:rPr>
        <w:t>י</w:t>
      </w:r>
      <w:r w:rsidRPr="00132208">
        <w:rPr>
          <w:rFonts w:ascii="David" w:hAnsi="David" w:cs="David"/>
          <w:rtl/>
        </w:rPr>
        <w:t xml:space="preserve">ידי כתוצאה מהפרה יסודית וחשש לפגיעה מידית, יערוך עורך המכרז לספק שימוע, אשר יערך בכתב או בע"פ, בהתאם להחלטת עורך המכרז, </w:t>
      </w:r>
      <w:r w:rsidR="00784599">
        <w:rPr>
          <w:rFonts w:ascii="David" w:hAnsi="David" w:cs="David" w:hint="cs"/>
          <w:rtl/>
        </w:rPr>
        <w:t>ש</w:t>
      </w:r>
      <w:r w:rsidRPr="00132208">
        <w:rPr>
          <w:rFonts w:ascii="David" w:hAnsi="David" w:cs="David"/>
          <w:rtl/>
        </w:rPr>
        <w:t xml:space="preserve">במסגרתו יוכל הספק להציג את טענותיו.  </w:t>
      </w:r>
    </w:p>
    <w:p w14:paraId="4AD9F78F" w14:textId="77777777" w:rsidR="00F26B04" w:rsidRPr="00132208" w:rsidRDefault="00F26B04" w:rsidP="00EF3DCB">
      <w:pPr>
        <w:widowControl w:val="0"/>
        <w:numPr>
          <w:ilvl w:val="1"/>
          <w:numId w:val="53"/>
        </w:numPr>
        <w:spacing w:before="120" w:after="120" w:line="360" w:lineRule="auto"/>
        <w:ind w:left="1022" w:hanging="619"/>
        <w:jc w:val="both"/>
        <w:rPr>
          <w:rFonts w:ascii="David" w:hAnsi="David" w:cs="David"/>
          <w:u w:val="single"/>
        </w:rPr>
      </w:pPr>
      <w:r w:rsidRPr="00132208">
        <w:rPr>
          <w:rFonts w:ascii="David" w:hAnsi="David" w:cs="David"/>
          <w:u w:val="single"/>
          <w:rtl/>
        </w:rPr>
        <w:t xml:space="preserve">בכל מקרה של הפרת הסכם יעמדו לרשות עורך המכרזים כל אחד מהסעדים הבאים, ביחד ולחוד: </w:t>
      </w:r>
    </w:p>
    <w:p w14:paraId="26FB0111"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u w:val="single"/>
        </w:rPr>
      </w:pPr>
      <w:r w:rsidRPr="00132208">
        <w:rPr>
          <w:rFonts w:ascii="David" w:hAnsi="David" w:cs="David"/>
          <w:u w:val="single"/>
          <w:rtl/>
        </w:rPr>
        <w:t>פיצויים מוסכמים</w:t>
      </w:r>
      <w:r w:rsidRPr="00132208">
        <w:rPr>
          <w:rFonts w:ascii="David" w:hAnsi="David" w:cs="David"/>
          <w:rtl/>
        </w:rPr>
        <w:t xml:space="preserve"> – </w:t>
      </w:r>
    </w:p>
    <w:p w14:paraId="0664B408" w14:textId="77777777" w:rsidR="00F26B04" w:rsidRPr="00EF3DCB"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בהתאם למפורט במסמכי המכרז.</w:t>
      </w:r>
    </w:p>
    <w:p w14:paraId="605B5BFD" w14:textId="18AF8DE4" w:rsidR="00F26B04" w:rsidRPr="00132208" w:rsidRDefault="00F26B04" w:rsidP="00EF3DCB">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w:t>
      </w:r>
    </w:p>
    <w:p w14:paraId="2BE4E4E2"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u w:val="single"/>
          <w:rtl/>
        </w:rPr>
        <w:t>קיזוז ועכבון</w:t>
      </w:r>
      <w:r w:rsidRPr="00132208">
        <w:rPr>
          <w:rFonts w:ascii="David" w:hAnsi="David" w:cs="David"/>
          <w:rtl/>
        </w:rPr>
        <w:t xml:space="preserve"> –</w:t>
      </w:r>
    </w:p>
    <w:p w14:paraId="072D8221"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77E5DF29"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אחת מהן חייבת לו.</w:t>
      </w:r>
    </w:p>
    <w:p w14:paraId="48AF2A6B"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u w:val="single"/>
        </w:rPr>
      </w:pPr>
      <w:r w:rsidRPr="00132208">
        <w:rPr>
          <w:rFonts w:ascii="David" w:hAnsi="David" w:cs="David"/>
          <w:u w:val="single"/>
          <w:rtl/>
        </w:rPr>
        <w:t>חילוט ערבות</w:t>
      </w:r>
      <w:r w:rsidRPr="00132208">
        <w:rPr>
          <w:rFonts w:ascii="David" w:hAnsi="David" w:cs="David"/>
          <w:rtl/>
        </w:rPr>
        <w:t xml:space="preserve"> –</w:t>
      </w:r>
    </w:p>
    <w:p w14:paraId="02FB34E6"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EF3DCB">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EF3DCB">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7A290FDA" w14:textId="77777777" w:rsidR="00F26B04" w:rsidRPr="00EF3DCB" w:rsidRDefault="00F26B04" w:rsidP="00EF3DCB">
      <w:pPr>
        <w:widowControl w:val="0"/>
        <w:numPr>
          <w:ilvl w:val="3"/>
          <w:numId w:val="53"/>
        </w:numPr>
        <w:spacing w:before="120" w:after="120" w:line="360" w:lineRule="auto"/>
        <w:ind w:left="2891" w:hanging="1100"/>
        <w:jc w:val="both"/>
        <w:rPr>
          <w:rFonts w:ascii="David" w:hAnsi="David" w:cs="David"/>
          <w:rtl/>
        </w:rPr>
      </w:pPr>
      <w:r w:rsidRPr="00EF3DCB">
        <w:rPr>
          <w:rFonts w:ascii="David" w:hAnsi="David" w:cs="David"/>
          <w:rtl/>
        </w:rPr>
        <w:t>לספק תינתן התראה בכתב 7 ימים בטרם יממש עורך המכרז את סמכותו לפי סעיף זה.</w:t>
      </w:r>
    </w:p>
    <w:p w14:paraId="14521629"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w:t>
      </w:r>
      <w:r w:rsidR="00077F5D">
        <w:rPr>
          <w:rFonts w:ascii="David" w:hAnsi="David" w:cs="David" w:hint="cs"/>
          <w:rtl/>
        </w:rPr>
        <w:t xml:space="preserve">הפיצוי המוסכם או </w:t>
      </w:r>
      <w:r w:rsidRPr="00132208">
        <w:rPr>
          <w:rFonts w:ascii="David" w:hAnsi="David" w:cs="David"/>
          <w:rtl/>
        </w:rPr>
        <w:t xml:space="preserve">סכום הנזק שנגרם לעורך המכרז בפועל. </w:t>
      </w:r>
    </w:p>
    <w:p w14:paraId="2C28E5F5"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80AB149"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u w:val="single"/>
          <w:rtl/>
        </w:rPr>
        <w:t>רכש מספק חלופי</w:t>
      </w:r>
      <w:r w:rsidRPr="00132208">
        <w:rPr>
          <w:rFonts w:ascii="David" w:hAnsi="David" w:cs="David"/>
          <w:rtl/>
        </w:rPr>
        <w:t xml:space="preserve"> – </w:t>
      </w:r>
    </w:p>
    <w:p w14:paraId="0D4009BA" w14:textId="7AD30950" w:rsidR="00F26B04" w:rsidRPr="00132208" w:rsidRDefault="00F26B04" w:rsidP="00EF3DCB">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מבלי לגרוע מהאמור בכל מקום אחר בהסכם ובמכרז, </w:t>
      </w:r>
      <w:r w:rsidR="0050742B">
        <w:rPr>
          <w:rFonts w:ascii="David" w:hAnsi="David" w:cs="David" w:hint="cs"/>
          <w:rtl/>
        </w:rPr>
        <w:t xml:space="preserve">אם </w:t>
      </w:r>
      <w:r w:rsidRPr="00132208">
        <w:rPr>
          <w:rFonts w:ascii="David" w:hAnsi="David" w:cs="David"/>
          <w:rtl/>
        </w:rPr>
        <w:t xml:space="preserve">כתוצאה מהפרת </w:t>
      </w:r>
      <w:r w:rsidR="0050742B">
        <w:rPr>
          <w:rFonts w:ascii="David" w:hAnsi="David" w:cs="David" w:hint="cs"/>
          <w:rtl/>
        </w:rPr>
        <w:t>ה</w:t>
      </w:r>
      <w:r w:rsidRPr="00132208">
        <w:rPr>
          <w:rFonts w:ascii="David" w:hAnsi="David" w:cs="David"/>
          <w:rtl/>
        </w:rPr>
        <w:t>הסכם</w:t>
      </w:r>
      <w:r w:rsidR="0050742B">
        <w:rPr>
          <w:rFonts w:ascii="David" w:hAnsi="David" w:cs="David" w:hint="cs"/>
          <w:rtl/>
        </w:rPr>
        <w:t>,</w:t>
      </w:r>
      <w:r w:rsidRPr="00132208">
        <w:rPr>
          <w:rFonts w:ascii="David" w:hAnsi="David" w:cs="David"/>
          <w:rtl/>
        </w:rPr>
        <w:t xml:space="preserve">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6CC1CDA1"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לספק תינתן הודעה בכתב 7 ימים מראש, לפחות, בטרם יפעיל עורך המכרז את הסעדים העומדים לרשותו לפי סעיף זה.</w:t>
      </w:r>
    </w:p>
    <w:p w14:paraId="61FA8801"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3" w:name="_Toc48749889"/>
      <w:bookmarkStart w:id="244" w:name="_Toc57230454"/>
      <w:r w:rsidRPr="00132208">
        <w:rPr>
          <w:rFonts w:ascii="David" w:hAnsi="David" w:cs="David"/>
          <w:b/>
          <w:bCs/>
          <w:rtl/>
        </w:rPr>
        <w:t>תרופות מצטברות</w:t>
      </w:r>
      <w:bookmarkEnd w:id="243"/>
      <w:bookmarkEnd w:id="244"/>
    </w:p>
    <w:p w14:paraId="63408B91" w14:textId="75DF9641" w:rsidR="00F26B04" w:rsidRPr="00F92906" w:rsidRDefault="00F26B04" w:rsidP="00F92906">
      <w:pPr>
        <w:widowControl w:val="0"/>
        <w:numPr>
          <w:ilvl w:val="1"/>
          <w:numId w:val="53"/>
        </w:numPr>
        <w:spacing w:before="120" w:after="120" w:line="360" w:lineRule="auto"/>
        <w:ind w:left="1022" w:hanging="619"/>
        <w:jc w:val="both"/>
        <w:rPr>
          <w:rFonts w:ascii="David" w:hAnsi="David" w:cs="David"/>
          <w:rtl/>
        </w:rPr>
      </w:pPr>
      <w:r w:rsidRPr="00F92906">
        <w:rPr>
          <w:rFonts w:ascii="David" w:hAnsi="David" w:cs="David"/>
          <w:rtl/>
        </w:rPr>
        <w:t>התרופות, לרבות זכות הקיזוז והחילוט, פיצויים מוסכמים, וכל הפעולות שהורשה עורך המכרז בהסכם זה ל</w:t>
      </w:r>
      <w:r w:rsidR="0050742B" w:rsidRPr="00F92906">
        <w:rPr>
          <w:rFonts w:ascii="David" w:hAnsi="David" w:cs="David" w:hint="cs"/>
          <w:rtl/>
        </w:rPr>
        <w:t>בצע</w:t>
      </w:r>
      <w:r w:rsidRPr="00F92906">
        <w:rPr>
          <w:rFonts w:ascii="David" w:hAnsi="David" w:cs="David"/>
          <w:rtl/>
        </w:rPr>
        <w:t xml:space="preserve"> בתגובה להפרת ההסכם בידי הספק, הן מצטברות, ואין בכל הוראה בהסכם זה כדי לשלול את זכותו של עורך המכרז לכל סעד או תרופה בהתאם להסכם זה או לפי כל דין. </w:t>
      </w:r>
    </w:p>
    <w:p w14:paraId="3E372785" w14:textId="77777777" w:rsidR="00F26B04" w:rsidRPr="00132208" w:rsidRDefault="00F26B04" w:rsidP="00F92906">
      <w:pPr>
        <w:widowControl w:val="0"/>
        <w:numPr>
          <w:ilvl w:val="1"/>
          <w:numId w:val="53"/>
        </w:numPr>
        <w:spacing w:before="120" w:after="120" w:line="360" w:lineRule="auto"/>
        <w:ind w:left="1022" w:hanging="619"/>
        <w:jc w:val="both"/>
        <w:rPr>
          <w:rFonts w:ascii="David" w:hAnsi="David" w:cs="David"/>
          <w:rtl/>
        </w:rPr>
      </w:pPr>
      <w:r w:rsidRPr="00F92906">
        <w:rPr>
          <w:rFonts w:ascii="David" w:hAnsi="David" w:cs="David"/>
          <w:rtl/>
        </w:rPr>
        <w:t>ויתר עורך המכרז על</w:t>
      </w:r>
      <w:r w:rsidRPr="00132208">
        <w:rPr>
          <w:rFonts w:ascii="David" w:hAnsi="David" w:cs="David"/>
          <w:rtl/>
        </w:rPr>
        <w:t xml:space="preserve"> זכויותיו עקב הפרת הוראה מהוראות הסכם זה על ידי הספק, לא ייראה הוויתור כוויתור על כל הפרה אחרת של אותה הוראה או הוראה אחרת. </w:t>
      </w:r>
    </w:p>
    <w:p w14:paraId="64F3FE18" w14:textId="77777777" w:rsidR="00F26B04" w:rsidRPr="00132208" w:rsidRDefault="00F26B04" w:rsidP="00F26B04">
      <w:pPr>
        <w:widowControl w:val="0"/>
        <w:numPr>
          <w:ilvl w:val="0"/>
          <w:numId w:val="53"/>
        </w:numPr>
        <w:spacing w:before="120" w:after="120" w:line="360" w:lineRule="auto"/>
        <w:jc w:val="both"/>
        <w:rPr>
          <w:rFonts w:ascii="David" w:hAnsi="David" w:cs="David"/>
          <w:b/>
          <w:bCs/>
        </w:rPr>
      </w:pPr>
      <w:bookmarkStart w:id="245" w:name="_Toc48749890"/>
      <w:bookmarkStart w:id="246" w:name="_Toc57230455"/>
      <w:r w:rsidRPr="00132208">
        <w:rPr>
          <w:rFonts w:ascii="David" w:hAnsi="David" w:cs="David"/>
          <w:b/>
          <w:bCs/>
          <w:rtl/>
        </w:rPr>
        <w:t>שינויים בהסכם</w:t>
      </w:r>
      <w:bookmarkEnd w:id="245"/>
      <w:bookmarkEnd w:id="246"/>
    </w:p>
    <w:p w14:paraId="7F67C451" w14:textId="77777777" w:rsidR="00F26B04" w:rsidRPr="00132208" w:rsidRDefault="00F26B04" w:rsidP="00F92906">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AE36351"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7" w:name="_Toc48749891"/>
      <w:bookmarkStart w:id="248" w:name="_Toc57230456"/>
      <w:r w:rsidRPr="00132208">
        <w:rPr>
          <w:rFonts w:ascii="David" w:hAnsi="David" w:cs="David"/>
          <w:b/>
          <w:bCs/>
          <w:rtl/>
        </w:rPr>
        <w:t>כתובות הצדדים והודעות</w:t>
      </w:r>
      <w:bookmarkEnd w:id="247"/>
      <w:bookmarkEnd w:id="248"/>
    </w:p>
    <w:p w14:paraId="1065F910"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33109E19"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במקרה של משלוח דואר על פי הסכם זה יהיה לכתובת הבאות:</w:t>
      </w:r>
    </w:p>
    <w:p w14:paraId="1F8E0345"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כתובת עורך המכרז: מינהל הרכש הממשלתי, רח' נתנאל לורך 1 ירושלים;</w:t>
      </w:r>
    </w:p>
    <w:p w14:paraId="26202DE8"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כתובת הספק: ________________________________________;</w:t>
      </w:r>
    </w:p>
    <w:p w14:paraId="3B8DEDD4"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4EE9C1F8"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9" w:name="_Ref51863984"/>
      <w:bookmarkStart w:id="250" w:name="_Toc48749892"/>
      <w:bookmarkStart w:id="251" w:name="_Toc57230457"/>
      <w:r w:rsidRPr="00132208">
        <w:rPr>
          <w:rFonts w:ascii="David" w:hAnsi="David" w:cs="David"/>
          <w:b/>
          <w:bCs/>
          <w:rtl/>
        </w:rPr>
        <w:t>הדין החל ומקום שיפוט ייחודי</w:t>
      </w:r>
      <w:bookmarkEnd w:id="249"/>
      <w:bookmarkEnd w:id="250"/>
      <w:bookmarkEnd w:id="251"/>
    </w:p>
    <w:p w14:paraId="78C32CC5" w14:textId="0C10235A"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 xml:space="preserve">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w:t>
      </w:r>
      <w:r w:rsidR="0050742B" w:rsidRPr="00132208">
        <w:rPr>
          <w:rFonts w:ascii="David" w:hAnsi="David" w:cs="David"/>
          <w:rtl/>
        </w:rPr>
        <w:t>ה</w:t>
      </w:r>
      <w:r w:rsidR="0050742B">
        <w:rPr>
          <w:rFonts w:ascii="David" w:hAnsi="David" w:cs="David" w:hint="cs"/>
          <w:rtl/>
        </w:rPr>
        <w:t>דין</w:t>
      </w:r>
      <w:r w:rsidR="0050742B" w:rsidRPr="00132208">
        <w:rPr>
          <w:rFonts w:ascii="David" w:hAnsi="David" w:cs="David"/>
          <w:rtl/>
        </w:rPr>
        <w:t xml:space="preserve"> </w:t>
      </w:r>
      <w:r w:rsidRPr="00132208">
        <w:rPr>
          <w:rFonts w:ascii="David" w:hAnsi="David" w:cs="David"/>
          <w:rtl/>
        </w:rPr>
        <w:t>הישראלי.</w:t>
      </w:r>
    </w:p>
    <w:p w14:paraId="72996E0F"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52" w:name="_Toc48749893"/>
      <w:bookmarkStart w:id="253" w:name="_Toc57230458"/>
      <w:r w:rsidRPr="00132208">
        <w:rPr>
          <w:rFonts w:ascii="David" w:hAnsi="David" w:cs="David"/>
          <w:b/>
          <w:bCs/>
          <w:rtl/>
        </w:rPr>
        <w:t>שונות</w:t>
      </w:r>
      <w:bookmarkEnd w:id="252"/>
      <w:bookmarkEnd w:id="253"/>
    </w:p>
    <w:p w14:paraId="03203641"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05CE1862"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4E8A26FE" w14:textId="21A97284" w:rsidR="00F26B04" w:rsidRDefault="00F26B04" w:rsidP="00F26B04">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7C9B0798" w14:textId="77777777" w:rsidR="00C81C5B" w:rsidRPr="00132208" w:rsidRDefault="00C81C5B" w:rsidP="00F26B04">
      <w:pPr>
        <w:widowControl w:val="0"/>
        <w:spacing w:before="120" w:after="120" w:line="360" w:lineRule="auto"/>
        <w:ind w:left="757"/>
        <w:jc w:val="center"/>
        <w:rPr>
          <w:rFonts w:ascii="David" w:hAnsi="David" w:cs="David"/>
          <w:rtl/>
        </w:rPr>
      </w:pPr>
    </w:p>
    <w:p w14:paraId="2506C25F" w14:textId="77777777" w:rsidR="00F26B04" w:rsidRPr="008506BC" w:rsidRDefault="00F26B04" w:rsidP="00C81C5B">
      <w:pPr>
        <w:keepLines/>
        <w:widowControl w:val="0"/>
        <w:spacing w:before="100" w:beforeAutospacing="1" w:after="240" w:line="360" w:lineRule="auto"/>
        <w:ind w:firstLine="720"/>
        <w:jc w:val="center"/>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0F5B747B" w14:textId="77777777" w:rsidR="00F26B04" w:rsidRPr="008506BC" w:rsidRDefault="00F26B04" w:rsidP="00C81C5B">
      <w:pPr>
        <w:ind w:firstLine="720"/>
        <w:jc w:val="center"/>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42904E7A" w14:textId="77777777" w:rsidR="00F26B04" w:rsidRDefault="00F26B04" w:rsidP="00C81C5B">
      <w:pPr>
        <w:spacing w:before="200" w:after="200" w:line="276" w:lineRule="auto"/>
        <w:jc w:val="center"/>
        <w:rPr>
          <w:rFonts w:cs="David"/>
          <w:b/>
          <w:bCs/>
          <w:sz w:val="28"/>
          <w:szCs w:val="28"/>
          <w:u w:val="single"/>
          <w:rtl/>
        </w:rPr>
      </w:pPr>
      <w:bookmarkStart w:id="254" w:name="_Toc78983782"/>
      <w:bookmarkStart w:id="255" w:name="_Toc78983784"/>
      <w:r>
        <w:rPr>
          <w:rFonts w:cs="David"/>
          <w:b/>
          <w:bCs/>
          <w:sz w:val="28"/>
          <w:szCs w:val="28"/>
          <w:u w:val="single"/>
          <w:rtl/>
        </w:rPr>
        <w:br w:type="page"/>
      </w:r>
    </w:p>
    <w:p w14:paraId="351F7636" w14:textId="77777777" w:rsidR="00F26B04" w:rsidRPr="00FE1331" w:rsidRDefault="00F26B04" w:rsidP="00F26B04">
      <w:pPr>
        <w:pStyle w:val="Normal2"/>
        <w:ind w:left="0"/>
        <w:jc w:val="center"/>
        <w:outlineLvl w:val="0"/>
        <w:rPr>
          <w:b/>
          <w:bCs/>
          <w:sz w:val="28"/>
          <w:szCs w:val="28"/>
          <w:u w:val="single"/>
          <w:rtl/>
        </w:rPr>
      </w:pPr>
      <w:r w:rsidRPr="00FE1331">
        <w:rPr>
          <w:b/>
          <w:bCs/>
          <w:sz w:val="28"/>
          <w:szCs w:val="28"/>
          <w:u w:val="single"/>
          <w:rtl/>
        </w:rPr>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p>
    <w:p w14:paraId="1306D1EF" w14:textId="77777777" w:rsidR="00F26B04" w:rsidRPr="00FA373A" w:rsidRDefault="00F26B04" w:rsidP="00F26B04">
      <w:pPr>
        <w:spacing w:before="40"/>
        <w:ind w:left="397" w:hanging="397"/>
        <w:jc w:val="both"/>
        <w:rPr>
          <w:rFonts w:cs="David"/>
          <w:sz w:val="28"/>
          <w:szCs w:val="28"/>
          <w:rtl/>
        </w:rPr>
      </w:pPr>
    </w:p>
    <w:p w14:paraId="07B068E9" w14:textId="77777777" w:rsidR="00F26B04" w:rsidRPr="00FA373A" w:rsidRDefault="00F26B04" w:rsidP="00F26B04">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15B57722" w14:textId="77777777" w:rsidR="00F26B04" w:rsidRPr="00FA373A" w:rsidRDefault="00F26B04" w:rsidP="00F26B04">
      <w:pPr>
        <w:spacing w:line="360" w:lineRule="auto"/>
        <w:rPr>
          <w:rFonts w:ascii="David" w:hAnsi="David" w:cs="David"/>
          <w:b/>
          <w:bCs/>
          <w:u w:val="single"/>
          <w:rtl/>
        </w:rPr>
      </w:pPr>
    </w:p>
    <w:p w14:paraId="6DA80793" w14:textId="77777777" w:rsidR="00F26B04" w:rsidRPr="00FA373A" w:rsidRDefault="00F26B04" w:rsidP="00F26B04">
      <w:pPr>
        <w:spacing w:line="360" w:lineRule="auto"/>
        <w:rPr>
          <w:rFonts w:ascii="David" w:hAnsi="David" w:cs="David"/>
          <w:b/>
          <w:bCs/>
          <w:u w:val="single"/>
          <w:rtl/>
        </w:rPr>
      </w:pPr>
    </w:p>
    <w:p w14:paraId="62378364" w14:textId="77777777" w:rsidR="00F26B04" w:rsidRPr="00FA373A" w:rsidRDefault="00F26B04" w:rsidP="00F26B04">
      <w:pPr>
        <w:spacing w:line="360" w:lineRule="auto"/>
        <w:rPr>
          <w:rFonts w:ascii="David" w:hAnsi="David" w:cs="David"/>
          <w:b/>
          <w:bCs/>
          <w:u w:val="single"/>
          <w:rtl/>
        </w:rPr>
      </w:pPr>
    </w:p>
    <w:p w14:paraId="06B8903D" w14:textId="77777777" w:rsidR="00F26B04" w:rsidRPr="00FA373A" w:rsidRDefault="00F26B04" w:rsidP="00F26B04">
      <w:pPr>
        <w:spacing w:line="360" w:lineRule="auto"/>
        <w:rPr>
          <w:rFonts w:ascii="David" w:hAnsi="David" w:cs="David"/>
          <w:b/>
          <w:bCs/>
          <w:u w:val="single"/>
          <w:rtl/>
        </w:rPr>
      </w:pPr>
    </w:p>
    <w:p w14:paraId="71821FC4" w14:textId="77777777" w:rsidR="00F26B04" w:rsidRPr="00FA373A" w:rsidRDefault="00F26B04" w:rsidP="00F26B04">
      <w:pPr>
        <w:spacing w:line="360" w:lineRule="auto"/>
        <w:rPr>
          <w:rFonts w:ascii="David" w:hAnsi="David" w:cs="David"/>
          <w:b/>
          <w:bCs/>
          <w:u w:val="single"/>
          <w:rtl/>
        </w:rPr>
      </w:pPr>
    </w:p>
    <w:p w14:paraId="28099778" w14:textId="77777777" w:rsidR="00F26B04" w:rsidRPr="00FA373A" w:rsidRDefault="00F26B04" w:rsidP="00F26B04">
      <w:pPr>
        <w:spacing w:line="360" w:lineRule="auto"/>
        <w:rPr>
          <w:rFonts w:ascii="David" w:hAnsi="David" w:cs="David"/>
          <w:b/>
          <w:bCs/>
          <w:u w:val="single"/>
          <w:rtl/>
        </w:rPr>
      </w:pPr>
    </w:p>
    <w:p w14:paraId="1304946A" w14:textId="77777777" w:rsidR="00F26B04" w:rsidRPr="00FA373A" w:rsidRDefault="00F26B04" w:rsidP="00F26B04">
      <w:pPr>
        <w:spacing w:line="360" w:lineRule="auto"/>
        <w:rPr>
          <w:rFonts w:ascii="David" w:hAnsi="David" w:cs="David"/>
          <w:b/>
          <w:bCs/>
          <w:u w:val="single"/>
          <w:rtl/>
        </w:rPr>
      </w:pPr>
    </w:p>
    <w:p w14:paraId="31BE545D" w14:textId="77777777" w:rsidR="00F26B04" w:rsidRPr="00FA373A" w:rsidRDefault="00F26B04" w:rsidP="00F26B04">
      <w:pPr>
        <w:spacing w:line="360" w:lineRule="auto"/>
        <w:rPr>
          <w:rFonts w:ascii="David" w:hAnsi="David" w:cs="David"/>
          <w:b/>
          <w:bCs/>
          <w:u w:val="single"/>
          <w:rtl/>
        </w:rPr>
      </w:pPr>
    </w:p>
    <w:p w14:paraId="6DB753EA" w14:textId="77777777" w:rsidR="00F26B04" w:rsidRPr="00FA373A" w:rsidRDefault="00F26B04" w:rsidP="00F26B04">
      <w:pPr>
        <w:spacing w:line="360" w:lineRule="auto"/>
        <w:rPr>
          <w:rFonts w:ascii="David" w:hAnsi="David" w:cs="David"/>
          <w:b/>
          <w:bCs/>
          <w:u w:val="single"/>
          <w:rtl/>
        </w:rPr>
      </w:pPr>
    </w:p>
    <w:p w14:paraId="2D1B39EF" w14:textId="77777777" w:rsidR="00F26B04" w:rsidRPr="00FA373A" w:rsidRDefault="00F26B04" w:rsidP="00F26B04">
      <w:pPr>
        <w:spacing w:line="360" w:lineRule="auto"/>
        <w:rPr>
          <w:rFonts w:ascii="David" w:hAnsi="David" w:cs="David"/>
          <w:b/>
          <w:bCs/>
          <w:u w:val="single"/>
          <w:rtl/>
        </w:rPr>
      </w:pPr>
    </w:p>
    <w:p w14:paraId="088A5E78" w14:textId="77777777" w:rsidR="00F26B04" w:rsidRPr="00FA373A" w:rsidRDefault="00F26B04" w:rsidP="00F26B04">
      <w:pPr>
        <w:spacing w:line="360" w:lineRule="auto"/>
        <w:rPr>
          <w:rFonts w:ascii="David" w:hAnsi="David" w:cs="David"/>
          <w:b/>
          <w:bCs/>
          <w:u w:val="single"/>
          <w:rtl/>
        </w:rPr>
      </w:pPr>
    </w:p>
    <w:p w14:paraId="3F56D080" w14:textId="77777777" w:rsidR="00F26B04" w:rsidRPr="00FA373A" w:rsidRDefault="00F26B04" w:rsidP="00F26B04">
      <w:pPr>
        <w:spacing w:line="360" w:lineRule="auto"/>
        <w:rPr>
          <w:rFonts w:ascii="David" w:hAnsi="David" w:cs="David"/>
          <w:b/>
          <w:bCs/>
          <w:u w:val="single"/>
          <w:rtl/>
        </w:rPr>
      </w:pPr>
    </w:p>
    <w:p w14:paraId="00898D1B" w14:textId="77777777" w:rsidR="00F26B04" w:rsidRPr="00FA373A" w:rsidRDefault="00F26B04" w:rsidP="00F26B04">
      <w:pPr>
        <w:spacing w:line="360" w:lineRule="auto"/>
        <w:rPr>
          <w:rFonts w:ascii="David" w:hAnsi="David" w:cs="David"/>
          <w:b/>
          <w:bCs/>
          <w:u w:val="single"/>
          <w:rtl/>
        </w:rPr>
      </w:pPr>
    </w:p>
    <w:p w14:paraId="37F6E6AD" w14:textId="77777777" w:rsidR="00F26B04" w:rsidRPr="00FA373A" w:rsidRDefault="00F26B04" w:rsidP="00F26B04">
      <w:pPr>
        <w:spacing w:line="360" w:lineRule="auto"/>
        <w:rPr>
          <w:rFonts w:ascii="David" w:hAnsi="David" w:cs="David"/>
          <w:b/>
          <w:bCs/>
          <w:u w:val="single"/>
          <w:rtl/>
        </w:rPr>
      </w:pPr>
    </w:p>
    <w:p w14:paraId="15FC5896" w14:textId="77777777" w:rsidR="00F26B04" w:rsidRPr="00FA373A" w:rsidRDefault="00F26B04" w:rsidP="00F26B04">
      <w:pPr>
        <w:spacing w:line="360" w:lineRule="auto"/>
        <w:rPr>
          <w:rFonts w:ascii="David" w:hAnsi="David" w:cs="David"/>
          <w:b/>
          <w:bCs/>
          <w:u w:val="single"/>
          <w:rtl/>
        </w:rPr>
      </w:pPr>
    </w:p>
    <w:p w14:paraId="0CDF3A5A" w14:textId="77777777" w:rsidR="00F26B04" w:rsidRPr="00FA373A" w:rsidRDefault="00F26B04" w:rsidP="00F26B04">
      <w:pPr>
        <w:spacing w:line="360" w:lineRule="auto"/>
        <w:rPr>
          <w:rFonts w:ascii="David" w:hAnsi="David" w:cs="David"/>
          <w:b/>
          <w:bCs/>
          <w:u w:val="single"/>
          <w:rtl/>
        </w:rPr>
      </w:pPr>
    </w:p>
    <w:p w14:paraId="6ACE4996" w14:textId="77777777" w:rsidR="00F26B04" w:rsidRPr="00FA373A" w:rsidRDefault="00F26B04" w:rsidP="00F26B04">
      <w:pPr>
        <w:spacing w:line="360" w:lineRule="auto"/>
        <w:rPr>
          <w:rFonts w:ascii="David" w:hAnsi="David" w:cs="David"/>
          <w:b/>
          <w:bCs/>
          <w:u w:val="single"/>
          <w:rtl/>
        </w:rPr>
      </w:pPr>
    </w:p>
    <w:p w14:paraId="06E9F6DB" w14:textId="77777777" w:rsidR="00F26B04" w:rsidRPr="00FA373A" w:rsidRDefault="00F26B04" w:rsidP="00F26B04">
      <w:pPr>
        <w:spacing w:line="360" w:lineRule="auto"/>
        <w:rPr>
          <w:rFonts w:ascii="David" w:hAnsi="David" w:cs="David"/>
          <w:b/>
          <w:bCs/>
          <w:u w:val="single"/>
          <w:rtl/>
        </w:rPr>
      </w:pPr>
    </w:p>
    <w:p w14:paraId="58AFF0AC" w14:textId="77777777" w:rsidR="00F26B04" w:rsidRPr="00FA373A" w:rsidRDefault="00F26B04" w:rsidP="00F26B04">
      <w:pPr>
        <w:spacing w:line="360" w:lineRule="auto"/>
        <w:rPr>
          <w:rFonts w:ascii="David" w:hAnsi="David" w:cs="David"/>
          <w:b/>
          <w:bCs/>
          <w:u w:val="single"/>
          <w:rtl/>
        </w:rPr>
      </w:pPr>
    </w:p>
    <w:p w14:paraId="70B0CA67" w14:textId="77777777" w:rsidR="00F26B04" w:rsidRPr="00FA373A" w:rsidRDefault="00F26B04" w:rsidP="00F26B04">
      <w:pPr>
        <w:spacing w:line="360" w:lineRule="auto"/>
        <w:rPr>
          <w:rFonts w:ascii="David" w:hAnsi="David" w:cs="David"/>
          <w:b/>
          <w:bCs/>
          <w:u w:val="single"/>
          <w:rtl/>
        </w:rPr>
      </w:pPr>
    </w:p>
    <w:p w14:paraId="4951BC0A" w14:textId="77777777" w:rsidR="00F26B04" w:rsidRPr="00FA373A" w:rsidRDefault="00F26B04" w:rsidP="00F26B04">
      <w:pPr>
        <w:spacing w:line="360" w:lineRule="auto"/>
        <w:rPr>
          <w:rFonts w:ascii="David" w:hAnsi="David" w:cs="David"/>
          <w:b/>
          <w:bCs/>
          <w:u w:val="single"/>
          <w:rtl/>
        </w:rPr>
      </w:pPr>
    </w:p>
    <w:p w14:paraId="5FA7B7C1" w14:textId="77777777" w:rsidR="00F26B04" w:rsidRPr="00FA373A" w:rsidRDefault="00F26B04" w:rsidP="00F26B04">
      <w:pPr>
        <w:spacing w:line="360" w:lineRule="auto"/>
        <w:rPr>
          <w:rFonts w:ascii="David" w:hAnsi="David" w:cs="David"/>
          <w:b/>
          <w:bCs/>
          <w:u w:val="single"/>
          <w:rtl/>
        </w:rPr>
      </w:pPr>
    </w:p>
    <w:p w14:paraId="40414513" w14:textId="77777777" w:rsidR="00F26B04" w:rsidRPr="00FA373A" w:rsidRDefault="00F26B04" w:rsidP="00F26B04">
      <w:pPr>
        <w:spacing w:line="360" w:lineRule="auto"/>
        <w:rPr>
          <w:rFonts w:ascii="David" w:hAnsi="David" w:cs="David"/>
          <w:b/>
          <w:bCs/>
          <w:u w:val="single"/>
          <w:rtl/>
        </w:rPr>
      </w:pPr>
    </w:p>
    <w:p w14:paraId="2303BB34" w14:textId="77777777" w:rsidR="00F26B04" w:rsidRPr="00FA373A" w:rsidRDefault="00F26B04" w:rsidP="00F26B04">
      <w:pPr>
        <w:spacing w:line="360" w:lineRule="auto"/>
        <w:rPr>
          <w:rFonts w:ascii="David" w:hAnsi="David" w:cs="David"/>
          <w:b/>
          <w:bCs/>
          <w:u w:val="single"/>
          <w:rtl/>
        </w:rPr>
      </w:pPr>
    </w:p>
    <w:p w14:paraId="61317070" w14:textId="77777777" w:rsidR="00F26B04" w:rsidRPr="00FA373A" w:rsidRDefault="00F26B04" w:rsidP="00F26B04">
      <w:pPr>
        <w:spacing w:line="360" w:lineRule="auto"/>
        <w:rPr>
          <w:rFonts w:ascii="David" w:hAnsi="David" w:cs="David"/>
          <w:b/>
          <w:bCs/>
          <w:u w:val="single"/>
          <w:rtl/>
        </w:rPr>
      </w:pPr>
    </w:p>
    <w:p w14:paraId="40B35B85" w14:textId="77777777" w:rsidR="00F26B04" w:rsidRPr="00FA373A" w:rsidRDefault="00F26B04" w:rsidP="00F26B04">
      <w:pPr>
        <w:spacing w:line="360" w:lineRule="auto"/>
        <w:rPr>
          <w:rFonts w:ascii="David" w:hAnsi="David" w:cs="David"/>
          <w:b/>
          <w:bCs/>
          <w:u w:val="single"/>
          <w:rtl/>
        </w:rPr>
      </w:pPr>
    </w:p>
    <w:p w14:paraId="3BCAC732" w14:textId="77777777" w:rsidR="00F26B04" w:rsidRPr="00FA373A" w:rsidRDefault="00F26B04" w:rsidP="00F26B04">
      <w:pPr>
        <w:spacing w:line="360" w:lineRule="auto"/>
        <w:rPr>
          <w:rFonts w:ascii="David" w:hAnsi="David" w:cs="David"/>
          <w:b/>
          <w:bCs/>
          <w:u w:val="single"/>
          <w:rtl/>
        </w:rPr>
      </w:pPr>
    </w:p>
    <w:p w14:paraId="6D48A6BF" w14:textId="77777777" w:rsidR="00F26B04" w:rsidRPr="00FA373A" w:rsidRDefault="00F26B04" w:rsidP="00F26B04">
      <w:pPr>
        <w:spacing w:line="360" w:lineRule="auto"/>
        <w:rPr>
          <w:rFonts w:ascii="David" w:hAnsi="David" w:cs="David"/>
          <w:b/>
          <w:bCs/>
          <w:u w:val="single"/>
          <w:rtl/>
        </w:rPr>
      </w:pPr>
    </w:p>
    <w:p w14:paraId="1731E892" w14:textId="77777777" w:rsidR="00F26B04" w:rsidRPr="00FA373A" w:rsidRDefault="00F26B04" w:rsidP="00F26B04">
      <w:pPr>
        <w:spacing w:line="360" w:lineRule="auto"/>
        <w:rPr>
          <w:rFonts w:ascii="David" w:hAnsi="David" w:cs="David"/>
          <w:b/>
          <w:bCs/>
          <w:u w:val="single"/>
          <w:rtl/>
        </w:rPr>
      </w:pPr>
    </w:p>
    <w:p w14:paraId="70B3F431" w14:textId="77777777" w:rsidR="00F26B04" w:rsidRPr="00FA373A" w:rsidRDefault="00F26B04" w:rsidP="00F26B04">
      <w:pPr>
        <w:spacing w:line="360" w:lineRule="auto"/>
        <w:rPr>
          <w:rFonts w:ascii="David" w:hAnsi="David" w:cs="David"/>
          <w:b/>
          <w:bCs/>
          <w:u w:val="single"/>
          <w:rtl/>
        </w:rPr>
      </w:pPr>
    </w:p>
    <w:p w14:paraId="42ABDCC2" w14:textId="77777777" w:rsidR="00F26B04" w:rsidRDefault="00F26B04" w:rsidP="00F26B04">
      <w:pPr>
        <w:spacing w:line="360" w:lineRule="auto"/>
        <w:rPr>
          <w:rFonts w:ascii="David" w:hAnsi="David" w:cs="David"/>
          <w:b/>
          <w:bCs/>
          <w:u w:val="single"/>
          <w:rtl/>
        </w:rPr>
      </w:pPr>
    </w:p>
    <w:p w14:paraId="5640DA1D" w14:textId="77777777" w:rsidR="00F26B04" w:rsidRDefault="00F26B04" w:rsidP="00F26B04">
      <w:pPr>
        <w:spacing w:line="360" w:lineRule="auto"/>
        <w:rPr>
          <w:rFonts w:ascii="David" w:hAnsi="David" w:cs="David"/>
          <w:b/>
          <w:bCs/>
          <w:u w:val="single"/>
          <w:rtl/>
        </w:rPr>
      </w:pPr>
    </w:p>
    <w:p w14:paraId="10FC69FF" w14:textId="77777777" w:rsidR="00F26B04" w:rsidRDefault="00F26B04" w:rsidP="00F26B04">
      <w:pPr>
        <w:spacing w:line="360" w:lineRule="auto"/>
        <w:rPr>
          <w:rFonts w:ascii="David" w:hAnsi="David" w:cs="David"/>
          <w:b/>
          <w:bCs/>
          <w:u w:val="single"/>
          <w:rtl/>
        </w:rPr>
      </w:pPr>
    </w:p>
    <w:p w14:paraId="3E7B1ED9" w14:textId="77777777" w:rsidR="00F26B04" w:rsidRPr="00FA373A" w:rsidRDefault="00F26B04" w:rsidP="00F26B04">
      <w:pPr>
        <w:spacing w:line="360" w:lineRule="auto"/>
        <w:rPr>
          <w:rFonts w:ascii="David" w:hAnsi="David" w:cs="David"/>
          <w:b/>
          <w:bCs/>
          <w:u w:val="single"/>
          <w:rtl/>
        </w:rPr>
      </w:pPr>
    </w:p>
    <w:p w14:paraId="145B420D" w14:textId="77777777" w:rsidR="00F26B04" w:rsidRDefault="00F26B04" w:rsidP="00F26B04">
      <w:pPr>
        <w:spacing w:line="360" w:lineRule="auto"/>
        <w:rPr>
          <w:rFonts w:ascii="David" w:hAnsi="David" w:cs="David"/>
          <w:b/>
          <w:bCs/>
          <w:u w:val="single"/>
          <w:rtl/>
        </w:rPr>
      </w:pPr>
    </w:p>
    <w:p w14:paraId="0C01B0B0" w14:textId="77777777" w:rsidR="00240D83" w:rsidRPr="00FA373A" w:rsidRDefault="00240D83" w:rsidP="00F26B04">
      <w:pPr>
        <w:spacing w:line="360" w:lineRule="auto"/>
        <w:rPr>
          <w:rFonts w:ascii="David" w:hAnsi="David" w:cs="David"/>
          <w:b/>
          <w:bCs/>
          <w:u w:val="single"/>
          <w:rtl/>
        </w:rPr>
      </w:pPr>
    </w:p>
    <w:p w14:paraId="37E3F9C0" w14:textId="77777777" w:rsidR="00F26B04" w:rsidRPr="00FA373A" w:rsidRDefault="00F26B04" w:rsidP="00F26B04">
      <w:pPr>
        <w:pStyle w:val="Normal2"/>
        <w:ind w:left="0"/>
        <w:jc w:val="center"/>
        <w:outlineLvl w:val="0"/>
        <w:rPr>
          <w:b/>
          <w:bCs/>
          <w:sz w:val="28"/>
          <w:szCs w:val="28"/>
          <w:u w:val="single"/>
          <w:rtl/>
        </w:rPr>
      </w:pPr>
      <w:r w:rsidRPr="00FA373A">
        <w:rPr>
          <w:b/>
          <w:bCs/>
          <w:sz w:val="28"/>
          <w:szCs w:val="28"/>
          <w:u w:val="single"/>
          <w:rtl/>
        </w:rPr>
        <w:t xml:space="preserve">נספח ב' </w:t>
      </w:r>
      <w:r>
        <w:rPr>
          <w:rFonts w:hint="cs"/>
          <w:b/>
          <w:bCs/>
          <w:sz w:val="28"/>
          <w:szCs w:val="28"/>
          <w:u w:val="single"/>
          <w:rtl/>
        </w:rPr>
        <w:t xml:space="preserve">להסכם ההתקשרות </w:t>
      </w:r>
      <w:r w:rsidRPr="00FA373A">
        <w:rPr>
          <w:b/>
          <w:bCs/>
          <w:sz w:val="28"/>
          <w:szCs w:val="28"/>
          <w:u w:val="single"/>
          <w:rtl/>
        </w:rPr>
        <w:t>–</w:t>
      </w:r>
      <w:r>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p>
    <w:p w14:paraId="3FF0FBDD" w14:textId="77777777" w:rsidR="00F26B04" w:rsidRPr="00FA373A" w:rsidRDefault="00F26B04" w:rsidP="00F26B04">
      <w:pPr>
        <w:rPr>
          <w:rFonts w:cs="David"/>
          <w:sz w:val="28"/>
          <w:szCs w:val="28"/>
          <w:rtl/>
        </w:rPr>
      </w:pPr>
    </w:p>
    <w:p w14:paraId="1AFB2135" w14:textId="77777777" w:rsidR="00F26B04" w:rsidRPr="00FA373A" w:rsidRDefault="00F26B04" w:rsidP="00F26B04">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2F35B284" w14:textId="77777777" w:rsidR="00F26B04" w:rsidRDefault="00F26B04" w:rsidP="00F26B04">
      <w:pPr>
        <w:spacing w:before="200" w:after="200" w:line="276" w:lineRule="auto"/>
        <w:rPr>
          <w:rFonts w:ascii="David" w:hAnsi="David" w:cs="David"/>
          <w:bCs/>
          <w:kern w:val="28"/>
          <w:sz w:val="28"/>
          <w:szCs w:val="28"/>
          <w:rtl/>
        </w:rPr>
      </w:pPr>
      <w:r>
        <w:rPr>
          <w:sz w:val="28"/>
          <w:szCs w:val="28"/>
          <w:rtl/>
        </w:rPr>
        <w:br w:type="page"/>
      </w:r>
    </w:p>
    <w:p w14:paraId="3A0E37A3" w14:textId="77777777" w:rsidR="00F26B04" w:rsidRPr="009B223C" w:rsidRDefault="00F26B04" w:rsidP="0051186F">
      <w:pPr>
        <w:pStyle w:val="Normal2"/>
        <w:ind w:left="0"/>
        <w:jc w:val="center"/>
        <w:outlineLvl w:val="0"/>
        <w:rPr>
          <w:b/>
          <w:bCs/>
          <w:sz w:val="28"/>
          <w:szCs w:val="28"/>
          <w:u w:val="single"/>
          <w:rtl/>
        </w:rPr>
      </w:pPr>
      <w:r w:rsidRPr="009B223C">
        <w:rPr>
          <w:b/>
          <w:bCs/>
          <w:sz w:val="28"/>
          <w:szCs w:val="28"/>
          <w:u w:val="single"/>
          <w:rtl/>
        </w:rPr>
        <w:t>נספח ג' להסכם ההתקשרות</w:t>
      </w:r>
      <w:r w:rsidR="00B73232" w:rsidRPr="009B223C">
        <w:rPr>
          <w:rFonts w:hint="cs"/>
          <w:b/>
          <w:bCs/>
          <w:sz w:val="28"/>
          <w:szCs w:val="28"/>
          <w:u w:val="single"/>
          <w:rtl/>
        </w:rPr>
        <w:t xml:space="preserve"> </w:t>
      </w:r>
      <w:r w:rsidR="006D7AD9" w:rsidRPr="009B223C">
        <w:rPr>
          <w:b/>
          <w:bCs/>
          <w:sz w:val="28"/>
          <w:szCs w:val="28"/>
          <w:u w:val="single"/>
          <w:rtl/>
        </w:rPr>
        <w:t>–</w:t>
      </w:r>
      <w:r w:rsidR="00F13B48" w:rsidRPr="009B223C">
        <w:rPr>
          <w:rFonts w:hint="cs"/>
          <w:b/>
          <w:bCs/>
          <w:sz w:val="28"/>
          <w:szCs w:val="28"/>
          <w:u w:val="single"/>
          <w:rtl/>
        </w:rPr>
        <w:t xml:space="preserve"> ערבות</w:t>
      </w:r>
    </w:p>
    <w:p w14:paraId="4E793F35" w14:textId="77777777" w:rsidR="00F26B04" w:rsidRPr="006F2B09" w:rsidRDefault="00F26B04" w:rsidP="00F26B04">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254"/>
    </w:p>
    <w:p w14:paraId="1C7AA9AD" w14:textId="77777777" w:rsidR="00F26B04" w:rsidRPr="006F2B09" w:rsidRDefault="00F26B04" w:rsidP="00F26B04">
      <w:pPr>
        <w:spacing w:before="240" w:line="360" w:lineRule="auto"/>
        <w:jc w:val="both"/>
        <w:rPr>
          <w:rFonts w:ascii="David" w:hAnsi="David" w:cs="David"/>
        </w:rPr>
      </w:pPr>
      <w:bookmarkStart w:id="256" w:name="פרק_4_נספח_3"/>
      <w:bookmarkEnd w:id="256"/>
      <w:r w:rsidRPr="006F2B09">
        <w:rPr>
          <w:rFonts w:ascii="David" w:hAnsi="David" w:cs="David"/>
          <w:rtl/>
        </w:rPr>
        <w:t>שם הבנק/חברת הביטוח: ________________</w:t>
      </w:r>
    </w:p>
    <w:p w14:paraId="28CC0806" w14:textId="77777777" w:rsidR="00F26B04" w:rsidRPr="006F2B09" w:rsidRDefault="00F26B04" w:rsidP="00F26B04">
      <w:pPr>
        <w:spacing w:line="360" w:lineRule="auto"/>
        <w:jc w:val="both"/>
        <w:rPr>
          <w:rFonts w:ascii="David" w:hAnsi="David" w:cs="David"/>
        </w:rPr>
      </w:pPr>
      <w:r w:rsidRPr="006F2B09">
        <w:rPr>
          <w:rFonts w:ascii="David" w:hAnsi="David" w:cs="David"/>
          <w:rtl/>
        </w:rPr>
        <w:t>מס' הטלפון: ________________________</w:t>
      </w:r>
    </w:p>
    <w:p w14:paraId="365C8E2B" w14:textId="77777777" w:rsidR="00F26B04" w:rsidRPr="006F2B09" w:rsidRDefault="00F26B04" w:rsidP="00F26B04">
      <w:pPr>
        <w:spacing w:line="360" w:lineRule="auto"/>
        <w:jc w:val="both"/>
        <w:rPr>
          <w:rFonts w:ascii="David" w:hAnsi="David" w:cs="David"/>
        </w:rPr>
      </w:pPr>
      <w:r w:rsidRPr="006F2B09">
        <w:rPr>
          <w:rFonts w:ascii="David" w:hAnsi="David" w:cs="David"/>
          <w:rtl/>
        </w:rPr>
        <w:t>מס' הפקס: ________________________</w:t>
      </w:r>
    </w:p>
    <w:p w14:paraId="17C6E61C" w14:textId="77777777" w:rsidR="00F26B04" w:rsidRPr="006F2B09" w:rsidRDefault="00F26B04" w:rsidP="00F26B04">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4767585"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 xml:space="preserve">לכבוד </w:t>
      </w:r>
    </w:p>
    <w:p w14:paraId="0F8755BF"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 xml:space="preserve">ממשלת ישראל </w:t>
      </w:r>
    </w:p>
    <w:p w14:paraId="55F13F7A"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231D02EA" w14:textId="77777777" w:rsidR="00F26B04" w:rsidRPr="006F2B09" w:rsidRDefault="00F26B04" w:rsidP="00F26B04">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B058B73" w14:textId="77777777" w:rsidR="00F26B04" w:rsidRPr="006F2B09" w:rsidRDefault="00F26B04" w:rsidP="00F26B04">
      <w:pPr>
        <w:spacing w:before="120" w:after="120" w:line="360" w:lineRule="auto"/>
        <w:jc w:val="both"/>
        <w:rPr>
          <w:rFonts w:ascii="David" w:hAnsi="David" w:cs="David"/>
          <w:rtl/>
        </w:rPr>
      </w:pPr>
      <w:r w:rsidRPr="006F2B09">
        <w:rPr>
          <w:rFonts w:ascii="David" w:hAnsi="David" w:cs="David"/>
          <w:rtl/>
        </w:rPr>
        <w:t>אנו ערבים בזה כלפיכם לסילוק כל סכום עד לסך ________________________________________</w:t>
      </w:r>
    </w:p>
    <w:p w14:paraId="0EC37659" w14:textId="329495D3" w:rsidR="00F26B04" w:rsidRPr="006F2B09" w:rsidRDefault="00F26B04" w:rsidP="003A4B7E">
      <w:pPr>
        <w:spacing w:before="120" w:after="120" w:line="360" w:lineRule="auto"/>
        <w:jc w:val="both"/>
        <w:rPr>
          <w:rFonts w:ascii="David" w:hAnsi="David" w:cs="David"/>
        </w:rPr>
      </w:pPr>
      <w:r w:rsidRPr="006F2B09">
        <w:rPr>
          <w:rFonts w:ascii="David" w:hAnsi="David" w:cs="David"/>
          <w:rtl/>
        </w:rPr>
        <w:t xml:space="preserve">(במילים _________________________________),אשר תדרשו מאת: _____________________ (להלן "החייב"), בקשר עם </w:t>
      </w:r>
      <w:r w:rsidRPr="006F2B09">
        <w:rPr>
          <w:rFonts w:ascii="David" w:hAnsi="David" w:cs="David"/>
          <w:u w:val="single"/>
          <w:rtl/>
        </w:rPr>
        <w:t xml:space="preserve">מכרז </w:t>
      </w:r>
      <w:r w:rsidR="003A4B7E">
        <w:rPr>
          <w:rFonts w:ascii="David" w:hAnsi="David" w:cs="David" w:hint="cs"/>
          <w:u w:val="single"/>
          <w:rtl/>
        </w:rPr>
        <w:t xml:space="preserve">מרכזי </w:t>
      </w:r>
      <w:r w:rsidR="003A4B7E" w:rsidRPr="003A4B7E">
        <w:rPr>
          <w:rFonts w:ascii="David" w:hAnsi="David" w:cs="David"/>
          <w:u w:val="single"/>
          <w:rtl/>
        </w:rPr>
        <w:t>מספר 02-2023 לאספקת ציוד משרדי, נייר להדפסה וצילום</w:t>
      </w:r>
      <w:r w:rsidR="00F01D73">
        <w:rPr>
          <w:rFonts w:ascii="David" w:hAnsi="David" w:cs="David" w:hint="cs"/>
          <w:u w:val="single"/>
          <w:rtl/>
        </w:rPr>
        <w:t xml:space="preserve">, </w:t>
      </w:r>
      <w:r w:rsidR="003A4B7E" w:rsidRPr="003A4B7E">
        <w:rPr>
          <w:rFonts w:ascii="David" w:hAnsi="David" w:cs="David"/>
          <w:u w:val="single"/>
          <w:rtl/>
        </w:rPr>
        <w:t>מוצרי קפיטריה</w:t>
      </w:r>
      <w:r w:rsidR="003A4B7E">
        <w:rPr>
          <w:rFonts w:ascii="David" w:hAnsi="David" w:cs="David" w:hint="cs"/>
          <w:u w:val="single"/>
          <w:rtl/>
        </w:rPr>
        <w:t xml:space="preserve"> </w:t>
      </w:r>
      <w:r w:rsidR="00F01D73">
        <w:rPr>
          <w:rFonts w:ascii="David" w:hAnsi="David" w:cs="David" w:hint="cs"/>
          <w:u w:val="single"/>
          <w:rtl/>
        </w:rPr>
        <w:t xml:space="preserve">ופחי </w:t>
      </w:r>
      <w:r w:rsidR="00AA1FB6">
        <w:rPr>
          <w:rFonts w:ascii="David" w:hAnsi="David" w:cs="David" w:hint="cs"/>
          <w:u w:val="single"/>
          <w:rtl/>
        </w:rPr>
        <w:t>מִחְזוּר</w:t>
      </w:r>
      <w:r w:rsidR="00F01D73">
        <w:rPr>
          <w:rFonts w:ascii="David" w:hAnsi="David" w:cs="David" w:hint="cs"/>
          <w:u w:val="single"/>
          <w:rtl/>
        </w:rPr>
        <w:t xml:space="preserve"> </w:t>
      </w:r>
      <w:r w:rsidR="003A4B7E">
        <w:rPr>
          <w:rFonts w:ascii="David" w:hAnsi="David" w:cs="David" w:hint="cs"/>
          <w:u w:val="single"/>
          <w:rtl/>
        </w:rPr>
        <w:t>עבור משרדי הממשלה ויחידות הסמך.</w:t>
      </w:r>
    </w:p>
    <w:p w14:paraId="7B9FF751"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DFC71A"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E600D9" w14:textId="77777777" w:rsidR="00F26B04" w:rsidRPr="006F2B09" w:rsidRDefault="00F26B04" w:rsidP="00F26B04">
      <w:pPr>
        <w:spacing w:before="120" w:after="120" w:line="360" w:lineRule="auto"/>
        <w:jc w:val="both"/>
        <w:rPr>
          <w:rFonts w:ascii="David" w:hAnsi="David" w:cs="David"/>
          <w:rtl/>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F26B04" w:rsidRPr="006F2B09" w14:paraId="19BC12F4" w14:textId="77777777" w:rsidTr="00B36FAC">
        <w:trPr>
          <w:trHeight w:val="624"/>
          <w:jc w:val="center"/>
        </w:trPr>
        <w:tc>
          <w:tcPr>
            <w:tcW w:w="3594" w:type="dxa"/>
            <w:gridSpan w:val="3"/>
            <w:tcBorders>
              <w:bottom w:val="single" w:sz="4" w:space="0" w:color="auto"/>
            </w:tcBorders>
          </w:tcPr>
          <w:p w14:paraId="1BBB347D"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77D966F7"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6A4FFD7A" w14:textId="77777777" w:rsidR="00F26B04" w:rsidRPr="006F2B09" w:rsidRDefault="00F26B04" w:rsidP="00B36FAC">
            <w:pPr>
              <w:widowControl w:val="0"/>
              <w:spacing w:before="120" w:after="120" w:line="360" w:lineRule="auto"/>
              <w:jc w:val="center"/>
              <w:rPr>
                <w:rFonts w:ascii="David" w:hAnsi="David" w:cs="David"/>
                <w:rtl/>
              </w:rPr>
            </w:pPr>
          </w:p>
        </w:tc>
      </w:tr>
      <w:tr w:rsidR="00F26B04" w:rsidRPr="006F2B09" w14:paraId="4E4E688C" w14:textId="77777777" w:rsidTr="00B36FAC">
        <w:trPr>
          <w:trHeight w:val="340"/>
          <w:jc w:val="center"/>
        </w:trPr>
        <w:tc>
          <w:tcPr>
            <w:tcW w:w="3594" w:type="dxa"/>
            <w:gridSpan w:val="3"/>
            <w:tcBorders>
              <w:top w:val="single" w:sz="4" w:space="0" w:color="auto"/>
            </w:tcBorders>
          </w:tcPr>
          <w:p w14:paraId="5F2FE81D"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BE899B2"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55D107D"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F26B04" w:rsidRPr="006F2B09" w14:paraId="04B6BC30" w14:textId="77777777" w:rsidTr="00B36FAC">
        <w:trPr>
          <w:trHeight w:val="542"/>
          <w:jc w:val="center"/>
        </w:trPr>
        <w:tc>
          <w:tcPr>
            <w:tcW w:w="3594" w:type="dxa"/>
            <w:gridSpan w:val="3"/>
          </w:tcPr>
          <w:p w14:paraId="310D943C" w14:textId="77777777" w:rsidR="00F26B04" w:rsidRPr="006F2B09" w:rsidRDefault="00F26B04" w:rsidP="00B36FAC">
            <w:pPr>
              <w:widowControl w:val="0"/>
              <w:spacing w:before="120" w:after="120" w:line="360" w:lineRule="auto"/>
              <w:jc w:val="center"/>
              <w:rPr>
                <w:rFonts w:ascii="David" w:hAnsi="David" w:cs="David"/>
                <w:rtl/>
              </w:rPr>
            </w:pPr>
          </w:p>
        </w:tc>
        <w:tc>
          <w:tcPr>
            <w:tcW w:w="605" w:type="dxa"/>
          </w:tcPr>
          <w:p w14:paraId="70FC7F4F"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21ACFEC6" w14:textId="77777777" w:rsidR="00F26B04" w:rsidRPr="006F2B09" w:rsidRDefault="00F26B04" w:rsidP="00B36FAC">
            <w:pPr>
              <w:widowControl w:val="0"/>
              <w:spacing w:before="120" w:after="120" w:line="360" w:lineRule="auto"/>
              <w:jc w:val="center"/>
              <w:rPr>
                <w:rFonts w:ascii="David" w:hAnsi="David" w:cs="David"/>
                <w:rtl/>
              </w:rPr>
            </w:pPr>
          </w:p>
        </w:tc>
      </w:tr>
      <w:tr w:rsidR="00F26B04" w:rsidRPr="006F2B09" w14:paraId="7600D0A5" w14:textId="77777777" w:rsidTr="00B36FAC">
        <w:trPr>
          <w:trHeight w:val="340"/>
          <w:jc w:val="center"/>
        </w:trPr>
        <w:tc>
          <w:tcPr>
            <w:tcW w:w="3594" w:type="dxa"/>
            <w:gridSpan w:val="3"/>
          </w:tcPr>
          <w:p w14:paraId="715E3123" w14:textId="77777777" w:rsidR="00F26B04" w:rsidRPr="006F2B09" w:rsidRDefault="00F26B04" w:rsidP="00B36FAC">
            <w:pPr>
              <w:widowControl w:val="0"/>
              <w:spacing w:before="120" w:after="120" w:line="360" w:lineRule="auto"/>
              <w:jc w:val="center"/>
              <w:rPr>
                <w:rFonts w:ascii="David" w:hAnsi="David" w:cs="David"/>
                <w:rtl/>
              </w:rPr>
            </w:pPr>
          </w:p>
        </w:tc>
        <w:tc>
          <w:tcPr>
            <w:tcW w:w="605" w:type="dxa"/>
          </w:tcPr>
          <w:p w14:paraId="458FF24B"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E4EF459"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F26B04" w:rsidRPr="006F2B09" w14:paraId="3E9E1A2C" w14:textId="77777777" w:rsidTr="00B36FAC">
        <w:trPr>
          <w:trHeight w:val="624"/>
          <w:jc w:val="center"/>
        </w:trPr>
        <w:tc>
          <w:tcPr>
            <w:tcW w:w="8306" w:type="dxa"/>
            <w:gridSpan w:val="6"/>
            <w:tcBorders>
              <w:bottom w:val="single" w:sz="4" w:space="0" w:color="auto"/>
            </w:tcBorders>
          </w:tcPr>
          <w:p w14:paraId="185153BD" w14:textId="77777777" w:rsidR="00F26B04" w:rsidRDefault="00F26B04" w:rsidP="00B36FAC">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p w14:paraId="03062EA3" w14:textId="77777777" w:rsidR="00F26B04" w:rsidRDefault="00F26B04" w:rsidP="00B36FAC">
            <w:pPr>
              <w:spacing w:before="120" w:after="120" w:line="360" w:lineRule="auto"/>
              <w:jc w:val="both"/>
              <w:rPr>
                <w:rFonts w:ascii="David" w:hAnsi="David" w:cs="David"/>
                <w:rtl/>
              </w:rPr>
            </w:pPr>
          </w:p>
          <w:p w14:paraId="1F37E6CD" w14:textId="77777777" w:rsidR="00F26B04" w:rsidRPr="006F2B09" w:rsidRDefault="00F26B04" w:rsidP="00B36FAC">
            <w:pPr>
              <w:spacing w:before="120" w:after="120" w:line="360" w:lineRule="auto"/>
              <w:jc w:val="both"/>
              <w:rPr>
                <w:rFonts w:ascii="David" w:hAnsi="David" w:cs="David"/>
                <w:rtl/>
              </w:rPr>
            </w:pPr>
          </w:p>
        </w:tc>
      </w:tr>
      <w:tr w:rsidR="00F26B04" w:rsidRPr="006F2B09" w14:paraId="3311DFAC" w14:textId="77777777" w:rsidTr="00B36FAC">
        <w:trPr>
          <w:trHeight w:val="340"/>
          <w:jc w:val="center"/>
        </w:trPr>
        <w:tc>
          <w:tcPr>
            <w:tcW w:w="1364" w:type="dxa"/>
            <w:tcBorders>
              <w:top w:val="single" w:sz="4" w:space="0" w:color="auto"/>
            </w:tcBorders>
          </w:tcPr>
          <w:p w14:paraId="525ED057"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1A6B88F4" w14:textId="77777777" w:rsidR="00F26B04" w:rsidRPr="006F2B09" w:rsidRDefault="00F26B04" w:rsidP="00B36FAC">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2A71A8F9"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656C1200" w14:textId="77777777" w:rsidR="00F26B04" w:rsidRPr="006F2B09" w:rsidRDefault="00F26B04" w:rsidP="00B36FAC">
            <w:pPr>
              <w:widowControl w:val="0"/>
              <w:spacing w:before="120" w:after="120" w:line="360" w:lineRule="auto"/>
              <w:jc w:val="center"/>
              <w:rPr>
                <w:rFonts w:ascii="David" w:hAnsi="David" w:cs="David"/>
                <w:rtl/>
              </w:rPr>
            </w:pPr>
          </w:p>
        </w:tc>
        <w:tc>
          <w:tcPr>
            <w:tcW w:w="3824" w:type="dxa"/>
            <w:tcBorders>
              <w:top w:val="single" w:sz="4" w:space="0" w:color="auto"/>
            </w:tcBorders>
          </w:tcPr>
          <w:p w14:paraId="7DFB7704"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4FBE8FD7" w14:textId="77777777" w:rsidR="00F26B04" w:rsidRPr="001B7F60" w:rsidRDefault="00F26B04" w:rsidP="00F26B04">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t xml:space="preserve">ג'2 - </w:t>
      </w:r>
      <w:r>
        <w:rPr>
          <w:rFonts w:ascii="David" w:hAnsi="David" w:cs="David"/>
          <w:b/>
          <w:bCs/>
          <w:u w:val="single"/>
          <w:rtl/>
        </w:rPr>
        <w:t>תדפיס ערבות דיגיט</w:t>
      </w:r>
      <w:r w:rsidRPr="001B7F60">
        <w:rPr>
          <w:rFonts w:ascii="David" w:hAnsi="David" w:cs="David"/>
          <w:b/>
          <w:bCs/>
          <w:u w:val="single"/>
          <w:rtl/>
        </w:rPr>
        <w:t xml:space="preserve">לית </w:t>
      </w:r>
    </w:p>
    <w:p w14:paraId="5CA11A73" w14:textId="77777777" w:rsidR="00F26B04" w:rsidRPr="006F2B09" w:rsidRDefault="00F26B04" w:rsidP="00F26B04">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2B808479" w14:textId="77777777" w:rsidR="00F26B04" w:rsidRPr="006F2B09" w:rsidRDefault="00F26B04" w:rsidP="00F26B04">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C66CF80" w14:textId="77777777" w:rsidR="00F26B04" w:rsidRPr="006F2B09" w:rsidRDefault="00F26B04" w:rsidP="00F26B04">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0F334E8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3E58293F"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5733231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5FD4FA19"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088B7065"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686387F7"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4D63EE3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0DB59104"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0988F74F"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668455A8"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7DD7049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CD71627"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26B04" w:rsidRPr="006F2B09" w14:paraId="005AF4FA" w14:textId="77777777" w:rsidTr="00B36FAC">
        <w:trPr>
          <w:tblHeader/>
        </w:trPr>
        <w:tc>
          <w:tcPr>
            <w:tcW w:w="2003" w:type="dxa"/>
            <w:tcBorders>
              <w:top w:val="single" w:sz="4" w:space="0" w:color="auto"/>
              <w:left w:val="single" w:sz="4" w:space="0" w:color="auto"/>
              <w:bottom w:val="single" w:sz="4" w:space="0" w:color="auto"/>
              <w:right w:val="single" w:sz="4" w:space="0" w:color="auto"/>
            </w:tcBorders>
            <w:hideMark/>
          </w:tcPr>
          <w:p w14:paraId="2279AA2A" w14:textId="77777777" w:rsidR="00F26B04" w:rsidRPr="006F2B09" w:rsidRDefault="00F26B04" w:rsidP="00B36FAC">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081D87D" w14:textId="77777777" w:rsidR="00F26B04" w:rsidRPr="006F2B09" w:rsidRDefault="00F26B04" w:rsidP="00B36FAC">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F26B04" w:rsidRPr="006F2B09" w14:paraId="39790A8A" w14:textId="77777777" w:rsidTr="00B36FAC">
        <w:trPr>
          <w:tblHeader/>
        </w:trPr>
        <w:tc>
          <w:tcPr>
            <w:tcW w:w="2003" w:type="dxa"/>
            <w:tcBorders>
              <w:top w:val="single" w:sz="4" w:space="0" w:color="auto"/>
              <w:left w:val="single" w:sz="4" w:space="0" w:color="auto"/>
              <w:bottom w:val="single" w:sz="4" w:space="0" w:color="auto"/>
              <w:right w:val="single" w:sz="4" w:space="0" w:color="auto"/>
            </w:tcBorders>
            <w:hideMark/>
          </w:tcPr>
          <w:p w14:paraId="3C74CBD3" w14:textId="77777777" w:rsidR="00F26B04" w:rsidRPr="006F2B09" w:rsidRDefault="00F26B04" w:rsidP="00B36FAC">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7BC2F8C" w14:textId="77777777" w:rsidR="00F26B04" w:rsidRPr="006F2B09" w:rsidRDefault="00F26B04" w:rsidP="00B36FAC">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7396338F"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444F693" w14:textId="3745B91D" w:rsidR="00F26B04" w:rsidRPr="008B122B" w:rsidRDefault="008B122B" w:rsidP="008B122B">
      <w:pPr>
        <w:tabs>
          <w:tab w:val="left" w:pos="7227"/>
        </w:tabs>
        <w:spacing w:before="120" w:after="120" w:line="360" w:lineRule="auto"/>
        <w:rPr>
          <w:rFonts w:ascii="David" w:hAnsi="David" w:cs="David"/>
          <w:rtl/>
        </w:rPr>
      </w:pPr>
      <w:r w:rsidRPr="008B122B">
        <w:rPr>
          <w:rFonts w:ascii="David" w:hAnsi="David" w:cs="David" w:hint="cs"/>
          <w:rtl/>
        </w:rPr>
        <w:t xml:space="preserve">מכרז מרכזי </w:t>
      </w:r>
      <w:r w:rsidRPr="008B122B">
        <w:rPr>
          <w:rFonts w:ascii="David" w:hAnsi="David" w:cs="David"/>
          <w:rtl/>
        </w:rPr>
        <w:t>מספר 02-2023 לאספקת ציוד משרדי, נייר להדפסה וצילום</w:t>
      </w:r>
      <w:r w:rsidR="00F01D73">
        <w:rPr>
          <w:rFonts w:ascii="David" w:hAnsi="David" w:cs="David" w:hint="cs"/>
          <w:rtl/>
        </w:rPr>
        <w:t xml:space="preserve">, </w:t>
      </w:r>
      <w:r w:rsidRPr="008B122B">
        <w:rPr>
          <w:rFonts w:ascii="David" w:hAnsi="David" w:cs="David"/>
          <w:rtl/>
        </w:rPr>
        <w:t>מוצרי קפיטריה</w:t>
      </w:r>
      <w:r w:rsidR="00F01D73">
        <w:rPr>
          <w:rFonts w:ascii="David" w:hAnsi="David" w:cs="David" w:hint="cs"/>
          <w:rtl/>
        </w:rPr>
        <w:t xml:space="preserve"> ופחי </w:t>
      </w:r>
      <w:r w:rsidR="00AA1FB6">
        <w:rPr>
          <w:rFonts w:ascii="David" w:hAnsi="David" w:cs="David" w:hint="cs"/>
          <w:rtl/>
        </w:rPr>
        <w:t>מִחְזוּר</w:t>
      </w:r>
      <w:r w:rsidRPr="008B122B">
        <w:rPr>
          <w:rFonts w:ascii="David" w:hAnsi="David" w:cs="David"/>
          <w:rtl/>
        </w:rPr>
        <w:t xml:space="preserve"> </w:t>
      </w:r>
      <w:r w:rsidRPr="008B122B">
        <w:rPr>
          <w:rFonts w:ascii="David" w:hAnsi="David" w:cs="David" w:hint="cs"/>
          <w:rtl/>
        </w:rPr>
        <w:t>עבור משרדי הממשלה ויחידות הסמך</w:t>
      </w:r>
    </w:p>
    <w:p w14:paraId="44B44888"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534F6F28"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296844FF"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202BC0F5"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49963412" w14:textId="77777777" w:rsidR="00F26B04" w:rsidRPr="006F2B09" w:rsidRDefault="00F26B04" w:rsidP="00F26B04">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225871CE"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612A874"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D541F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0450295A"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24F10E7"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7E48320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2B414A7" w14:textId="77777777" w:rsidR="00F26B04" w:rsidRPr="006F2B09" w:rsidRDefault="00F26B04" w:rsidP="00F26B04">
      <w:pPr>
        <w:pStyle w:val="aa"/>
        <w:numPr>
          <w:ilvl w:val="0"/>
          <w:numId w:val="55"/>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8929E7" w14:textId="77777777" w:rsidR="00F26B04" w:rsidRPr="006F2B09" w:rsidRDefault="00F26B04" w:rsidP="00F26B04">
      <w:pPr>
        <w:pStyle w:val="aa"/>
        <w:numPr>
          <w:ilvl w:val="0"/>
          <w:numId w:val="55"/>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7"/>
      <w:r w:rsidRPr="006F2B09">
        <w:rPr>
          <w:rFonts w:ascii="David" w:hAnsi="David" w:cs="David"/>
          <w:rtl/>
        </w:rPr>
        <w:t xml:space="preserve"> </w:t>
      </w:r>
    </w:p>
    <w:p w14:paraId="46195796" w14:textId="77777777" w:rsidR="00F26B04" w:rsidRPr="006F2B09" w:rsidRDefault="00F26B04" w:rsidP="00F26B04">
      <w:pPr>
        <w:pStyle w:val="aa"/>
        <w:numPr>
          <w:ilvl w:val="0"/>
          <w:numId w:val="55"/>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541F912"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EFD10BD"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2D77FD6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6F410A9E"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2D41441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3BDCEC9C"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56DEB80" w14:textId="77777777" w:rsidR="00F26B04" w:rsidRPr="006F2B09" w:rsidRDefault="00F26B04" w:rsidP="00F26B04">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255"/>
    <w:p w14:paraId="04F04447" w14:textId="77777777" w:rsidR="00F26B04" w:rsidRPr="006F2B09" w:rsidRDefault="00F26B04" w:rsidP="00F26B04">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107802CE" w14:textId="77777777" w:rsidR="00F26B04" w:rsidRPr="006F2B09" w:rsidRDefault="00F26B04" w:rsidP="003D25EC">
      <w:pPr>
        <w:spacing w:before="120" w:after="120" w:line="360" w:lineRule="auto"/>
        <w:ind w:left="357"/>
        <w:jc w:val="center"/>
        <w:outlineLvl w:val="0"/>
        <w:rPr>
          <w:rFonts w:ascii="David" w:hAnsi="David" w:cs="David"/>
          <w:b/>
          <w:bCs/>
          <w:sz w:val="28"/>
          <w:szCs w:val="28"/>
          <w:u w:val="single"/>
          <w:rtl/>
        </w:rPr>
      </w:pPr>
      <w:r w:rsidRPr="006F2B09">
        <w:rPr>
          <w:rFonts w:ascii="David" w:hAnsi="David" w:cs="David"/>
          <w:b/>
          <w:bCs/>
          <w:sz w:val="28"/>
          <w:szCs w:val="28"/>
          <w:u w:val="single"/>
          <w:rtl/>
        </w:rPr>
        <w:t xml:space="preserve">נספח </w:t>
      </w:r>
      <w:r w:rsidR="003D25EC">
        <w:rPr>
          <w:rFonts w:ascii="David" w:hAnsi="David" w:cs="David" w:hint="cs"/>
          <w:b/>
          <w:bCs/>
          <w:sz w:val="28"/>
          <w:szCs w:val="28"/>
          <w:u w:val="single"/>
          <w:rtl/>
        </w:rPr>
        <w:t>ד</w:t>
      </w:r>
      <w:r w:rsidRPr="006F2B09">
        <w:rPr>
          <w:rFonts w:ascii="David" w:hAnsi="David" w:cs="David"/>
          <w:b/>
          <w:bCs/>
          <w:sz w:val="28"/>
          <w:szCs w:val="28"/>
          <w:u w:val="single"/>
          <w:rtl/>
        </w:rPr>
        <w:t>' להסכם ההתקשרות</w:t>
      </w:r>
      <w:r>
        <w:rPr>
          <w:rFonts w:ascii="David" w:hAnsi="David" w:cs="David" w:hint="cs"/>
          <w:b/>
          <w:bCs/>
          <w:sz w:val="28"/>
          <w:szCs w:val="28"/>
          <w:u w:val="single"/>
          <w:rtl/>
        </w:rPr>
        <w:t xml:space="preserve"> </w:t>
      </w:r>
      <w:r>
        <w:rPr>
          <w:rFonts w:ascii="David" w:hAnsi="David" w:cs="David"/>
          <w:b/>
          <w:bCs/>
          <w:sz w:val="28"/>
          <w:szCs w:val="28"/>
          <w:u w:val="single"/>
          <w:rtl/>
        </w:rPr>
        <w:t>–</w:t>
      </w:r>
      <w:r>
        <w:rPr>
          <w:rFonts w:ascii="David" w:hAnsi="David" w:cs="David" w:hint="cs"/>
          <w:b/>
          <w:bCs/>
          <w:sz w:val="28"/>
          <w:szCs w:val="28"/>
          <w:u w:val="single"/>
          <w:rtl/>
        </w:rPr>
        <w:t xml:space="preserve"> </w:t>
      </w:r>
      <w:r w:rsidR="00D870F2">
        <w:rPr>
          <w:rFonts w:ascii="David" w:hAnsi="David" w:cs="David" w:hint="cs"/>
          <w:b/>
          <w:bCs/>
          <w:sz w:val="28"/>
          <w:szCs w:val="28"/>
          <w:u w:val="single"/>
          <w:rtl/>
        </w:rPr>
        <w:t>התחייבות לסודיות והיעדר ניגוד עניינים</w:t>
      </w:r>
    </w:p>
    <w:p w14:paraId="6710565A" w14:textId="77777777" w:rsidR="00F26B04" w:rsidRPr="00FA373A" w:rsidRDefault="00F26B04" w:rsidP="00F26B04">
      <w:pPr>
        <w:spacing w:line="360" w:lineRule="auto"/>
        <w:jc w:val="both"/>
        <w:rPr>
          <w:rFonts w:cs="David"/>
          <w:b/>
          <w:bCs/>
          <w:rtl/>
        </w:rPr>
      </w:pPr>
      <w:r w:rsidRPr="00FA373A">
        <w:rPr>
          <w:rFonts w:cs="David" w:hint="cs"/>
          <w:b/>
          <w:bCs/>
          <w:rtl/>
        </w:rPr>
        <w:t>לכבוד</w:t>
      </w:r>
    </w:p>
    <w:p w14:paraId="78CD9967" w14:textId="77777777" w:rsidR="00F26B04" w:rsidRPr="00FA373A" w:rsidRDefault="00F26B04" w:rsidP="00F26B04">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0282F50A" w14:textId="639DB813" w:rsidR="00F26B04" w:rsidRPr="00FA373A" w:rsidRDefault="00F26B04" w:rsidP="009C0F8B">
      <w:pPr>
        <w:spacing w:before="120" w:after="120"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w:t>
      </w:r>
      <w:r w:rsidR="009C0F8B" w:rsidRPr="009C0F8B">
        <w:rPr>
          <w:rFonts w:ascii="David" w:hAnsi="David" w:cs="David"/>
          <w:rtl/>
        </w:rPr>
        <w:t xml:space="preserve"> 02-2023 לאספקת ציוד משרדי, נייר להדפסה וצילום, מוצרי קפיטריה ופחי </w:t>
      </w:r>
      <w:r w:rsidR="00AA1FB6">
        <w:rPr>
          <w:rFonts w:ascii="David" w:hAnsi="David" w:cs="David"/>
          <w:rtl/>
        </w:rPr>
        <w:t>מִחְזוּר</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74FF3468" w14:textId="77777777" w:rsidR="00F26B04" w:rsidRPr="00FA373A" w:rsidRDefault="00F26B04" w:rsidP="00F26B04">
      <w:pPr>
        <w:widowControl w:val="0"/>
        <w:numPr>
          <w:ilvl w:val="0"/>
          <w:numId w:val="121"/>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7D8A6753" w14:textId="77777777" w:rsidR="00F26B04" w:rsidRPr="00FA373A" w:rsidRDefault="00F26B04" w:rsidP="00F26B0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1AAE180" w14:textId="77777777" w:rsidR="00F26B04" w:rsidRPr="00FA373A" w:rsidRDefault="00F26B04" w:rsidP="00F26B0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5399B933" w14:textId="77777777" w:rsidR="00F26B04" w:rsidRPr="00701071" w:rsidRDefault="00F26B04" w:rsidP="00F26B04">
      <w:pPr>
        <w:pStyle w:val="aa"/>
        <w:numPr>
          <w:ilvl w:val="0"/>
          <w:numId w:val="121"/>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4B62C13A" w14:textId="77777777" w:rsidR="00F26B04" w:rsidRPr="00701071" w:rsidRDefault="00F26B04" w:rsidP="00F26B04">
      <w:pPr>
        <w:pStyle w:val="aa"/>
        <w:numPr>
          <w:ilvl w:val="0"/>
          <w:numId w:val="121"/>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269BB6E6" w14:textId="77777777" w:rsidR="00F26B04" w:rsidRPr="00701071" w:rsidRDefault="00F26B04" w:rsidP="00F26B04">
      <w:pPr>
        <w:pStyle w:val="aa"/>
        <w:numPr>
          <w:ilvl w:val="0"/>
          <w:numId w:val="121"/>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EC44D74" w14:textId="77777777" w:rsidR="00F26B04" w:rsidRPr="00701071" w:rsidRDefault="00F26B04" w:rsidP="00F26B04">
      <w:pPr>
        <w:pStyle w:val="aa"/>
        <w:numPr>
          <w:ilvl w:val="0"/>
          <w:numId w:val="121"/>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0BDC21F4" w14:textId="77777777" w:rsidR="00F26B04" w:rsidRPr="00701071" w:rsidRDefault="00F26B04" w:rsidP="00F26B04">
      <w:pPr>
        <w:pStyle w:val="aa"/>
        <w:numPr>
          <w:ilvl w:val="0"/>
          <w:numId w:val="121"/>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170F33B5" w14:textId="77777777" w:rsidR="00F26B04" w:rsidRPr="00701071" w:rsidRDefault="00F26B04" w:rsidP="00F26B04">
      <w:pPr>
        <w:pStyle w:val="aa"/>
        <w:spacing w:line="360" w:lineRule="auto"/>
        <w:jc w:val="both"/>
        <w:rPr>
          <w:rFonts w:cs="David"/>
          <w:rtl/>
        </w:rPr>
      </w:pPr>
    </w:p>
    <w:p w14:paraId="3D3F64B8" w14:textId="77777777" w:rsidR="009442A1" w:rsidRDefault="00F26B04" w:rsidP="009442A1">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4407C900" w14:textId="77777777" w:rsidR="009442A1" w:rsidRDefault="009442A1">
      <w:pPr>
        <w:bidi w:val="0"/>
        <w:spacing w:before="200" w:after="200" w:line="276" w:lineRule="auto"/>
        <w:rPr>
          <w:rtl/>
        </w:rPr>
      </w:pPr>
      <w:r>
        <w:br w:type="page"/>
      </w:r>
    </w:p>
    <w:p w14:paraId="79B6DCE3" w14:textId="77777777" w:rsidR="009442A1" w:rsidRDefault="009442A1" w:rsidP="003D25EC">
      <w:pPr>
        <w:spacing w:before="120" w:after="120" w:line="360" w:lineRule="auto"/>
        <w:ind w:left="357"/>
        <w:jc w:val="center"/>
        <w:outlineLvl w:val="0"/>
        <w:rPr>
          <w:rFonts w:ascii="David" w:hAnsi="David" w:cs="David"/>
          <w:b/>
          <w:bCs/>
          <w:sz w:val="28"/>
          <w:szCs w:val="28"/>
          <w:u w:val="single"/>
          <w:rtl/>
        </w:rPr>
      </w:pPr>
      <w:r w:rsidRPr="006F2B09">
        <w:rPr>
          <w:rFonts w:ascii="David" w:hAnsi="David" w:cs="David"/>
          <w:b/>
          <w:bCs/>
          <w:sz w:val="28"/>
          <w:szCs w:val="28"/>
          <w:u w:val="single"/>
          <w:rtl/>
        </w:rPr>
        <w:t xml:space="preserve">נספח </w:t>
      </w:r>
      <w:r w:rsidR="003D25EC">
        <w:rPr>
          <w:rFonts w:ascii="David" w:hAnsi="David" w:cs="David" w:hint="cs"/>
          <w:b/>
          <w:bCs/>
          <w:sz w:val="28"/>
          <w:szCs w:val="28"/>
          <w:u w:val="single"/>
          <w:rtl/>
        </w:rPr>
        <w:t>ה</w:t>
      </w:r>
      <w:r>
        <w:rPr>
          <w:rFonts w:ascii="David" w:hAnsi="David" w:cs="David" w:hint="cs"/>
          <w:b/>
          <w:bCs/>
          <w:sz w:val="28"/>
          <w:szCs w:val="28"/>
          <w:u w:val="single"/>
          <w:rtl/>
        </w:rPr>
        <w:t>'</w:t>
      </w:r>
      <w:r w:rsidRPr="006F2B09">
        <w:rPr>
          <w:rFonts w:ascii="David" w:hAnsi="David" w:cs="David"/>
          <w:b/>
          <w:bCs/>
          <w:sz w:val="28"/>
          <w:szCs w:val="28"/>
          <w:u w:val="single"/>
          <w:rtl/>
        </w:rPr>
        <w:t xml:space="preserve"> להסכם ההתקשרות</w:t>
      </w:r>
      <w:r>
        <w:rPr>
          <w:rFonts w:ascii="David" w:hAnsi="David" w:cs="David" w:hint="cs"/>
          <w:b/>
          <w:bCs/>
          <w:sz w:val="28"/>
          <w:szCs w:val="28"/>
          <w:u w:val="single"/>
          <w:rtl/>
        </w:rPr>
        <w:t xml:space="preserve"> </w:t>
      </w:r>
      <w:r>
        <w:rPr>
          <w:rFonts w:ascii="David" w:hAnsi="David" w:cs="David"/>
          <w:b/>
          <w:bCs/>
          <w:sz w:val="28"/>
          <w:szCs w:val="28"/>
          <w:u w:val="single"/>
          <w:rtl/>
        </w:rPr>
        <w:t>–</w:t>
      </w:r>
      <w:r w:rsidR="00511E0F">
        <w:rPr>
          <w:rFonts w:ascii="David" w:hAnsi="David" w:cs="David" w:hint="cs"/>
          <w:b/>
          <w:bCs/>
          <w:sz w:val="28"/>
          <w:szCs w:val="28"/>
          <w:u w:val="single"/>
          <w:rtl/>
        </w:rPr>
        <w:t xml:space="preserve"> אבטחת מי</w:t>
      </w:r>
      <w:r>
        <w:rPr>
          <w:rFonts w:ascii="David" w:hAnsi="David" w:cs="David" w:hint="cs"/>
          <w:b/>
          <w:bCs/>
          <w:sz w:val="28"/>
          <w:szCs w:val="28"/>
          <w:u w:val="single"/>
          <w:rtl/>
        </w:rPr>
        <w:t>דע והגנה בסייבר</w:t>
      </w:r>
    </w:p>
    <w:p w14:paraId="7744F323" w14:textId="77777777" w:rsidR="006E7E67" w:rsidRPr="005142B4" w:rsidRDefault="006E7E67" w:rsidP="005142B4">
      <w:pPr>
        <w:pStyle w:val="aa"/>
        <w:numPr>
          <w:ilvl w:val="0"/>
          <w:numId w:val="161"/>
        </w:numPr>
        <w:rPr>
          <w:rFonts w:ascii="David" w:hAnsi="David" w:cs="David"/>
          <w:b/>
          <w:bCs/>
          <w:rtl/>
        </w:rPr>
      </w:pPr>
      <w:r w:rsidRPr="005142B4">
        <w:rPr>
          <w:rFonts w:ascii="David" w:hAnsi="David" w:cs="David"/>
          <w:b/>
          <w:bCs/>
          <w:rtl/>
        </w:rPr>
        <w:t>הגדרות ייעודיות לנספח זה</w:t>
      </w:r>
    </w:p>
    <w:p w14:paraId="2B307D87" w14:textId="77777777" w:rsidR="006E7E67" w:rsidRDefault="006E7E67" w:rsidP="006E7E67">
      <w:pPr>
        <w:pStyle w:val="2fff8"/>
        <w:numPr>
          <w:ilvl w:val="1"/>
          <w:numId w:val="161"/>
        </w:numPr>
        <w:ind w:left="708" w:hanging="425"/>
      </w:pPr>
      <w:bookmarkStart w:id="25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bookmarkEnd w:id="258"/>
    <w:p w14:paraId="7E4C6899" w14:textId="77777777" w:rsidR="006E7E67" w:rsidRPr="003066DB" w:rsidRDefault="006E7E67" w:rsidP="006E7E67">
      <w:pPr>
        <w:pStyle w:val="2fff8"/>
        <w:numPr>
          <w:ilvl w:val="1"/>
          <w:numId w:val="1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455BD80" w14:textId="77777777" w:rsidR="006E7E67" w:rsidRPr="003066DB" w:rsidRDefault="006E7E67" w:rsidP="006E7E67">
      <w:pPr>
        <w:pStyle w:val="2fff8"/>
        <w:numPr>
          <w:ilvl w:val="1"/>
          <w:numId w:val="161"/>
        </w:numPr>
        <w:ind w:left="708" w:hanging="425"/>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853C484" w14:textId="77777777" w:rsidR="006E7E67" w:rsidRPr="009219D8" w:rsidRDefault="006E7E67" w:rsidP="006E7E67">
      <w:pPr>
        <w:pStyle w:val="2fff8"/>
        <w:numPr>
          <w:ilvl w:val="1"/>
          <w:numId w:val="161"/>
        </w:numPr>
        <w:ind w:left="708" w:hanging="425"/>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0A7072C" w14:textId="77777777" w:rsidR="006E7E67" w:rsidRDefault="006E7E67" w:rsidP="006E7E67">
      <w:pPr>
        <w:pStyle w:val="2fff8"/>
        <w:numPr>
          <w:ilvl w:val="1"/>
          <w:numId w:val="1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62CAE957" w14:textId="77777777" w:rsidR="006E7E67" w:rsidRPr="00281009" w:rsidRDefault="006E7E67" w:rsidP="006E7E67">
      <w:pPr>
        <w:pStyle w:val="2fff8"/>
        <w:numPr>
          <w:ilvl w:val="1"/>
          <w:numId w:val="161"/>
        </w:numPr>
        <w:ind w:left="708" w:hanging="425"/>
      </w:pPr>
      <w:bookmarkStart w:id="25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1D669DF4" w14:textId="77777777" w:rsidR="006E7E67" w:rsidRDefault="006E7E67" w:rsidP="006E7E67">
      <w:pPr>
        <w:pStyle w:val="2fff8"/>
        <w:numPr>
          <w:ilvl w:val="1"/>
          <w:numId w:val="161"/>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4C649F9" w14:textId="77777777" w:rsidR="006E7E67" w:rsidRDefault="006E7E67" w:rsidP="006E7E67">
      <w:pPr>
        <w:pStyle w:val="3fff1"/>
        <w:numPr>
          <w:ilvl w:val="2"/>
          <w:numId w:val="161"/>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6108F00" w14:textId="77777777" w:rsidR="006E7E67" w:rsidRPr="00F96000" w:rsidRDefault="006E7E67" w:rsidP="006E7E67">
      <w:pPr>
        <w:pStyle w:val="3fff1"/>
        <w:numPr>
          <w:ilvl w:val="2"/>
          <w:numId w:val="161"/>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59"/>
    <w:p w14:paraId="044AE006" w14:textId="77777777" w:rsidR="006E7E67" w:rsidRDefault="006E7E67" w:rsidP="006E7E67">
      <w:pPr>
        <w:pStyle w:val="2fff8"/>
        <w:numPr>
          <w:ilvl w:val="1"/>
          <w:numId w:val="161"/>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478104AB" w14:textId="77777777" w:rsidR="006E7E67" w:rsidRPr="00CB57A2" w:rsidRDefault="006E7E67" w:rsidP="00CB57A2">
      <w:pPr>
        <w:pStyle w:val="aa"/>
        <w:numPr>
          <w:ilvl w:val="0"/>
          <w:numId w:val="161"/>
        </w:numPr>
        <w:rPr>
          <w:rFonts w:ascii="David" w:hAnsi="David" w:cs="David"/>
          <w:b/>
          <w:bCs/>
        </w:rPr>
      </w:pPr>
      <w:r w:rsidRPr="00CB57A2">
        <w:rPr>
          <w:rFonts w:ascii="David" w:hAnsi="David" w:cs="David"/>
          <w:b/>
          <w:bCs/>
          <w:rtl/>
        </w:rPr>
        <w:t>כללי</w:t>
      </w:r>
    </w:p>
    <w:p w14:paraId="3B9D00B1" w14:textId="77777777" w:rsidR="006E7E67" w:rsidRDefault="006E7E67" w:rsidP="006E7E67">
      <w:pPr>
        <w:pStyle w:val="2fff8"/>
        <w:numPr>
          <w:ilvl w:val="1"/>
          <w:numId w:val="161"/>
        </w:numPr>
        <w:ind w:left="708" w:hanging="425"/>
      </w:pPr>
      <w:r>
        <w:rPr>
          <w:rFonts w:hint="cs"/>
          <w:rtl/>
        </w:rPr>
        <w:t>האמור בנספח זה אינו גורע מהאמור במסמכי המכרז וההתקשרות.</w:t>
      </w:r>
    </w:p>
    <w:p w14:paraId="113067B6" w14:textId="77777777" w:rsidR="006E7E67" w:rsidRDefault="006E7E67" w:rsidP="006E7E67">
      <w:pPr>
        <w:pStyle w:val="2fff8"/>
        <w:numPr>
          <w:ilvl w:val="1"/>
          <w:numId w:val="1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90769B1" w14:textId="77777777" w:rsidR="006E7E67" w:rsidRDefault="006E7E67" w:rsidP="006E7E67">
      <w:pPr>
        <w:pStyle w:val="2fff8"/>
        <w:numPr>
          <w:ilvl w:val="1"/>
          <w:numId w:val="161"/>
        </w:numPr>
        <w:ind w:left="708" w:hanging="425"/>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C6E6418" w14:textId="77777777" w:rsidR="006E7E67" w:rsidRPr="00380FCB" w:rsidRDefault="006E7E67" w:rsidP="006E7E67">
      <w:pPr>
        <w:pStyle w:val="2fff8"/>
        <w:numPr>
          <w:ilvl w:val="1"/>
          <w:numId w:val="161"/>
        </w:numPr>
        <w:ind w:left="708" w:hanging="425"/>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202E0C9" w14:textId="77777777" w:rsidR="006E7E67" w:rsidRDefault="006E7E67" w:rsidP="006E7E67">
      <w:pPr>
        <w:pStyle w:val="2fff8"/>
        <w:numPr>
          <w:ilvl w:val="1"/>
          <w:numId w:val="161"/>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72E6EE" w14:textId="4CE7C38C" w:rsidR="000E3555" w:rsidRDefault="006E7E67" w:rsidP="00A7025A">
      <w:pPr>
        <w:pStyle w:val="2fff8"/>
        <w:numPr>
          <w:ilvl w:val="1"/>
          <w:numId w:val="161"/>
        </w:numPr>
        <w:ind w:left="708" w:hanging="425"/>
        <w:rPr>
          <w:color w:val="000000"/>
          <w:rtl/>
          <w14:scene3d>
            <w14:camera w14:prst="orthographicFront"/>
            <w14:lightRig w14:rig="threePt" w14:dir="t">
              <w14:rot w14:lat="0" w14:lon="0" w14:rev="0"/>
            </w14:lightRig>
          </w14:scene3d>
        </w:r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r w:rsidR="00A7025A">
        <w:rPr>
          <w:color w:val="000000"/>
          <w:rtl/>
          <w14:scene3d>
            <w14:camera w14:prst="orthographicFront"/>
            <w14:lightRig w14:rig="threePt" w14:dir="t">
              <w14:rot w14:lat="0" w14:lon="0" w14:rev="0"/>
            </w14:lightRig>
          </w14:scene3d>
        </w:rPr>
        <w:t xml:space="preserve"> </w:t>
      </w:r>
    </w:p>
    <w:p w14:paraId="061217C6" w14:textId="77777777" w:rsidR="006E7E67" w:rsidRPr="00947898" w:rsidRDefault="006E7E67" w:rsidP="00947898">
      <w:pPr>
        <w:pStyle w:val="aa"/>
        <w:numPr>
          <w:ilvl w:val="0"/>
          <w:numId w:val="161"/>
        </w:numPr>
        <w:rPr>
          <w:rFonts w:ascii="David" w:hAnsi="David" w:cs="David"/>
          <w:b/>
          <w:bCs/>
        </w:rPr>
      </w:pPr>
      <w:r w:rsidRPr="00947898">
        <w:rPr>
          <w:rFonts w:ascii="David" w:hAnsi="David" w:cs="David" w:hint="cs"/>
          <w:b/>
          <w:bCs/>
          <w:rtl/>
        </w:rPr>
        <w:t>סיווג בטחוני</w:t>
      </w:r>
    </w:p>
    <w:p w14:paraId="7F26BC33" w14:textId="77777777" w:rsidR="006E7E67" w:rsidRDefault="006E7E67" w:rsidP="006E7E67">
      <w:pPr>
        <w:pStyle w:val="2fff8"/>
        <w:numPr>
          <w:ilvl w:val="1"/>
          <w:numId w:val="1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0C0EF65A" w14:textId="77777777" w:rsidR="006E7E67" w:rsidRDefault="006E7E67" w:rsidP="006E7E67">
      <w:pPr>
        <w:pStyle w:val="2fff8"/>
        <w:numPr>
          <w:ilvl w:val="1"/>
          <w:numId w:val="1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350D9E0F" w14:textId="77777777" w:rsidR="006E7E67" w:rsidRDefault="006E7E67" w:rsidP="006E7E67">
      <w:pPr>
        <w:pStyle w:val="2fff8"/>
        <w:numPr>
          <w:ilvl w:val="1"/>
          <w:numId w:val="1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6675643D" w14:textId="77777777" w:rsidR="006E7E67" w:rsidRPr="00732EEE" w:rsidRDefault="006E7E67" w:rsidP="006E7E67">
      <w:pPr>
        <w:pStyle w:val="2fff8"/>
        <w:numPr>
          <w:ilvl w:val="1"/>
          <w:numId w:val="1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40935A3E" w14:textId="77777777" w:rsidR="006E7E67" w:rsidRDefault="006E7E67" w:rsidP="006E7E67">
      <w:pPr>
        <w:pStyle w:val="2fff8"/>
        <w:numPr>
          <w:ilvl w:val="1"/>
          <w:numId w:val="1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FF9CD72" w14:textId="77777777" w:rsidR="006E7E67" w:rsidRDefault="006E7E67" w:rsidP="006E7E67">
      <w:pPr>
        <w:pStyle w:val="2fff8"/>
        <w:numPr>
          <w:ilvl w:val="1"/>
          <w:numId w:val="161"/>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5D4B6ED8" w14:textId="77777777" w:rsidR="006E7E67" w:rsidRDefault="006E7E67" w:rsidP="006E7E67">
      <w:pPr>
        <w:pStyle w:val="2fff8"/>
        <w:numPr>
          <w:ilvl w:val="1"/>
          <w:numId w:val="1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1E84BFB" w14:textId="77777777" w:rsidR="006E7E67" w:rsidRDefault="006E7E67" w:rsidP="006E7E67">
      <w:pPr>
        <w:pStyle w:val="2fff8"/>
        <w:numPr>
          <w:ilvl w:val="1"/>
          <w:numId w:val="1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7B7AB29" w14:textId="77777777" w:rsidR="006E7E67" w:rsidRDefault="006E7E67" w:rsidP="006E7E67">
      <w:pPr>
        <w:pStyle w:val="2fff8"/>
        <w:numPr>
          <w:ilvl w:val="1"/>
          <w:numId w:val="161"/>
        </w:numPr>
        <w:ind w:left="708" w:hanging="567"/>
      </w:pPr>
      <w:bookmarkStart w:id="260" w:name="_Ref104299838"/>
      <w:r>
        <w:rPr>
          <w:rFonts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260"/>
      <w:r>
        <w:rPr>
          <w:rFonts w:hint="cs"/>
          <w:rtl/>
        </w:rPr>
        <w:t xml:space="preserve"> </w:t>
      </w:r>
    </w:p>
    <w:p w14:paraId="1C2E089B" w14:textId="77777777" w:rsidR="006E7E67" w:rsidRDefault="006E7E67" w:rsidP="006E7E67">
      <w:pPr>
        <w:pStyle w:val="2fff8"/>
        <w:numPr>
          <w:ilvl w:val="1"/>
          <w:numId w:val="1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2D0CEB71" w14:textId="77777777" w:rsidR="006E7E67" w:rsidRPr="008526F2" w:rsidRDefault="006E7E67" w:rsidP="008526F2">
      <w:pPr>
        <w:pStyle w:val="aa"/>
        <w:numPr>
          <w:ilvl w:val="0"/>
          <w:numId w:val="161"/>
        </w:numPr>
        <w:rPr>
          <w:rFonts w:ascii="David" w:hAnsi="David" w:cs="David"/>
          <w:b/>
          <w:bCs/>
        </w:rPr>
      </w:pPr>
      <w:r w:rsidRPr="008526F2">
        <w:rPr>
          <w:rFonts w:ascii="David" w:hAnsi="David" w:cs="David" w:hint="cs"/>
          <w:b/>
          <w:bCs/>
          <w:rtl/>
        </w:rPr>
        <w:t>ממונה אבטחת מידע מטעם הספק</w:t>
      </w:r>
    </w:p>
    <w:p w14:paraId="16D4974D" w14:textId="77777777" w:rsidR="006E7E67" w:rsidRDefault="006E7E67" w:rsidP="006E7E67">
      <w:pPr>
        <w:pStyle w:val="2fff8"/>
        <w:numPr>
          <w:ilvl w:val="1"/>
          <w:numId w:val="161"/>
        </w:numPr>
        <w:ind w:left="708" w:hanging="425"/>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4BD28A1" w14:textId="77777777" w:rsidR="006E7E67" w:rsidRDefault="006E7E67" w:rsidP="006E7E67">
      <w:pPr>
        <w:pStyle w:val="2fff8"/>
        <w:numPr>
          <w:ilvl w:val="1"/>
          <w:numId w:val="1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17CCA985" w14:textId="77777777" w:rsidR="006E7E67" w:rsidRPr="002E2E01" w:rsidRDefault="006E7E67" w:rsidP="006E7E67">
      <w:pPr>
        <w:pStyle w:val="2fff8"/>
        <w:numPr>
          <w:ilvl w:val="1"/>
          <w:numId w:val="161"/>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18FFEB4" w14:textId="77777777" w:rsidR="006E7E67" w:rsidRDefault="006E7E67" w:rsidP="006E7E67">
      <w:pPr>
        <w:pStyle w:val="2fff8"/>
        <w:numPr>
          <w:ilvl w:val="1"/>
          <w:numId w:val="1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2C2AF963" w14:textId="77777777" w:rsidR="009442A1" w:rsidRDefault="006E7E67" w:rsidP="00573AD9">
      <w:pPr>
        <w:pStyle w:val="2fff8"/>
        <w:numPr>
          <w:ilvl w:val="1"/>
          <w:numId w:val="161"/>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07AE1513" w14:textId="77777777" w:rsidR="001C6F80" w:rsidRPr="00947898" w:rsidRDefault="001C6F80" w:rsidP="00947898">
      <w:pPr>
        <w:pStyle w:val="aa"/>
        <w:numPr>
          <w:ilvl w:val="0"/>
          <w:numId w:val="161"/>
        </w:numPr>
        <w:rPr>
          <w:rFonts w:ascii="David" w:hAnsi="David" w:cs="David"/>
          <w:b/>
          <w:bCs/>
        </w:rPr>
      </w:pPr>
      <w:r w:rsidRPr="00947898">
        <w:rPr>
          <w:rFonts w:ascii="David" w:hAnsi="David" w:cs="David"/>
          <w:b/>
          <w:bCs/>
          <w:rtl/>
        </w:rPr>
        <w:t>שמירה על המידע</w:t>
      </w:r>
    </w:p>
    <w:p w14:paraId="3C6B1FAB" w14:textId="77777777" w:rsidR="001C6F80" w:rsidRDefault="001C6F80" w:rsidP="001C6F80">
      <w:pPr>
        <w:pStyle w:val="2fff8"/>
        <w:numPr>
          <w:ilvl w:val="1"/>
          <w:numId w:val="1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74AAAB93" w14:textId="77777777" w:rsidR="001C6F80" w:rsidRDefault="001C6F80" w:rsidP="001C6F80">
      <w:pPr>
        <w:pStyle w:val="2fff8"/>
        <w:numPr>
          <w:ilvl w:val="1"/>
          <w:numId w:val="161"/>
        </w:numPr>
        <w:ind w:left="708" w:hanging="425"/>
      </w:pPr>
      <w:bookmarkStart w:id="261"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בהתאם להוראות נספח זה.</w:t>
      </w:r>
      <w:bookmarkEnd w:id="261"/>
    </w:p>
    <w:p w14:paraId="5285190B" w14:textId="77777777" w:rsidR="001C6F80" w:rsidRDefault="001C6F80" w:rsidP="001C6F80">
      <w:pPr>
        <w:pStyle w:val="2fff8"/>
        <w:numPr>
          <w:ilvl w:val="1"/>
          <w:numId w:val="161"/>
        </w:numPr>
        <w:ind w:left="708" w:hanging="425"/>
      </w:pPr>
      <w:bookmarkStart w:id="262"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2"/>
      <w:r>
        <w:rPr>
          <w:rtl/>
        </w:rPr>
        <w:t xml:space="preserve"> </w:t>
      </w:r>
    </w:p>
    <w:p w14:paraId="571E918A" w14:textId="77777777" w:rsidR="001C6F80" w:rsidRDefault="001C6F80" w:rsidP="001C6F80">
      <w:pPr>
        <w:pStyle w:val="2fff8"/>
        <w:numPr>
          <w:ilvl w:val="1"/>
          <w:numId w:val="161"/>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AC22D1B" w14:textId="77777777" w:rsidR="001C6F80" w:rsidRDefault="001C6F80" w:rsidP="001C6F80">
      <w:pPr>
        <w:pStyle w:val="2fff8"/>
        <w:numPr>
          <w:ilvl w:val="1"/>
          <w:numId w:val="161"/>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164933B6" w14:textId="77777777" w:rsidR="001C6F80" w:rsidRDefault="001C6F80" w:rsidP="001C6F80">
      <w:pPr>
        <w:pStyle w:val="2fff8"/>
        <w:numPr>
          <w:ilvl w:val="1"/>
          <w:numId w:val="161"/>
        </w:numPr>
        <w:ind w:left="708" w:hanging="425"/>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1518ADC" w14:textId="77777777" w:rsidR="001C6F80" w:rsidRPr="00881644" w:rsidRDefault="001C6F80" w:rsidP="001C6F80">
      <w:pPr>
        <w:pStyle w:val="2fff8"/>
        <w:numPr>
          <w:ilvl w:val="1"/>
          <w:numId w:val="161"/>
        </w:numPr>
        <w:ind w:left="708" w:hanging="425"/>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0048E72D" w14:textId="77777777" w:rsidR="001C6F80" w:rsidRDefault="001C6F80" w:rsidP="001C6F80">
      <w:pPr>
        <w:pStyle w:val="2fff8"/>
        <w:numPr>
          <w:ilvl w:val="1"/>
          <w:numId w:val="161"/>
        </w:numPr>
        <w:ind w:left="708" w:hanging="425"/>
      </w:pPr>
      <w:r>
        <w:rPr>
          <w:rFonts w:hint="cs"/>
          <w:rtl/>
        </w:rPr>
        <w:t xml:space="preserve">המידע המאוחסן ישמר במלואו בגבולות מדינת ישראל, אלא אם כן ניתן אישור עורך המכרז או המזמין.  </w:t>
      </w:r>
    </w:p>
    <w:p w14:paraId="07D9673E" w14:textId="77777777" w:rsidR="001C6F80" w:rsidRDefault="001C6F80" w:rsidP="001C6F80">
      <w:pPr>
        <w:pStyle w:val="2fff8"/>
        <w:numPr>
          <w:ilvl w:val="1"/>
          <w:numId w:val="161"/>
        </w:numPr>
        <w:ind w:left="708" w:hanging="425"/>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A5A6A5A" w14:textId="77777777" w:rsidR="001C6F80" w:rsidRPr="00732EEE" w:rsidRDefault="001C6F80" w:rsidP="001C6F80">
      <w:pPr>
        <w:pStyle w:val="2fff8"/>
        <w:numPr>
          <w:ilvl w:val="1"/>
          <w:numId w:val="1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39AEC2B9" w14:textId="77777777" w:rsidR="001C6F80" w:rsidRDefault="001C6F80" w:rsidP="001C6F80">
      <w:pPr>
        <w:pStyle w:val="2fff8"/>
        <w:numPr>
          <w:ilvl w:val="1"/>
          <w:numId w:val="1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0070FB11" w14:textId="77777777" w:rsidR="001C6F80" w:rsidRDefault="001C6F80" w:rsidP="001C6F80">
      <w:pPr>
        <w:pStyle w:val="2fff8"/>
        <w:numPr>
          <w:ilvl w:val="1"/>
          <w:numId w:val="1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95C7613" w14:textId="77777777" w:rsidR="001C6F80" w:rsidRDefault="001C6F80" w:rsidP="001C6F80">
      <w:pPr>
        <w:pStyle w:val="2fff8"/>
        <w:numPr>
          <w:ilvl w:val="1"/>
          <w:numId w:val="1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3B2A618A" w14:textId="77777777" w:rsidR="001C6F80" w:rsidRPr="00D45627" w:rsidRDefault="001C6F80" w:rsidP="001C6F80">
      <w:pPr>
        <w:pStyle w:val="2fff8"/>
        <w:numPr>
          <w:ilvl w:val="1"/>
          <w:numId w:val="161"/>
        </w:numPr>
        <w:ind w:left="708" w:hanging="567"/>
        <w:rPr>
          <w:rtl/>
        </w:rPr>
      </w:pPr>
      <w:r>
        <w:rPr>
          <w:rFonts w:hint="cs"/>
          <w:rtl/>
        </w:rPr>
        <w:t xml:space="preserve">על המערכות </w:t>
      </w:r>
      <w:r w:rsidRPr="00D45627">
        <w:rPr>
          <w:rFonts w:hint="cs"/>
          <w:rtl/>
        </w:rPr>
        <w:t>אשר באמצעותן הספק מספק שירותים למזמינים לקיים לפחות את הדרישות הבאות:</w:t>
      </w:r>
    </w:p>
    <w:p w14:paraId="63ECB7AC" w14:textId="77777777" w:rsidR="001C6F80" w:rsidRPr="00D45627" w:rsidRDefault="001C6F80" w:rsidP="00D45627">
      <w:pPr>
        <w:pStyle w:val="3fff1"/>
        <w:numPr>
          <w:ilvl w:val="2"/>
          <w:numId w:val="161"/>
        </w:numPr>
        <w:ind w:left="1275" w:hanging="708"/>
        <w:rPr>
          <w:rtl/>
        </w:rPr>
      </w:pPr>
      <w:r w:rsidRPr="00D45627">
        <w:rPr>
          <w:rtl/>
        </w:rPr>
        <w:t>זיהוי משתמש</w:t>
      </w:r>
      <w:r w:rsidRPr="00D45627">
        <w:rPr>
          <w:rFonts w:hint="cs"/>
          <w:rtl/>
        </w:rPr>
        <w:t xml:space="preserve"> באמצעות שם משתמש וסיסמה חזקה המשתנה לפחות כל 90 ימים, עם בקרה על מורכבות הסיסמה ומניעת חזרות.</w:t>
      </w:r>
      <w:r w:rsidRPr="00D45627">
        <w:rPr>
          <w:rtl/>
        </w:rPr>
        <w:t xml:space="preserve"> </w:t>
      </w:r>
    </w:p>
    <w:p w14:paraId="0B4F1D0D" w14:textId="77777777" w:rsidR="001C6F80" w:rsidRPr="00732EEE" w:rsidRDefault="001C6F80" w:rsidP="001C6F80">
      <w:pPr>
        <w:pStyle w:val="3fff1"/>
        <w:numPr>
          <w:ilvl w:val="2"/>
          <w:numId w:val="161"/>
        </w:numPr>
        <w:ind w:left="1275" w:hanging="708"/>
        <w:rPr>
          <w:rtl/>
        </w:rPr>
      </w:pPr>
      <w:r w:rsidRPr="00732EEE">
        <w:rPr>
          <w:rtl/>
        </w:rPr>
        <w:t>מידור הרשאות ברמת מערכת ההפעלה המאפשר למשתמש המורשה בלבד גישה למידע.</w:t>
      </w:r>
    </w:p>
    <w:p w14:paraId="751A2DD9" w14:textId="77777777" w:rsidR="001C6F80" w:rsidRPr="00732EEE" w:rsidRDefault="001C6F80" w:rsidP="001C6F80">
      <w:pPr>
        <w:pStyle w:val="3fff1"/>
        <w:numPr>
          <w:ilvl w:val="2"/>
          <w:numId w:val="1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85DCB88" w14:textId="77777777" w:rsidR="001C6F80" w:rsidRDefault="001C6F80" w:rsidP="001C6F80">
      <w:pPr>
        <w:pStyle w:val="3fff1"/>
        <w:numPr>
          <w:ilvl w:val="2"/>
          <w:numId w:val="1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155D0E3" w14:textId="77777777" w:rsidR="001C6F80" w:rsidRPr="00C80D41" w:rsidRDefault="001C6F80" w:rsidP="001C6F80">
      <w:pPr>
        <w:pStyle w:val="3fff1"/>
        <w:numPr>
          <w:ilvl w:val="2"/>
          <w:numId w:val="161"/>
        </w:numPr>
        <w:ind w:left="1275" w:hanging="708"/>
        <w:rPr>
          <w:rtl/>
        </w:rPr>
      </w:pPr>
      <w:r>
        <w:rPr>
          <w:rFonts w:hint="cs"/>
          <w:rtl/>
        </w:rPr>
        <w:t>מערכת איתור התקפות רשתיות.</w:t>
      </w:r>
    </w:p>
    <w:p w14:paraId="243B5BF3" w14:textId="77777777" w:rsidR="001C6F80" w:rsidRPr="00CE7E92" w:rsidRDefault="001C6F80" w:rsidP="00CE7E92">
      <w:pPr>
        <w:pStyle w:val="3fff1"/>
        <w:numPr>
          <w:ilvl w:val="2"/>
          <w:numId w:val="161"/>
        </w:numPr>
        <w:ind w:left="1275" w:hanging="708"/>
        <w:rPr>
          <w:rtl/>
        </w:rPr>
      </w:pPr>
      <w:r w:rsidRPr="00CE7E92">
        <w:rPr>
          <w:rtl/>
        </w:rPr>
        <w:t xml:space="preserve">על כל מחשב נייד המחזיק חומר נשוא מכרז זה </w:t>
      </w:r>
      <w:r w:rsidRPr="00CE7E92">
        <w:rPr>
          <w:rFonts w:hint="cs"/>
          <w:rtl/>
        </w:rPr>
        <w:t>להגן</w:t>
      </w:r>
      <w:r w:rsidRPr="00CE7E92">
        <w:rPr>
          <w:rtl/>
        </w:rPr>
        <w:t xml:space="preserve"> </w:t>
      </w:r>
      <w:r w:rsidRPr="00CE7E92">
        <w:rPr>
          <w:rFonts w:hint="cs"/>
          <w:rtl/>
        </w:rPr>
        <w:t>על</w:t>
      </w:r>
      <w:r w:rsidRPr="00CE7E92">
        <w:rPr>
          <w:rtl/>
        </w:rPr>
        <w:t xml:space="preserve"> </w:t>
      </w:r>
      <w:r w:rsidRPr="00CE7E92">
        <w:rPr>
          <w:rFonts w:hint="cs"/>
          <w:rtl/>
        </w:rPr>
        <w:t>הגישה</w:t>
      </w:r>
      <w:r w:rsidRPr="00CE7E92">
        <w:rPr>
          <w:rtl/>
        </w:rPr>
        <w:t xml:space="preserve"> </w:t>
      </w:r>
      <w:r w:rsidRPr="00CE7E92">
        <w:rPr>
          <w:rFonts w:hint="cs"/>
          <w:rtl/>
        </w:rPr>
        <w:t>לדיסק</w:t>
      </w:r>
      <w:r w:rsidRPr="00CE7E92">
        <w:rPr>
          <w:rtl/>
        </w:rPr>
        <w:t xml:space="preserve"> </w:t>
      </w:r>
      <w:r w:rsidRPr="00CE7E92">
        <w:rPr>
          <w:rFonts w:hint="cs"/>
          <w:rtl/>
        </w:rPr>
        <w:t>הקשיח</w:t>
      </w:r>
      <w:r w:rsidRPr="00CE7E92">
        <w:rPr>
          <w:rtl/>
        </w:rPr>
        <w:t xml:space="preserve"> </w:t>
      </w:r>
      <w:r w:rsidRPr="00CE7E92">
        <w:rPr>
          <w:rFonts w:hint="cs"/>
          <w:rtl/>
        </w:rPr>
        <w:t>באמצעות</w:t>
      </w:r>
      <w:r w:rsidRPr="00CE7E92">
        <w:rPr>
          <w:rtl/>
        </w:rPr>
        <w:t xml:space="preserve"> </w:t>
      </w:r>
      <w:r w:rsidRPr="00CE7E92">
        <w:rPr>
          <w:rFonts w:hint="cs"/>
          <w:rtl/>
        </w:rPr>
        <w:t>סיסמה</w:t>
      </w:r>
      <w:r w:rsidRPr="00CE7E92">
        <w:rPr>
          <w:rtl/>
        </w:rPr>
        <w:t xml:space="preserve"> </w:t>
      </w:r>
      <w:r w:rsidRPr="00CE7E92">
        <w:rPr>
          <w:rFonts w:hint="cs"/>
          <w:rtl/>
        </w:rPr>
        <w:t>או</w:t>
      </w:r>
      <w:r w:rsidRPr="00CE7E92">
        <w:rPr>
          <w:rtl/>
        </w:rPr>
        <w:t xml:space="preserve"> </w:t>
      </w:r>
      <w:r w:rsidRPr="00CE7E92">
        <w:rPr>
          <w:rFonts w:hint="cs"/>
          <w:rtl/>
        </w:rPr>
        <w:t>טביעת</w:t>
      </w:r>
      <w:r w:rsidRPr="00CE7E92">
        <w:rPr>
          <w:rtl/>
        </w:rPr>
        <w:t xml:space="preserve"> </w:t>
      </w:r>
      <w:r w:rsidRPr="00CE7E92">
        <w:rPr>
          <w:rFonts w:hint="cs"/>
          <w:rtl/>
        </w:rPr>
        <w:t>אצבע</w:t>
      </w:r>
      <w:r w:rsidRPr="00CE7E92">
        <w:rPr>
          <w:rtl/>
        </w:rPr>
        <w:t xml:space="preserve"> </w:t>
      </w:r>
      <w:r w:rsidRPr="00CE7E92">
        <w:rPr>
          <w:rFonts w:hint="cs"/>
          <w:rtl/>
        </w:rPr>
        <w:t>ברמת</w:t>
      </w:r>
      <w:r w:rsidRPr="00CE7E92">
        <w:rPr>
          <w:rtl/>
        </w:rPr>
        <w:t xml:space="preserve"> </w:t>
      </w:r>
      <w:r w:rsidRPr="00CE7E92">
        <w:rPr>
          <w:rFonts w:hint="cs"/>
          <w:rtl/>
        </w:rPr>
        <w:t>ה</w:t>
      </w:r>
      <w:r w:rsidRPr="00CE7E92">
        <w:rPr>
          <w:rtl/>
        </w:rPr>
        <w:t>-</w:t>
      </w:r>
      <w:r w:rsidRPr="00CE7E92">
        <w:t>BIOS</w:t>
      </w:r>
      <w:r w:rsidRPr="00CE7E92">
        <w:rPr>
          <w:rtl/>
        </w:rPr>
        <w:t>.</w:t>
      </w:r>
      <w:r w:rsidR="00CE7E92" w:rsidRPr="00CE7E92">
        <w:rPr>
          <w:rtl/>
        </w:rPr>
        <w:t xml:space="preserve"> </w:t>
      </w:r>
    </w:p>
    <w:p w14:paraId="144337B2" w14:textId="77777777" w:rsidR="001C6F80" w:rsidRPr="00546BD1" w:rsidRDefault="001C6F80" w:rsidP="001C6F80">
      <w:pPr>
        <w:pStyle w:val="2fff8"/>
        <w:numPr>
          <w:ilvl w:val="1"/>
          <w:numId w:val="161"/>
        </w:numPr>
        <w:ind w:left="708" w:hanging="567"/>
        <w:rPr>
          <w:rtl/>
        </w:rPr>
      </w:pPr>
      <w:r w:rsidRPr="00546BD1">
        <w:rPr>
          <w:rtl/>
        </w:rPr>
        <w:t>הספק יציג לעורך המכרז, ככל שיידרש, את האמצעים בהם הוא נוקט לשם אבטחת המידע.</w:t>
      </w:r>
    </w:p>
    <w:p w14:paraId="71BC66E7" w14:textId="77777777" w:rsidR="001C6F80" w:rsidRDefault="001C6F80" w:rsidP="001C6F80">
      <w:pPr>
        <w:pStyle w:val="2fff8"/>
        <w:numPr>
          <w:ilvl w:val="1"/>
          <w:numId w:val="1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3C49172" w14:textId="77777777" w:rsidR="001C6F80" w:rsidRPr="00732EEE" w:rsidRDefault="001C6F80" w:rsidP="001C6F80">
      <w:pPr>
        <w:pStyle w:val="2fff8"/>
        <w:numPr>
          <w:ilvl w:val="1"/>
          <w:numId w:val="1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070CA10D" w14:textId="77777777" w:rsidR="001C6F80" w:rsidRDefault="001C6F80" w:rsidP="001C6F80">
      <w:pPr>
        <w:pStyle w:val="2fff8"/>
        <w:numPr>
          <w:ilvl w:val="1"/>
          <w:numId w:val="1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0A8B3303" w14:textId="77777777" w:rsidR="001C6F80" w:rsidRDefault="001C6F80" w:rsidP="001C6F80">
      <w:pPr>
        <w:pStyle w:val="2fff8"/>
        <w:numPr>
          <w:ilvl w:val="1"/>
          <w:numId w:val="1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930B1EA" w14:textId="77777777" w:rsidR="001C6F80" w:rsidRDefault="001C6F80" w:rsidP="001C6F80">
      <w:pPr>
        <w:pStyle w:val="2fff8"/>
        <w:numPr>
          <w:ilvl w:val="1"/>
          <w:numId w:val="1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C261DD8" w14:textId="77777777" w:rsidR="00CE7E92" w:rsidRPr="006204D9" w:rsidRDefault="00CE7E92" w:rsidP="00CE7E92">
      <w:pPr>
        <w:pStyle w:val="2fff8"/>
        <w:numPr>
          <w:ilvl w:val="1"/>
          <w:numId w:val="161"/>
        </w:numPr>
        <w:ind w:left="708" w:hanging="567"/>
        <w:rPr>
          <w:b/>
          <w:bCs/>
        </w:rPr>
      </w:pPr>
      <w:r w:rsidRPr="006204D9">
        <w:rPr>
          <w:b/>
          <w:bCs/>
          <w:rtl/>
        </w:rPr>
        <w:t>עמידה בדרישות חוק, תקנות ותקני אבטחת מידע</w:t>
      </w:r>
    </w:p>
    <w:p w14:paraId="5D53DE61" w14:textId="77777777" w:rsidR="00CE7E92" w:rsidRPr="005A08D1" w:rsidRDefault="00CE7E92" w:rsidP="00CE7E92">
      <w:pPr>
        <w:pStyle w:val="3fff1"/>
        <w:numPr>
          <w:ilvl w:val="2"/>
          <w:numId w:val="1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871344" w14:textId="77777777" w:rsidR="00CE7E92" w:rsidRPr="005A08D1" w:rsidRDefault="00CE7E92" w:rsidP="00CE7E92">
      <w:pPr>
        <w:pStyle w:val="4ff7"/>
        <w:numPr>
          <w:ilvl w:val="3"/>
          <w:numId w:val="161"/>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59FB0459" w14:textId="77777777" w:rsidR="00CE7E92" w:rsidRPr="005A08D1" w:rsidRDefault="00CE7E92" w:rsidP="00CE7E92">
      <w:pPr>
        <w:pStyle w:val="4ff7"/>
        <w:numPr>
          <w:ilvl w:val="3"/>
          <w:numId w:val="161"/>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0DE2B2DC" w14:textId="77777777" w:rsidR="00CE7E92" w:rsidRPr="00380FCB" w:rsidRDefault="00CE7E92" w:rsidP="00CE7E92">
      <w:pPr>
        <w:pStyle w:val="2fff8"/>
        <w:numPr>
          <w:ilvl w:val="1"/>
          <w:numId w:val="161"/>
        </w:numPr>
        <w:ind w:left="708" w:hanging="567"/>
        <w:rPr>
          <w:b/>
          <w:bCs/>
        </w:rPr>
      </w:pPr>
      <w:r>
        <w:rPr>
          <w:rFonts w:hint="cs"/>
          <w:b/>
          <w:bCs/>
          <w:rtl/>
        </w:rPr>
        <w:t>איסור פלילי</w:t>
      </w:r>
    </w:p>
    <w:p w14:paraId="4CF4644F" w14:textId="77777777" w:rsidR="00CE7E92" w:rsidRPr="00380FCB" w:rsidRDefault="00CE7E92" w:rsidP="00CE7E92">
      <w:pPr>
        <w:pStyle w:val="3fff1"/>
        <w:numPr>
          <w:ilvl w:val="2"/>
          <w:numId w:val="161"/>
        </w:numPr>
        <w:ind w:left="1275" w:hanging="708"/>
      </w:pPr>
      <w:r>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56B901FD" w14:textId="77777777" w:rsidR="00CE7E92" w:rsidRDefault="00CE7E92" w:rsidP="00CE7E92">
      <w:pPr>
        <w:pStyle w:val="3fff1"/>
        <w:numPr>
          <w:ilvl w:val="2"/>
          <w:numId w:val="161"/>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128E3834" w14:textId="77777777" w:rsidR="00CE7E92" w:rsidRPr="00947898" w:rsidRDefault="00CE7E92" w:rsidP="00947898">
      <w:pPr>
        <w:pStyle w:val="aa"/>
        <w:numPr>
          <w:ilvl w:val="0"/>
          <w:numId w:val="161"/>
        </w:numPr>
        <w:rPr>
          <w:rFonts w:ascii="David" w:hAnsi="David" w:cs="David"/>
          <w:b/>
          <w:bCs/>
          <w:rtl/>
        </w:rPr>
      </w:pPr>
      <w:r w:rsidRPr="00947898">
        <w:rPr>
          <w:rFonts w:ascii="David" w:hAnsi="David" w:cs="David" w:hint="cs"/>
          <w:b/>
          <w:bCs/>
          <w:rtl/>
        </w:rPr>
        <w:t>התמודדות עם אירועים וביקורות</w:t>
      </w:r>
    </w:p>
    <w:p w14:paraId="750EEEF1" w14:textId="77777777" w:rsidR="00CE7E92" w:rsidRPr="006204D9" w:rsidRDefault="00CE7E92" w:rsidP="00CE7E92">
      <w:pPr>
        <w:pStyle w:val="2fff8"/>
        <w:numPr>
          <w:ilvl w:val="1"/>
          <w:numId w:val="161"/>
        </w:numPr>
        <w:ind w:left="708" w:hanging="425"/>
        <w:rPr>
          <w:b/>
          <w:bCs/>
          <w:rtl/>
        </w:rPr>
      </w:pPr>
      <w:r w:rsidRPr="006204D9">
        <w:rPr>
          <w:rFonts w:hint="cs"/>
          <w:b/>
          <w:bCs/>
          <w:rtl/>
        </w:rPr>
        <w:t>כללי</w:t>
      </w:r>
    </w:p>
    <w:p w14:paraId="58F17B66" w14:textId="77777777" w:rsidR="00CE7E92" w:rsidRPr="00281009" w:rsidRDefault="00CE7E92" w:rsidP="00CE7E92">
      <w:pPr>
        <w:pStyle w:val="3fff1"/>
        <w:numPr>
          <w:ilvl w:val="2"/>
          <w:numId w:val="161"/>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4317EEF7" w14:textId="77777777" w:rsidR="00CE7E92" w:rsidRPr="00281009" w:rsidRDefault="00CE7E92" w:rsidP="00CE7E92">
      <w:pPr>
        <w:pStyle w:val="3fff1"/>
        <w:numPr>
          <w:ilvl w:val="2"/>
          <w:numId w:val="161"/>
        </w:numPr>
        <w:ind w:left="1275" w:hanging="708"/>
        <w:rPr>
          <w:rtl/>
        </w:rPr>
      </w:pPr>
      <w:bookmarkStart w:id="263"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63"/>
    </w:p>
    <w:p w14:paraId="08375DB0" w14:textId="77777777" w:rsidR="00CE7E92" w:rsidRPr="00335E62" w:rsidRDefault="00CE7E92" w:rsidP="00CE7E92">
      <w:pPr>
        <w:pStyle w:val="2fff8"/>
        <w:numPr>
          <w:ilvl w:val="1"/>
          <w:numId w:val="161"/>
        </w:numPr>
        <w:ind w:left="708" w:hanging="425"/>
        <w:rPr>
          <w:b/>
          <w:bCs/>
        </w:rPr>
      </w:pPr>
      <w:bookmarkStart w:id="264" w:name="_Ref59523628"/>
      <w:r w:rsidRPr="00335E62">
        <w:rPr>
          <w:b/>
          <w:bCs/>
          <w:rtl/>
        </w:rPr>
        <w:t>חובת דיווח</w:t>
      </w:r>
      <w:bookmarkEnd w:id="264"/>
    </w:p>
    <w:p w14:paraId="4F11E840" w14:textId="10A9FA0F" w:rsidR="00CE7E92" w:rsidRPr="00281009" w:rsidRDefault="00CE7E92" w:rsidP="00672840">
      <w:pPr>
        <w:pStyle w:val="3fff1"/>
        <w:numPr>
          <w:ilvl w:val="2"/>
          <w:numId w:val="1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D07CBBE" w14:textId="77777777" w:rsidR="00CE7E92" w:rsidRPr="00281009" w:rsidRDefault="00CE7E92" w:rsidP="00CE7E92">
      <w:pPr>
        <w:pStyle w:val="4ff7"/>
        <w:numPr>
          <w:ilvl w:val="3"/>
          <w:numId w:val="161"/>
        </w:numPr>
        <w:ind w:left="1984" w:hanging="992"/>
      </w:pPr>
      <w:r w:rsidRPr="00281009">
        <w:rPr>
          <w:rtl/>
        </w:rPr>
        <w:t>אירוע אבטחה או תקיפת סייבר אשר הביאו לדלף מידע הקשור למזמין או לשיבושו של מידע או קוד תוכנה.</w:t>
      </w:r>
    </w:p>
    <w:p w14:paraId="2F2038D4" w14:textId="77777777" w:rsidR="00CE7E92" w:rsidRDefault="00CE7E92" w:rsidP="00CE7E92">
      <w:pPr>
        <w:pStyle w:val="4ff7"/>
        <w:numPr>
          <w:ilvl w:val="3"/>
          <w:numId w:val="1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230D9C9" w14:textId="77777777" w:rsidR="00CE7E92" w:rsidRPr="00281009" w:rsidRDefault="00CE7E92" w:rsidP="00CE7E92">
      <w:pPr>
        <w:pStyle w:val="4ff7"/>
        <w:numPr>
          <w:ilvl w:val="3"/>
          <w:numId w:val="161"/>
        </w:numPr>
        <w:ind w:left="1984" w:hanging="992"/>
      </w:pPr>
      <w:r>
        <w:rPr>
          <w:rFonts w:hint="cs"/>
          <w:rtl/>
        </w:rPr>
        <w:t>נסיון להחדרת קוד זדוני למערכות המזמין או למערכת המסופקת למזמין.</w:t>
      </w:r>
    </w:p>
    <w:p w14:paraId="271FB369" w14:textId="77777777" w:rsidR="00CE7E92" w:rsidRDefault="00CE7E92" w:rsidP="00CE7E92">
      <w:pPr>
        <w:pStyle w:val="4ff7"/>
        <w:numPr>
          <w:ilvl w:val="3"/>
          <w:numId w:val="161"/>
        </w:numPr>
        <w:ind w:left="1984" w:hanging="992"/>
      </w:pPr>
      <w:r w:rsidRPr="00281009">
        <w:rPr>
          <w:rtl/>
        </w:rPr>
        <w:t xml:space="preserve">אירוע אבטחה או ניסיון תקיפת סייבר אשר מטרתו לאסוף מידע על מזמין. </w:t>
      </w:r>
    </w:p>
    <w:p w14:paraId="06329040" w14:textId="77777777" w:rsidR="00CE7E92" w:rsidRDefault="00CE7E92" w:rsidP="00CE7E92">
      <w:pPr>
        <w:pStyle w:val="4ff7"/>
        <w:numPr>
          <w:ilvl w:val="3"/>
          <w:numId w:val="161"/>
        </w:numPr>
        <w:ind w:left="1984" w:hanging="992"/>
      </w:pPr>
      <w:r>
        <w:rPr>
          <w:rFonts w:hint="cs"/>
          <w:rtl/>
        </w:rPr>
        <w:t>חולשה או חשיפה שאותרה במערכות שסופקו למזמינים או בשירותים המסופקים להם.</w:t>
      </w:r>
    </w:p>
    <w:p w14:paraId="5CD4AE35" w14:textId="77777777" w:rsidR="00CE7E92" w:rsidRPr="003A1AD6" w:rsidRDefault="00CE7E92" w:rsidP="00CE7E92">
      <w:pPr>
        <w:pStyle w:val="3fff1"/>
        <w:numPr>
          <w:ilvl w:val="2"/>
          <w:numId w:val="161"/>
        </w:numPr>
        <w:ind w:left="1275" w:hanging="708"/>
        <w:rPr>
          <w:rtl/>
        </w:rPr>
      </w:pPr>
      <w:bookmarkStart w:id="265"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65"/>
      <w:r w:rsidRPr="00281009">
        <w:rPr>
          <w:rtl/>
        </w:rPr>
        <w:t xml:space="preserve"> </w:t>
      </w:r>
    </w:p>
    <w:p w14:paraId="662C019E" w14:textId="77777777" w:rsidR="00CE7E92" w:rsidRPr="003A1AD6" w:rsidRDefault="00CE7E92" w:rsidP="00CE7E92">
      <w:pPr>
        <w:pStyle w:val="4ff7"/>
        <w:numPr>
          <w:ilvl w:val="3"/>
          <w:numId w:val="161"/>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146E67C" w14:textId="77777777" w:rsidR="00CE7E92" w:rsidRPr="00281009" w:rsidRDefault="00CE7E92" w:rsidP="00CE7E92">
      <w:pPr>
        <w:pStyle w:val="4ff7"/>
        <w:numPr>
          <w:ilvl w:val="3"/>
          <w:numId w:val="1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580505F3" w14:textId="77777777" w:rsidR="00CE7E92" w:rsidRPr="00281009" w:rsidRDefault="00CE7E92" w:rsidP="00CE7E92">
      <w:pPr>
        <w:pStyle w:val="4ff7"/>
        <w:numPr>
          <w:ilvl w:val="3"/>
          <w:numId w:val="161"/>
        </w:numPr>
        <w:ind w:left="1984" w:hanging="992"/>
      </w:pPr>
      <w:r w:rsidRPr="00281009">
        <w:rPr>
          <w:rtl/>
        </w:rPr>
        <w:t>המערכות אשר נפגעו או היו היעד לתקיפה.</w:t>
      </w:r>
    </w:p>
    <w:p w14:paraId="53C2327D" w14:textId="77777777" w:rsidR="00CE7E92" w:rsidRPr="00281009" w:rsidRDefault="00CE7E92" w:rsidP="00CE7E92">
      <w:pPr>
        <w:pStyle w:val="4ff7"/>
        <w:numPr>
          <w:ilvl w:val="3"/>
          <w:numId w:val="161"/>
        </w:numPr>
        <w:ind w:left="1984" w:hanging="992"/>
      </w:pPr>
      <w:r w:rsidRPr="00281009">
        <w:rPr>
          <w:rtl/>
        </w:rPr>
        <w:t>המידע אשר זלג, נפגע או שהיה היעד לתקיפה.</w:t>
      </w:r>
    </w:p>
    <w:p w14:paraId="5C17BEE0" w14:textId="77777777" w:rsidR="00CE7E92" w:rsidRPr="00281009" w:rsidRDefault="00CE7E92" w:rsidP="00CE7E92">
      <w:pPr>
        <w:pStyle w:val="4ff7"/>
        <w:numPr>
          <w:ilvl w:val="3"/>
          <w:numId w:val="161"/>
        </w:numPr>
        <w:ind w:left="1984" w:hanging="992"/>
      </w:pPr>
      <w:r w:rsidRPr="00281009">
        <w:rPr>
          <w:rtl/>
        </w:rPr>
        <w:t>ניתוח דרכי התקיפה, החולשות ששימשו את התקיפה וכל מידע רלוונטי אחר.</w:t>
      </w:r>
    </w:p>
    <w:p w14:paraId="16026C92" w14:textId="77777777" w:rsidR="00CE7E92" w:rsidRPr="00281009" w:rsidRDefault="00CE7E92" w:rsidP="00CE7E92">
      <w:pPr>
        <w:pStyle w:val="4ff7"/>
        <w:numPr>
          <w:ilvl w:val="3"/>
          <w:numId w:val="161"/>
        </w:numPr>
        <w:ind w:left="1984" w:hanging="992"/>
      </w:pPr>
      <w:r w:rsidRPr="00281009">
        <w:rPr>
          <w:rtl/>
        </w:rPr>
        <w:t>פעולות מתקנות למניעת הישנות אירועים בעתיד.</w:t>
      </w:r>
    </w:p>
    <w:p w14:paraId="760BE4AB" w14:textId="77777777" w:rsidR="00CE7E92" w:rsidRPr="003A1AD6" w:rsidRDefault="00CE7E92" w:rsidP="00CE7E92">
      <w:pPr>
        <w:pStyle w:val="4ff7"/>
        <w:numPr>
          <w:ilvl w:val="3"/>
          <w:numId w:val="161"/>
        </w:numPr>
        <w:ind w:left="1984" w:hanging="992"/>
        <w:rPr>
          <w:rtl/>
        </w:rPr>
      </w:pPr>
      <w:r w:rsidRPr="00281009">
        <w:rPr>
          <w:rtl/>
        </w:rPr>
        <w:t xml:space="preserve">כל מידע אחר שיידרש על ידי המזמין לצורך ניתוח האירוע. </w:t>
      </w:r>
    </w:p>
    <w:p w14:paraId="415066D6" w14:textId="74911AEC" w:rsidR="00CE7E92" w:rsidRDefault="00CE7E92" w:rsidP="00CE7E92">
      <w:pPr>
        <w:pStyle w:val="3fff1"/>
        <w:numPr>
          <w:ilvl w:val="2"/>
          <w:numId w:val="1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8D543C">
        <w:rPr>
          <w:cs/>
        </w:rPr>
        <w:t>‎</w:t>
      </w:r>
      <w:r w:rsidR="008D543C">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4485FD2E" w14:textId="77777777" w:rsidR="00F212C0" w:rsidRPr="00335E62" w:rsidRDefault="00F212C0" w:rsidP="00F212C0">
      <w:pPr>
        <w:pStyle w:val="2fff8"/>
        <w:numPr>
          <w:ilvl w:val="1"/>
          <w:numId w:val="161"/>
        </w:numPr>
        <w:ind w:left="708" w:hanging="425"/>
        <w:rPr>
          <w:b/>
          <w:bCs/>
          <w:rtl/>
        </w:rPr>
      </w:pPr>
      <w:r w:rsidRPr="00335E62">
        <w:rPr>
          <w:b/>
          <w:bCs/>
          <w:rtl/>
        </w:rPr>
        <w:t>ביקורת תקופתית</w:t>
      </w:r>
    </w:p>
    <w:p w14:paraId="634E9497" w14:textId="77777777" w:rsidR="00F212C0" w:rsidRDefault="00F212C0" w:rsidP="00F212C0">
      <w:pPr>
        <w:pStyle w:val="3fff1"/>
        <w:numPr>
          <w:ilvl w:val="2"/>
          <w:numId w:val="161"/>
        </w:numPr>
        <w:ind w:left="1275" w:hanging="708"/>
      </w:pPr>
      <w:bookmarkStart w:id="266"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w:t>
      </w:r>
      <w:r w:rsidRPr="00281009">
        <w:rPr>
          <w:rtl/>
        </w:rPr>
        <w:t>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66"/>
    </w:p>
    <w:p w14:paraId="58A75E9D" w14:textId="77777777" w:rsidR="00F212C0" w:rsidRPr="00281009" w:rsidRDefault="00F212C0" w:rsidP="00F212C0">
      <w:pPr>
        <w:pStyle w:val="3fff1"/>
        <w:numPr>
          <w:ilvl w:val="2"/>
          <w:numId w:val="161"/>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7E58D3F" w14:textId="77777777" w:rsidR="00F212C0" w:rsidRPr="00335E62" w:rsidRDefault="00F212C0" w:rsidP="00F212C0">
      <w:pPr>
        <w:pStyle w:val="2fff8"/>
        <w:numPr>
          <w:ilvl w:val="1"/>
          <w:numId w:val="161"/>
        </w:numPr>
        <w:ind w:left="708" w:hanging="425"/>
        <w:rPr>
          <w:b/>
          <w:bCs/>
          <w:rtl/>
        </w:rPr>
      </w:pPr>
      <w:r w:rsidRPr="00335E62">
        <w:rPr>
          <w:b/>
          <w:bCs/>
          <w:rtl/>
        </w:rPr>
        <w:t>ביקורת בעקבות חשש לתקיפת סייבר</w:t>
      </w:r>
    </w:p>
    <w:p w14:paraId="2C68660E" w14:textId="77777777" w:rsidR="00F212C0" w:rsidRPr="00281009" w:rsidRDefault="00F212C0" w:rsidP="00F212C0">
      <w:pPr>
        <w:pStyle w:val="3fff1"/>
        <w:numPr>
          <w:ilvl w:val="2"/>
          <w:numId w:val="1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3C1FFB75" w14:textId="77777777" w:rsidR="00F212C0" w:rsidRPr="00281009" w:rsidRDefault="00F212C0" w:rsidP="00F212C0">
      <w:pPr>
        <w:pStyle w:val="4ff7"/>
        <w:numPr>
          <w:ilvl w:val="3"/>
          <w:numId w:val="161"/>
        </w:numPr>
        <w:ind w:left="1984" w:hanging="992"/>
      </w:pPr>
      <w:r w:rsidRPr="006204D9">
        <w:rPr>
          <w:u w:val="single"/>
          <w:rtl/>
        </w:rPr>
        <w:t>מסלול א' – ביקורת על התמודדות הספק</w:t>
      </w:r>
      <w:r w:rsidRPr="00281009">
        <w:rPr>
          <w:rtl/>
        </w:rPr>
        <w:t>:</w:t>
      </w:r>
    </w:p>
    <w:p w14:paraId="31FE7F36" w14:textId="44B4560D" w:rsidR="00F212C0" w:rsidRPr="00281009" w:rsidRDefault="00F212C0" w:rsidP="00F212C0">
      <w:pPr>
        <w:pStyle w:val="5-"/>
        <w:keepLines w:val="0"/>
        <w:numPr>
          <w:ilvl w:val="4"/>
          <w:numId w:val="161"/>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Ref61256231 \r \h</w:instrText>
      </w:r>
      <w:r>
        <w:rPr>
          <w:rtl/>
        </w:rPr>
        <w:instrText xml:space="preserve"> </w:instrText>
      </w:r>
      <w:r>
        <w:rPr>
          <w:rtl/>
        </w:rPr>
        <w:fldChar w:fldCharType="separate"/>
      </w:r>
      <w:r w:rsidR="008D543C">
        <w:rPr>
          <w:rFonts w:hint="cs"/>
          <w:b/>
          <w:bCs/>
          <w:rtl/>
        </w:rPr>
        <w:t>שגיאה! מקור ההפניה לא נמצא.</w:t>
      </w:r>
      <w:r>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0B630DF1" w14:textId="77777777" w:rsidR="00F212C0" w:rsidRPr="00281009" w:rsidRDefault="00F212C0" w:rsidP="00F212C0">
      <w:pPr>
        <w:pStyle w:val="5-"/>
        <w:keepLines w:val="0"/>
        <w:numPr>
          <w:ilvl w:val="4"/>
          <w:numId w:val="161"/>
        </w:numPr>
        <w:tabs>
          <w:tab w:val="left" w:pos="2551"/>
        </w:tabs>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721A896D" w14:textId="77777777" w:rsidR="00F212C0" w:rsidRPr="00281009" w:rsidRDefault="00F212C0" w:rsidP="00F212C0">
      <w:pPr>
        <w:pStyle w:val="5-"/>
        <w:keepLines w:val="0"/>
        <w:numPr>
          <w:ilvl w:val="4"/>
          <w:numId w:val="161"/>
        </w:numPr>
        <w:tabs>
          <w:tab w:val="left" w:pos="2551"/>
        </w:tabs>
        <w:ind w:left="2551" w:hanging="992"/>
        <w:outlineLvl w:val="9"/>
        <w:rPr>
          <w:rtl/>
        </w:rPr>
      </w:pPr>
      <w:bookmarkStart w:id="267" w:name="_Ref58155088"/>
      <w:bookmarkStart w:id="268"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67"/>
      <w:bookmarkEnd w:id="268"/>
    </w:p>
    <w:p w14:paraId="7F17013F" w14:textId="77777777" w:rsidR="00F212C0" w:rsidRPr="003A1AD6" w:rsidRDefault="00F212C0" w:rsidP="00F212C0">
      <w:pPr>
        <w:pStyle w:val="4ff7"/>
        <w:numPr>
          <w:ilvl w:val="3"/>
          <w:numId w:val="161"/>
        </w:numPr>
        <w:ind w:left="1984" w:hanging="992"/>
        <w:rPr>
          <w:u w:val="single"/>
        </w:rPr>
      </w:pPr>
      <w:bookmarkStart w:id="269" w:name="_Ref58155042"/>
      <w:r w:rsidRPr="00F8560F">
        <w:rPr>
          <w:u w:val="single"/>
          <w:rtl/>
        </w:rPr>
        <w:t>מסלול ב' – סיוע של מינהל הרכש בהתמודדות עם האירוע</w:t>
      </w:r>
      <w:r w:rsidRPr="006204D9">
        <w:rPr>
          <w:rtl/>
        </w:rPr>
        <w:t>:</w:t>
      </w:r>
      <w:bookmarkEnd w:id="269"/>
    </w:p>
    <w:p w14:paraId="3097C865" w14:textId="62BD3284" w:rsidR="00F212C0" w:rsidRPr="00281009" w:rsidRDefault="00F212C0" w:rsidP="00F212C0">
      <w:pPr>
        <w:pStyle w:val="5-"/>
        <w:keepLines w:val="0"/>
        <w:numPr>
          <w:ilvl w:val="4"/>
          <w:numId w:val="161"/>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8D543C">
        <w:rPr>
          <w:cs/>
        </w:rPr>
        <w:t>‎</w:t>
      </w:r>
      <w:r w:rsidR="008D543C">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49EFA3EE" w14:textId="77777777" w:rsidR="00F212C0" w:rsidRPr="00281009" w:rsidRDefault="00F212C0" w:rsidP="00F212C0">
      <w:pPr>
        <w:pStyle w:val="5-"/>
        <w:keepLines w:val="0"/>
        <w:numPr>
          <w:ilvl w:val="4"/>
          <w:numId w:val="1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0970C81E" w14:textId="77777777" w:rsidR="00F212C0" w:rsidRPr="00281009" w:rsidRDefault="00F212C0" w:rsidP="00F212C0">
      <w:pPr>
        <w:pStyle w:val="5-"/>
        <w:keepLines w:val="0"/>
        <w:numPr>
          <w:ilvl w:val="4"/>
          <w:numId w:val="1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46B9D488" w14:textId="77777777" w:rsidR="00F212C0" w:rsidRPr="00281009" w:rsidRDefault="00F212C0" w:rsidP="00F212C0">
      <w:pPr>
        <w:pStyle w:val="3fff1"/>
        <w:numPr>
          <w:ilvl w:val="2"/>
          <w:numId w:val="1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621B30A2" w14:textId="77777777" w:rsidR="00F212C0" w:rsidRPr="00DE5FD0" w:rsidRDefault="00F212C0" w:rsidP="00F212C0">
      <w:pPr>
        <w:pStyle w:val="3fff1"/>
        <w:numPr>
          <w:ilvl w:val="2"/>
          <w:numId w:val="1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48259EC7" w14:textId="77777777" w:rsidR="00F212C0" w:rsidRPr="00E042B5" w:rsidRDefault="00F212C0" w:rsidP="008526F2">
      <w:pPr>
        <w:pStyle w:val="aa"/>
        <w:numPr>
          <w:ilvl w:val="0"/>
          <w:numId w:val="161"/>
        </w:numPr>
        <w:rPr>
          <w:rFonts w:ascii="David" w:hAnsi="David" w:cs="David"/>
          <w:b/>
          <w:bCs/>
          <w:rtl/>
        </w:rPr>
      </w:pPr>
      <w:r w:rsidRPr="00E042B5">
        <w:rPr>
          <w:rFonts w:ascii="David" w:hAnsi="David" w:cs="David"/>
          <w:b/>
          <w:bCs/>
          <w:rtl/>
        </w:rPr>
        <w:t xml:space="preserve">סעיפי פיצויים מוסכמים </w:t>
      </w:r>
      <w:r w:rsidRPr="00E042B5">
        <w:rPr>
          <w:rFonts w:ascii="David" w:hAnsi="David" w:cs="David"/>
          <w:b/>
          <w:bCs/>
        </w:rPr>
        <w:t>(SLA)</w:t>
      </w:r>
    </w:p>
    <w:tbl>
      <w:tblPr>
        <w:tblStyle w:val="aff7"/>
        <w:bidiVisual/>
        <w:tblW w:w="5000" w:type="pct"/>
        <w:tblLook w:val="04A0" w:firstRow="1" w:lastRow="0" w:firstColumn="1" w:lastColumn="0" w:noHBand="0" w:noVBand="1"/>
      </w:tblPr>
      <w:tblGrid>
        <w:gridCol w:w="327"/>
        <w:gridCol w:w="2334"/>
        <w:gridCol w:w="1642"/>
        <w:gridCol w:w="1566"/>
        <w:gridCol w:w="3533"/>
      </w:tblGrid>
      <w:tr w:rsidR="00F212C0" w14:paraId="58401691" w14:textId="77777777" w:rsidTr="008F4CA2">
        <w:trPr>
          <w:trHeight w:val="57"/>
          <w:tblHeader/>
        </w:trPr>
        <w:tc>
          <w:tcPr>
            <w:tcW w:w="174" w:type="pct"/>
            <w:shd w:val="clear" w:color="auto" w:fill="D9D9D9" w:themeFill="background1" w:themeFillShade="D9"/>
            <w:vAlign w:val="center"/>
          </w:tcPr>
          <w:p w14:paraId="66490FA8"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w:t>
            </w:r>
          </w:p>
        </w:tc>
        <w:tc>
          <w:tcPr>
            <w:tcW w:w="1241" w:type="pct"/>
            <w:shd w:val="clear" w:color="auto" w:fill="D9D9D9" w:themeFill="background1" w:themeFillShade="D9"/>
            <w:vAlign w:val="center"/>
          </w:tcPr>
          <w:p w14:paraId="1BEA984B"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האירוע</w:t>
            </w:r>
          </w:p>
        </w:tc>
        <w:tc>
          <w:tcPr>
            <w:tcW w:w="873" w:type="pct"/>
            <w:shd w:val="clear" w:color="auto" w:fill="D9D9D9" w:themeFill="background1" w:themeFillShade="D9"/>
            <w:vAlign w:val="center"/>
          </w:tcPr>
          <w:p w14:paraId="11E13D2E"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סעיף הדרישה</w:t>
            </w:r>
          </w:p>
        </w:tc>
        <w:tc>
          <w:tcPr>
            <w:tcW w:w="833" w:type="pct"/>
            <w:shd w:val="clear" w:color="auto" w:fill="D9D9D9" w:themeFill="background1" w:themeFillShade="D9"/>
            <w:vAlign w:val="center"/>
          </w:tcPr>
          <w:p w14:paraId="08F4CF94"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תיאור חריגה</w:t>
            </w:r>
          </w:p>
        </w:tc>
        <w:tc>
          <w:tcPr>
            <w:tcW w:w="1879" w:type="pct"/>
            <w:shd w:val="clear" w:color="auto" w:fill="D9D9D9" w:themeFill="background1" w:themeFillShade="D9"/>
            <w:vAlign w:val="center"/>
          </w:tcPr>
          <w:p w14:paraId="32CC0748"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פיצוי מוסכם</w:t>
            </w:r>
          </w:p>
        </w:tc>
      </w:tr>
      <w:tr w:rsidR="00F212C0" w14:paraId="52551CCB" w14:textId="77777777" w:rsidTr="008F4CA2">
        <w:trPr>
          <w:trHeight w:val="57"/>
        </w:trPr>
        <w:tc>
          <w:tcPr>
            <w:tcW w:w="174" w:type="pct"/>
            <w:vAlign w:val="center"/>
          </w:tcPr>
          <w:p w14:paraId="2DAEA878" w14:textId="77777777" w:rsidR="00F212C0" w:rsidRDefault="00F212C0" w:rsidP="008F4CA2">
            <w:pPr>
              <w:spacing w:line="360" w:lineRule="auto"/>
              <w:rPr>
                <w:rFonts w:ascii="David" w:hAnsi="David" w:cs="David"/>
                <w:rtl/>
              </w:rPr>
            </w:pPr>
            <w:r>
              <w:rPr>
                <w:rFonts w:ascii="David" w:hAnsi="David" w:cs="David" w:hint="cs"/>
                <w:rtl/>
              </w:rPr>
              <w:t>1</w:t>
            </w:r>
          </w:p>
        </w:tc>
        <w:tc>
          <w:tcPr>
            <w:tcW w:w="1241" w:type="pct"/>
            <w:vAlign w:val="center"/>
          </w:tcPr>
          <w:p w14:paraId="2081DDBC" w14:textId="77777777" w:rsidR="00F212C0" w:rsidRDefault="00F212C0" w:rsidP="008F4CA2">
            <w:pPr>
              <w:spacing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873" w:type="pct"/>
            <w:vAlign w:val="center"/>
          </w:tcPr>
          <w:p w14:paraId="31243C7B"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833" w:type="pct"/>
            <w:vAlign w:val="center"/>
          </w:tcPr>
          <w:p w14:paraId="56310396" w14:textId="77777777" w:rsidR="00F212C0" w:rsidRDefault="00F212C0" w:rsidP="008F4CA2">
            <w:pPr>
              <w:spacing w:line="360" w:lineRule="auto"/>
              <w:rPr>
                <w:rFonts w:ascii="David" w:hAnsi="David" w:cs="David"/>
                <w:rtl/>
              </w:rPr>
            </w:pPr>
            <w:r>
              <w:rPr>
                <w:rFonts w:ascii="David" w:hAnsi="David" w:cs="David" w:hint="cs"/>
                <w:rtl/>
              </w:rPr>
              <w:t>כל חריגה</w:t>
            </w:r>
          </w:p>
        </w:tc>
        <w:tc>
          <w:tcPr>
            <w:tcW w:w="1879" w:type="pct"/>
            <w:vAlign w:val="center"/>
          </w:tcPr>
          <w:p w14:paraId="31638795" w14:textId="77777777" w:rsidR="00F212C0" w:rsidRDefault="00F212C0" w:rsidP="008F4CA2">
            <w:pPr>
              <w:spacing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F212C0" w14:paraId="66CCDE63" w14:textId="77777777" w:rsidTr="008F4CA2">
        <w:trPr>
          <w:trHeight w:val="57"/>
        </w:trPr>
        <w:tc>
          <w:tcPr>
            <w:tcW w:w="174" w:type="pct"/>
            <w:vAlign w:val="center"/>
          </w:tcPr>
          <w:p w14:paraId="263E8465" w14:textId="77777777" w:rsidR="00F212C0" w:rsidRDefault="00F212C0" w:rsidP="008F4CA2">
            <w:pPr>
              <w:spacing w:line="360" w:lineRule="auto"/>
              <w:rPr>
                <w:rFonts w:ascii="David" w:hAnsi="David" w:cs="David"/>
                <w:rtl/>
              </w:rPr>
            </w:pPr>
            <w:r>
              <w:rPr>
                <w:rFonts w:ascii="David" w:hAnsi="David" w:cs="David" w:hint="cs"/>
                <w:rtl/>
              </w:rPr>
              <w:t>2</w:t>
            </w:r>
          </w:p>
        </w:tc>
        <w:tc>
          <w:tcPr>
            <w:tcW w:w="1241" w:type="pct"/>
            <w:vAlign w:val="center"/>
          </w:tcPr>
          <w:p w14:paraId="4769D8B4" w14:textId="77777777" w:rsidR="00F212C0" w:rsidRDefault="00F212C0" w:rsidP="008F4CA2">
            <w:pPr>
              <w:spacing w:line="360" w:lineRule="auto"/>
              <w:rPr>
                <w:rFonts w:ascii="David" w:hAnsi="David" w:cs="David"/>
                <w:rtl/>
              </w:rPr>
            </w:pPr>
            <w:r>
              <w:rPr>
                <w:rFonts w:ascii="David" w:hAnsi="David" w:cs="David" w:hint="cs"/>
                <w:rtl/>
              </w:rPr>
              <w:t>אי-דיווח מידי על אירוע אבטחה.</w:t>
            </w:r>
          </w:p>
        </w:tc>
        <w:tc>
          <w:tcPr>
            <w:tcW w:w="873" w:type="pct"/>
            <w:vAlign w:val="center"/>
          </w:tcPr>
          <w:p w14:paraId="42AB4C34"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833" w:type="pct"/>
            <w:vAlign w:val="center"/>
          </w:tcPr>
          <w:p w14:paraId="4097466D" w14:textId="77777777" w:rsidR="00F212C0" w:rsidRDefault="00F212C0" w:rsidP="008F4CA2">
            <w:pPr>
              <w:spacing w:line="360" w:lineRule="auto"/>
              <w:rPr>
                <w:rFonts w:ascii="David" w:hAnsi="David" w:cs="David"/>
                <w:rtl/>
              </w:rPr>
            </w:pPr>
            <w:r>
              <w:rPr>
                <w:rFonts w:ascii="David" w:hAnsi="David" w:cs="David" w:hint="cs"/>
                <w:rtl/>
              </w:rPr>
              <w:t>כל חריגה</w:t>
            </w:r>
          </w:p>
        </w:tc>
        <w:tc>
          <w:tcPr>
            <w:tcW w:w="1879" w:type="pct"/>
            <w:vAlign w:val="center"/>
          </w:tcPr>
          <w:p w14:paraId="06758DC8" w14:textId="77777777" w:rsidR="00F212C0" w:rsidRDefault="00F212C0" w:rsidP="008F4CA2">
            <w:pPr>
              <w:spacing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F212C0" w14:paraId="0D5F7AAB" w14:textId="77777777" w:rsidTr="008F4CA2">
        <w:trPr>
          <w:trHeight w:val="57"/>
        </w:trPr>
        <w:tc>
          <w:tcPr>
            <w:tcW w:w="174" w:type="pct"/>
            <w:vAlign w:val="center"/>
          </w:tcPr>
          <w:p w14:paraId="5C7C66A9" w14:textId="77777777" w:rsidR="00F212C0" w:rsidRDefault="00F212C0" w:rsidP="008F4CA2">
            <w:pPr>
              <w:spacing w:line="360" w:lineRule="auto"/>
              <w:rPr>
                <w:rFonts w:ascii="David" w:hAnsi="David" w:cs="David"/>
                <w:rtl/>
              </w:rPr>
            </w:pPr>
            <w:r>
              <w:rPr>
                <w:rFonts w:ascii="David" w:hAnsi="David" w:cs="David" w:hint="cs"/>
                <w:rtl/>
              </w:rPr>
              <w:t>3</w:t>
            </w:r>
          </w:p>
        </w:tc>
        <w:tc>
          <w:tcPr>
            <w:tcW w:w="1241" w:type="pct"/>
            <w:vAlign w:val="center"/>
          </w:tcPr>
          <w:p w14:paraId="2B7B5469" w14:textId="77777777" w:rsidR="00F212C0" w:rsidRDefault="00F212C0" w:rsidP="008F4CA2">
            <w:pPr>
              <w:spacing w:line="360" w:lineRule="auto"/>
              <w:rPr>
                <w:rFonts w:ascii="David" w:hAnsi="David" w:cs="David"/>
                <w:rtl/>
              </w:rPr>
            </w:pPr>
            <w:r>
              <w:rPr>
                <w:rFonts w:ascii="David" w:hAnsi="David" w:cs="David" w:hint="cs"/>
                <w:rtl/>
              </w:rPr>
              <w:t>אי-עמידת הספק בדרישה להעברת דוחות ודיווחים.</w:t>
            </w:r>
          </w:p>
        </w:tc>
        <w:tc>
          <w:tcPr>
            <w:tcW w:w="873" w:type="pct"/>
            <w:vAlign w:val="center"/>
          </w:tcPr>
          <w:p w14:paraId="35621304"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833" w:type="pct"/>
            <w:vAlign w:val="center"/>
          </w:tcPr>
          <w:p w14:paraId="0E805640" w14:textId="77777777" w:rsidR="00F212C0" w:rsidRDefault="00F212C0" w:rsidP="008F4CA2">
            <w:pPr>
              <w:spacing w:line="360" w:lineRule="auto"/>
              <w:rPr>
                <w:rFonts w:ascii="David" w:hAnsi="David" w:cs="David"/>
                <w:rtl/>
              </w:rPr>
            </w:pPr>
            <w:r>
              <w:rPr>
                <w:rFonts w:ascii="David" w:hAnsi="David" w:cs="David" w:hint="cs"/>
                <w:rtl/>
              </w:rPr>
              <w:t>מעבר ל-21 ימי עבודה ממועד הבקשה</w:t>
            </w:r>
          </w:p>
        </w:tc>
        <w:tc>
          <w:tcPr>
            <w:tcW w:w="1879" w:type="pct"/>
            <w:vAlign w:val="center"/>
          </w:tcPr>
          <w:p w14:paraId="6C7987E6" w14:textId="77777777" w:rsidR="00F212C0" w:rsidRDefault="00F212C0" w:rsidP="008F4CA2">
            <w:pPr>
              <w:spacing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F212C0" w14:paraId="76D39F6A" w14:textId="77777777" w:rsidTr="008F4CA2">
        <w:trPr>
          <w:trHeight w:val="57"/>
        </w:trPr>
        <w:tc>
          <w:tcPr>
            <w:tcW w:w="174" w:type="pct"/>
            <w:vAlign w:val="center"/>
          </w:tcPr>
          <w:p w14:paraId="22F1AC31" w14:textId="77777777" w:rsidR="00F212C0" w:rsidRDefault="00F212C0" w:rsidP="008F4CA2">
            <w:pPr>
              <w:spacing w:line="360" w:lineRule="auto"/>
              <w:rPr>
                <w:rFonts w:ascii="David" w:hAnsi="David" w:cs="David"/>
                <w:rtl/>
              </w:rPr>
            </w:pPr>
            <w:r>
              <w:rPr>
                <w:rFonts w:ascii="David" w:hAnsi="David" w:cs="David" w:hint="cs"/>
                <w:rtl/>
              </w:rPr>
              <w:t>4</w:t>
            </w:r>
          </w:p>
        </w:tc>
        <w:tc>
          <w:tcPr>
            <w:tcW w:w="1241" w:type="pct"/>
            <w:vAlign w:val="center"/>
          </w:tcPr>
          <w:p w14:paraId="2C67A4E0" w14:textId="77777777" w:rsidR="00F212C0" w:rsidRDefault="00F212C0" w:rsidP="008F4CA2">
            <w:pPr>
              <w:spacing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873" w:type="pct"/>
            <w:vAlign w:val="center"/>
          </w:tcPr>
          <w:p w14:paraId="1F2CED62"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833" w:type="pct"/>
            <w:vAlign w:val="center"/>
          </w:tcPr>
          <w:p w14:paraId="199B916F" w14:textId="77777777" w:rsidR="00F212C0" w:rsidRDefault="00F212C0" w:rsidP="008F4CA2">
            <w:pPr>
              <w:spacing w:line="360" w:lineRule="auto"/>
              <w:rPr>
                <w:rFonts w:ascii="David" w:hAnsi="David" w:cs="David"/>
                <w:rtl/>
              </w:rPr>
            </w:pPr>
            <w:r>
              <w:rPr>
                <w:rFonts w:ascii="David" w:hAnsi="David" w:cs="David" w:hint="cs"/>
                <w:rtl/>
              </w:rPr>
              <w:t>מעבר ל-14 ימי עבודה ממועד הבקשה לביצוע התיאום</w:t>
            </w:r>
          </w:p>
        </w:tc>
        <w:tc>
          <w:tcPr>
            <w:tcW w:w="1879" w:type="pct"/>
            <w:vAlign w:val="center"/>
          </w:tcPr>
          <w:p w14:paraId="00271815" w14:textId="77777777" w:rsidR="00F212C0" w:rsidRDefault="00F212C0" w:rsidP="008F4CA2">
            <w:pPr>
              <w:spacing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F212C0" w14:paraId="595CDEE0" w14:textId="77777777" w:rsidTr="008F4CA2">
        <w:trPr>
          <w:trHeight w:val="57"/>
        </w:trPr>
        <w:tc>
          <w:tcPr>
            <w:tcW w:w="174" w:type="pct"/>
            <w:vAlign w:val="center"/>
          </w:tcPr>
          <w:p w14:paraId="2F9791C8" w14:textId="77777777" w:rsidR="00F212C0" w:rsidRDefault="00E042B5" w:rsidP="008F4CA2">
            <w:pPr>
              <w:spacing w:line="360" w:lineRule="auto"/>
              <w:rPr>
                <w:rFonts w:ascii="David" w:hAnsi="David" w:cs="David"/>
                <w:rtl/>
              </w:rPr>
            </w:pPr>
            <w:r>
              <w:rPr>
                <w:rFonts w:ascii="David" w:hAnsi="David" w:cs="David" w:hint="cs"/>
                <w:rtl/>
              </w:rPr>
              <w:t>5</w:t>
            </w:r>
          </w:p>
        </w:tc>
        <w:tc>
          <w:tcPr>
            <w:tcW w:w="1241" w:type="pct"/>
            <w:vAlign w:val="center"/>
          </w:tcPr>
          <w:p w14:paraId="64C079A6" w14:textId="77777777" w:rsidR="00F212C0" w:rsidRDefault="00F212C0" w:rsidP="008F4CA2">
            <w:pPr>
              <w:spacing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873" w:type="pct"/>
            <w:vAlign w:val="center"/>
          </w:tcPr>
          <w:p w14:paraId="4707C6E5"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833" w:type="pct"/>
            <w:vAlign w:val="center"/>
          </w:tcPr>
          <w:p w14:paraId="1066271F" w14:textId="77777777" w:rsidR="00F212C0" w:rsidRDefault="00F212C0" w:rsidP="008F4CA2">
            <w:pPr>
              <w:spacing w:line="360" w:lineRule="auto"/>
              <w:rPr>
                <w:rFonts w:ascii="David" w:hAnsi="David" w:cs="David"/>
                <w:rtl/>
              </w:rPr>
            </w:pPr>
            <w:r>
              <w:rPr>
                <w:rFonts w:ascii="David" w:hAnsi="David" w:cs="David" w:hint="cs"/>
                <w:rtl/>
              </w:rPr>
              <w:t>מעבר ל-8 שעות ממועד הבקשה</w:t>
            </w:r>
          </w:p>
        </w:tc>
        <w:tc>
          <w:tcPr>
            <w:tcW w:w="1879" w:type="pct"/>
            <w:vAlign w:val="center"/>
          </w:tcPr>
          <w:p w14:paraId="39F78144" w14:textId="77777777" w:rsidR="00F212C0" w:rsidRDefault="00F212C0" w:rsidP="008F4CA2">
            <w:pPr>
              <w:spacing w:line="360" w:lineRule="auto"/>
              <w:rPr>
                <w:rFonts w:ascii="David" w:hAnsi="David" w:cs="David"/>
                <w:rtl/>
              </w:rPr>
            </w:pPr>
            <w:r>
              <w:rPr>
                <w:rFonts w:ascii="David" w:hAnsi="David" w:cs="David" w:hint="cs"/>
                <w:rtl/>
              </w:rPr>
              <w:t>100 ₪ לכל שעה או חלקה עד ל 8 השעות הראשונות.</w:t>
            </w:r>
          </w:p>
          <w:p w14:paraId="6726DF99" w14:textId="77777777" w:rsidR="00F212C0" w:rsidRDefault="00F212C0" w:rsidP="008F4CA2">
            <w:pPr>
              <w:spacing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F212C0" w14:paraId="5EBB846C" w14:textId="77777777" w:rsidTr="008F4CA2">
        <w:trPr>
          <w:trHeight w:val="57"/>
        </w:trPr>
        <w:tc>
          <w:tcPr>
            <w:tcW w:w="174" w:type="pct"/>
            <w:vAlign w:val="center"/>
          </w:tcPr>
          <w:p w14:paraId="5ADF1F99" w14:textId="77777777" w:rsidR="00F212C0" w:rsidRDefault="00E042B5" w:rsidP="008F4CA2">
            <w:pPr>
              <w:spacing w:line="360" w:lineRule="auto"/>
              <w:rPr>
                <w:rFonts w:ascii="David" w:hAnsi="David" w:cs="David"/>
                <w:rtl/>
              </w:rPr>
            </w:pPr>
            <w:r>
              <w:rPr>
                <w:rFonts w:ascii="David" w:hAnsi="David" w:cs="David" w:hint="cs"/>
                <w:rtl/>
              </w:rPr>
              <w:t>6</w:t>
            </w:r>
          </w:p>
        </w:tc>
        <w:tc>
          <w:tcPr>
            <w:tcW w:w="1241" w:type="pct"/>
            <w:vAlign w:val="center"/>
          </w:tcPr>
          <w:p w14:paraId="3CCC23D2" w14:textId="77777777" w:rsidR="00F212C0" w:rsidRDefault="00F212C0" w:rsidP="008F4CA2">
            <w:pPr>
              <w:spacing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873" w:type="pct"/>
            <w:vAlign w:val="center"/>
          </w:tcPr>
          <w:p w14:paraId="7E871710"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833" w:type="pct"/>
            <w:vAlign w:val="center"/>
          </w:tcPr>
          <w:p w14:paraId="1F8CB09C" w14:textId="77777777" w:rsidR="00F212C0" w:rsidRDefault="00F212C0" w:rsidP="008F4CA2">
            <w:pPr>
              <w:spacing w:line="360" w:lineRule="auto"/>
              <w:rPr>
                <w:rFonts w:ascii="David" w:hAnsi="David" w:cs="David"/>
                <w:rtl/>
              </w:rPr>
            </w:pPr>
            <w:r>
              <w:rPr>
                <w:rFonts w:ascii="David" w:hAnsi="David" w:cs="David" w:hint="cs"/>
                <w:rtl/>
              </w:rPr>
              <w:t>מעבר ל-24 שעות ממועד הבקשה</w:t>
            </w:r>
          </w:p>
        </w:tc>
        <w:tc>
          <w:tcPr>
            <w:tcW w:w="1879" w:type="pct"/>
            <w:vAlign w:val="center"/>
          </w:tcPr>
          <w:p w14:paraId="73600472" w14:textId="77777777" w:rsidR="00F212C0" w:rsidRDefault="00F212C0" w:rsidP="008F4CA2">
            <w:pPr>
              <w:spacing w:line="360" w:lineRule="auto"/>
              <w:rPr>
                <w:rFonts w:ascii="David" w:hAnsi="David" w:cs="David"/>
                <w:rtl/>
              </w:rPr>
            </w:pPr>
            <w:r>
              <w:rPr>
                <w:rFonts w:ascii="David" w:hAnsi="David" w:cs="David" w:hint="cs"/>
                <w:rtl/>
              </w:rPr>
              <w:t>100 ₪ לכל שעה או חלקה עד ל-24 השעות הראשונות.</w:t>
            </w:r>
          </w:p>
          <w:p w14:paraId="459776F6" w14:textId="77777777" w:rsidR="00F212C0" w:rsidRDefault="00F212C0" w:rsidP="008F4CA2">
            <w:pPr>
              <w:spacing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5AD400E5" w14:textId="77777777" w:rsidR="00F212C0" w:rsidRPr="00703A26" w:rsidRDefault="00F212C0" w:rsidP="00703A26">
      <w:pPr>
        <w:bidi w:val="0"/>
        <w:spacing w:before="120" w:after="120" w:line="360" w:lineRule="auto"/>
        <w:jc w:val="both"/>
        <w:rPr>
          <w:rFonts w:ascii="David" w:eastAsiaTheme="minorHAnsi" w:hAnsi="David" w:cs="David"/>
          <w:caps/>
          <w:rtl/>
        </w:rPr>
      </w:pPr>
    </w:p>
    <w:sectPr w:rsidR="00F212C0" w:rsidRPr="00703A26" w:rsidSect="00C146BA">
      <w:pgSz w:w="11906" w:h="16838" w:code="9"/>
      <w:pgMar w:top="1616" w:right="1247" w:bottom="1134" w:left="1247" w:header="39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7DE5B4" w16cex:dateUtc="2023-08-09T07: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678FDE8" w16cid:durableId="287DE3C1"/>
  <w16cid:commentId w16cid:paraId="2F6C8F00" w16cid:durableId="287DE5B4"/>
  <w16cid:commentId w16cid:paraId="396E6605" w16cid:durableId="287DE3C6"/>
  <w16cid:commentId w16cid:paraId="5B4CA781" w16cid:durableId="287DE3C7"/>
  <w16cid:commentId w16cid:paraId="42FBD05A" w16cid:durableId="287DE3D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ABC765" w14:textId="77777777" w:rsidR="008D543C" w:rsidRDefault="008D543C">
      <w:r>
        <w:separator/>
      </w:r>
    </w:p>
  </w:endnote>
  <w:endnote w:type="continuationSeparator" w:id="0">
    <w:p w14:paraId="547DD291" w14:textId="77777777" w:rsidR="008D543C" w:rsidRDefault="008D543C">
      <w:r>
        <w:continuationSeparator/>
      </w:r>
    </w:p>
  </w:endnote>
  <w:endnote w:type="continuationNotice" w:id="1">
    <w:p w14:paraId="03F4A32D" w14:textId="77777777" w:rsidR="008D543C" w:rsidRDefault="008D54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Yu Gothic UI"/>
    <w:panose1 w:val="02020609040205080304"/>
    <w:charset w:val="80"/>
    <w:family w:val="roman"/>
    <w:notTrueType/>
    <w:pitch w:val="fixed"/>
    <w:sig w:usb0="00000000"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F2844" w14:textId="77777777" w:rsidR="008D543C" w:rsidRDefault="008D543C" w:rsidP="00145C49">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ABB8F" w14:textId="77777777" w:rsidR="008D543C" w:rsidRDefault="008D543C" w:rsidP="004D43FD">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A74CC" w14:textId="77777777" w:rsidR="008D543C" w:rsidRDefault="008D543C" w:rsidP="004F3EA1">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B6AD3F" w14:textId="77777777" w:rsidR="008D543C" w:rsidRDefault="008D543C">
      <w:r>
        <w:separator/>
      </w:r>
    </w:p>
  </w:footnote>
  <w:footnote w:type="continuationSeparator" w:id="0">
    <w:p w14:paraId="6B3B50A6" w14:textId="77777777" w:rsidR="008D543C" w:rsidRDefault="008D543C">
      <w:r>
        <w:continuationSeparator/>
      </w:r>
    </w:p>
  </w:footnote>
  <w:footnote w:type="continuationNotice" w:id="1">
    <w:p w14:paraId="4312198E" w14:textId="77777777" w:rsidR="008D543C" w:rsidRDefault="008D543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DEA7C" w14:textId="77777777" w:rsidR="008D543C" w:rsidRDefault="008D543C">
    <w:pPr>
      <w:pStyle w:val="af"/>
    </w:pPr>
    <w:r>
      <w:pict w14:anchorId="1B67FE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2494727" w14:textId="77777777" w:rsidR="008D543C" w:rsidRDefault="008D543C"/>
  <w:p w14:paraId="203B6E2C" w14:textId="77777777" w:rsidR="008D543C" w:rsidRDefault="008D543C" w:rsidP="00FA2FBC">
    <w:r>
      <w:pict w14:anchorId="7F958BE6">
        <v:shape id="PowerPlusWaterMarkObject16973142" o:spid="_x0000_s1026"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2FE6102" w14:textId="77777777" w:rsidR="008D543C" w:rsidRDefault="008D543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0347F" w14:textId="77777777" w:rsidR="008D543C" w:rsidRDefault="008D543C" w:rsidP="002E69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10A9846" w14:textId="77777777" w:rsidR="008D543C" w:rsidRDefault="008D543C" w:rsidP="002E69A0">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5E806861" w14:textId="27995828" w:rsidR="008D543C" w:rsidRDefault="008D543C" w:rsidP="00D91A79">
    <w:pPr>
      <w:tabs>
        <w:tab w:val="center" w:pos="4184"/>
        <w:tab w:val="right" w:pos="8787"/>
      </w:tabs>
      <w:spacing w:line="276" w:lineRule="auto"/>
      <w:jc w:val="center"/>
      <w:rPr>
        <w:rFonts w:cs="David"/>
        <w:b/>
        <w:bCs/>
        <w:color w:val="FF0000"/>
        <w:sz w:val="20"/>
        <w:szCs w:val="20"/>
        <w:rtl/>
      </w:rPr>
    </w:pPr>
    <w:r w:rsidRPr="003A5587">
      <w:rPr>
        <w:rFonts w:cs="David" w:hint="cs"/>
        <w:b/>
        <w:bCs/>
        <w:color w:val="FF0000"/>
        <w:sz w:val="20"/>
        <w:szCs w:val="20"/>
        <w:rtl/>
      </w:rPr>
      <w:t xml:space="preserve">מכרז </w:t>
    </w:r>
    <w:r w:rsidRPr="00FD523A">
      <w:rPr>
        <w:rFonts w:cs="David"/>
        <w:b/>
        <w:bCs/>
        <w:color w:val="FF0000"/>
        <w:sz w:val="20"/>
        <w:szCs w:val="20"/>
        <w:rtl/>
      </w:rPr>
      <w:t>מרכזי מספר 02-2023</w:t>
    </w:r>
    <w:r>
      <w:rPr>
        <w:rFonts w:cs="David" w:hint="cs"/>
        <w:b/>
        <w:bCs/>
        <w:color w:val="FF0000"/>
        <w:sz w:val="20"/>
        <w:szCs w:val="20"/>
        <w:rtl/>
      </w:rPr>
      <w:t xml:space="preserve"> </w:t>
    </w:r>
    <w:r w:rsidRPr="00FD523A">
      <w:rPr>
        <w:rFonts w:cs="David"/>
        <w:b/>
        <w:bCs/>
        <w:color w:val="FF0000"/>
        <w:sz w:val="20"/>
        <w:szCs w:val="20"/>
        <w:rtl/>
      </w:rPr>
      <w:t>לאספקת</w:t>
    </w:r>
    <w:r>
      <w:rPr>
        <w:rFonts w:cs="David"/>
        <w:b/>
        <w:bCs/>
        <w:color w:val="FF0000"/>
        <w:sz w:val="20"/>
        <w:szCs w:val="20"/>
        <w:rtl/>
      </w:rPr>
      <w:t xml:space="preserve"> ציוד משרדי, נייר להדפסה וצילום</w:t>
    </w:r>
    <w:r>
      <w:rPr>
        <w:rFonts w:cs="David" w:hint="cs"/>
        <w:b/>
        <w:bCs/>
        <w:color w:val="FF0000"/>
        <w:sz w:val="20"/>
        <w:szCs w:val="20"/>
        <w:rtl/>
      </w:rPr>
      <w:t xml:space="preserve">, </w:t>
    </w:r>
    <w:r w:rsidRPr="00FD523A">
      <w:rPr>
        <w:rFonts w:cs="David"/>
        <w:b/>
        <w:bCs/>
        <w:color w:val="FF0000"/>
        <w:sz w:val="20"/>
        <w:szCs w:val="20"/>
        <w:rtl/>
      </w:rPr>
      <w:t>מוצרי קפיטריה</w:t>
    </w:r>
    <w:r>
      <w:rPr>
        <w:rFonts w:cs="David" w:hint="cs"/>
        <w:b/>
        <w:bCs/>
        <w:color w:val="FF0000"/>
        <w:sz w:val="20"/>
        <w:szCs w:val="20"/>
        <w:rtl/>
      </w:rPr>
      <w:t xml:space="preserve"> ופחי </w:t>
    </w:r>
    <w:r w:rsidRPr="00D91A79">
      <w:rPr>
        <w:rFonts w:cs="David"/>
        <w:b/>
        <w:bCs/>
        <w:color w:val="FF0000"/>
        <w:sz w:val="20"/>
        <w:szCs w:val="20"/>
        <w:rtl/>
      </w:rPr>
      <w:t>מִחְזוּר</w:t>
    </w:r>
  </w:p>
  <w:p w14:paraId="7F313EDB" w14:textId="3FCF8214" w:rsidR="008D543C" w:rsidRPr="00FD523A" w:rsidRDefault="008D543C" w:rsidP="00B82D1B">
    <w:pPr>
      <w:tabs>
        <w:tab w:val="center" w:pos="4184"/>
        <w:tab w:val="right" w:pos="8787"/>
      </w:tabs>
      <w:spacing w:line="276" w:lineRule="auto"/>
      <w:jc w:val="center"/>
      <w:rPr>
        <w:rFonts w:cs="David"/>
        <w:b/>
        <w:bCs/>
        <w:color w:val="FF0000"/>
        <w:sz w:val="20"/>
        <w:szCs w:val="20"/>
        <w:rtl/>
      </w:rPr>
    </w:pPr>
    <w:r w:rsidRPr="00B82D1B">
      <w:rPr>
        <w:rFonts w:cs="David" w:hint="cs"/>
        <w:b/>
        <w:bCs/>
        <w:color w:val="FF0000"/>
        <w:sz w:val="20"/>
        <w:szCs w:val="20"/>
        <w:rtl/>
      </w:rPr>
      <w:t>גירסה מס' 1 מיום 24.08.2023</w:t>
    </w:r>
  </w:p>
  <w:p w14:paraId="1F454DCC" w14:textId="3EA0AD7B" w:rsidR="008D543C" w:rsidRPr="004D43FD" w:rsidRDefault="008D543C" w:rsidP="004D43FD">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06D3A">
      <w:rPr>
        <w:rFonts w:cs="David"/>
        <w:b/>
        <w:bCs/>
        <w:noProof/>
        <w:sz w:val="20"/>
        <w:szCs w:val="20"/>
        <w:rtl/>
      </w:rPr>
      <w:t>39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06D3A">
      <w:rPr>
        <w:rFonts w:cs="David"/>
        <w:b/>
        <w:bCs/>
        <w:noProof/>
        <w:sz w:val="20"/>
        <w:szCs w:val="20"/>
        <w:rtl/>
      </w:rPr>
      <w:t>80</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9263A" w14:textId="77777777" w:rsidR="008D543C" w:rsidRPr="002E69A0" w:rsidRDefault="008D543C" w:rsidP="007A747C">
    <w:pPr>
      <w:pStyle w:val="af"/>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5758B"/>
    <w:multiLevelType w:val="hybridMultilevel"/>
    <w:tmpl w:val="F9F23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3A1EF2"/>
    <w:multiLevelType w:val="hybridMultilevel"/>
    <w:tmpl w:val="9E74772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29F3D7F"/>
    <w:multiLevelType w:val="hybridMultilevel"/>
    <w:tmpl w:val="288876B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C7942BD4">
      <w:start w:val="3"/>
      <w:numFmt w:val="bullet"/>
      <w:lvlText w:val="-"/>
      <w:lvlJc w:val="left"/>
      <w:pPr>
        <w:ind w:left="3240" w:hanging="360"/>
      </w:pPr>
      <w:rPr>
        <w:rFonts w:ascii="David" w:eastAsiaTheme="minorHAnsi" w:hAnsi="David" w:cs="David"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4AF63BF"/>
    <w:multiLevelType w:val="multilevel"/>
    <w:tmpl w:val="7A32435E"/>
    <w:lvl w:ilvl="0">
      <w:numFmt w:val="decimal"/>
      <w:lvlText w:val="%1."/>
      <w:lvlJc w:val="left"/>
      <w:pPr>
        <w:ind w:left="1080" w:hanging="720"/>
      </w:pPr>
      <w:rPr>
        <w:rFonts w:hint="default"/>
        <w:sz w:val="24"/>
        <w:szCs w:val="24"/>
      </w:rPr>
    </w:lvl>
    <w:lvl w:ilvl="1">
      <w:start w:val="1"/>
      <w:numFmt w:val="decimal"/>
      <w:isLgl/>
      <w:lvlText w:val="%1.%2"/>
      <w:lvlJc w:val="left"/>
      <w:pPr>
        <w:ind w:left="790" w:hanging="430"/>
      </w:pPr>
      <w:rPr>
        <w:rFonts w:hint="default"/>
        <w:b w:val="0"/>
        <w:bCs w:val="0"/>
        <w:sz w:val="24"/>
        <w:szCs w:val="24"/>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3"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3D60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B4C0FD1"/>
    <w:multiLevelType w:val="multilevel"/>
    <w:tmpl w:val="6E6A67B8"/>
    <w:lvl w:ilvl="0">
      <w:start w:val="1"/>
      <w:numFmt w:val="decimal"/>
      <w:pStyle w:val="1"/>
      <w:lvlText w:val="%1."/>
      <w:lvlJc w:val="left"/>
      <w:pPr>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2"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0C7931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200DB7"/>
    <w:multiLevelType w:val="multilevel"/>
    <w:tmpl w:val="0298E52E"/>
    <w:lvl w:ilvl="0">
      <w:start w:val="1"/>
      <w:numFmt w:val="decimal"/>
      <w:pStyle w:val="10"/>
      <w:lvlText w:val="%1."/>
      <w:lvlJc w:val="left"/>
      <w:pPr>
        <w:ind w:left="1080" w:hanging="720"/>
      </w:pPr>
      <w:rPr>
        <w:rFonts w:hint="default"/>
      </w:rPr>
    </w:lvl>
    <w:lvl w:ilvl="1">
      <w:start w:val="1"/>
      <w:numFmt w:val="decimal"/>
      <w:pStyle w:val="2"/>
      <w:isLgl/>
      <w:lvlText w:val="%1.%2."/>
      <w:lvlJc w:val="left"/>
      <w:pPr>
        <w:ind w:left="108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80" w:hanging="720"/>
      </w:pPr>
      <w:rPr>
        <w:rFonts w:hint="default"/>
      </w:rPr>
    </w:lvl>
    <w:lvl w:ilvl="3">
      <w:start w:val="1"/>
      <w:numFmt w:val="decimal"/>
      <w:pStyle w:val="40"/>
      <w:isLgl/>
      <w:lvlText w:val="%1.%2.%3.%4."/>
      <w:lvlJc w:val="left"/>
      <w:pPr>
        <w:ind w:left="1440" w:hanging="1080"/>
      </w:pPr>
      <w:rPr>
        <w:rFonts w:hint="default"/>
        <w:b w:val="0"/>
        <w:bCs w:val="0"/>
      </w:rPr>
    </w:lvl>
    <w:lvl w:ilvl="4">
      <w:start w:val="1"/>
      <w:numFmt w:val="decimal"/>
      <w:pStyle w:val="50"/>
      <w:isLgl/>
      <w:lvlText w:val="%1.%2.%3.%4.%5."/>
      <w:lvlJc w:val="left"/>
      <w:pPr>
        <w:ind w:left="1440" w:hanging="108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1800" w:hanging="144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8"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FC360E0"/>
    <w:multiLevelType w:val="multilevel"/>
    <w:tmpl w:val="E5324864"/>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decimal"/>
      <w:lvlText w:val="%8."/>
      <w:lvlJc w:val="left"/>
      <w:pPr>
        <w:tabs>
          <w:tab w:val="num" w:pos="4535"/>
        </w:tabs>
        <w:ind w:left="4535" w:hanging="453"/>
      </w:pPr>
      <w:rPr>
        <w:rFonts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7"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38" w15:restartNumberingAfterBreak="0">
    <w:nsid w:val="17E8451B"/>
    <w:multiLevelType w:val="multilevel"/>
    <w:tmpl w:val="27C62E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1C8E2DF4"/>
    <w:multiLevelType w:val="hybridMultilevel"/>
    <w:tmpl w:val="544AED9E"/>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3"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EF668EE"/>
    <w:multiLevelType w:val="multilevel"/>
    <w:tmpl w:val="87F68E08"/>
    <w:lvl w:ilvl="0">
      <w:start w:val="1"/>
      <w:numFmt w:val="decimal"/>
      <w:lvlText w:val="%1."/>
      <w:lvlJc w:val="left"/>
      <w:pPr>
        <w:ind w:left="740" w:hanging="380"/>
      </w:pPr>
      <w:rPr>
        <w:rFonts w:hint="default"/>
        <w:sz w:val="40"/>
        <w:szCs w:val="40"/>
        <w:lang w:val="en-US"/>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1F8728A8"/>
    <w:multiLevelType w:val="hybridMultilevel"/>
    <w:tmpl w:val="C4EC2DE2"/>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8" w15:restartNumberingAfterBreak="0">
    <w:nsid w:val="20A64A20"/>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1" w15:restartNumberingAfterBreak="0">
    <w:nsid w:val="27907A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55"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6" w15:restartNumberingAfterBreak="0">
    <w:nsid w:val="2D6A060B"/>
    <w:multiLevelType w:val="multilevel"/>
    <w:tmpl w:val="C088A2AC"/>
    <w:lvl w:ilvl="0">
      <w:numFmt w:val="decimal"/>
      <w:lvlText w:val="%1."/>
      <w:lvlJc w:val="left"/>
      <w:pPr>
        <w:ind w:left="460" w:hanging="4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7"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953C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E9A7F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B04CCDC4"/>
    <w:lvl w:ilvl="0">
      <w:start w:val="1"/>
      <w:numFmt w:val="decimal"/>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63" w15:restartNumberingAfterBreak="0">
    <w:nsid w:val="30B85153"/>
    <w:multiLevelType w:val="hybridMultilevel"/>
    <w:tmpl w:val="FA94C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65"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0"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36A16AB0"/>
    <w:multiLevelType w:val="hybridMultilevel"/>
    <w:tmpl w:val="080C078A"/>
    <w:lvl w:ilvl="0" w:tplc="715E948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B027DB9"/>
    <w:multiLevelType w:val="multilevel"/>
    <w:tmpl w:val="AB124EFA"/>
    <w:lvl w:ilvl="0">
      <w:start w:val="1"/>
      <w:numFmt w:val="decimal"/>
      <w:pStyle w:val="11"/>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lang w:bidi="he-IL"/>
      </w:rPr>
    </w:lvl>
    <w:lvl w:ilvl="3">
      <w:start w:val="1"/>
      <w:numFmt w:val="decimal"/>
      <w:pStyle w:val="42"/>
      <w:lvlText w:val="%1.%2.%3.%4."/>
      <w:lvlJc w:val="left"/>
      <w:pPr>
        <w:ind w:left="1728" w:hanging="648"/>
      </w:pPr>
      <w:rPr>
        <w:b/>
        <w:bCs w:val="0"/>
      </w:rPr>
    </w:lvl>
    <w:lvl w:ilvl="4">
      <w:start w:val="1"/>
      <w:numFmt w:val="decimal"/>
      <w:pStyle w:val="52"/>
      <w:lvlText w:val="%1.%2.%3.%4.%5."/>
      <w:lvlJc w:val="left"/>
      <w:pPr>
        <w:ind w:left="2232" w:hanging="792"/>
      </w:pPr>
      <w:rPr>
        <w:b/>
        <w:bCs w:val="0"/>
        <w:lang w:val="en-US"/>
      </w:r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B380A96"/>
    <w:multiLevelType w:val="multilevel"/>
    <w:tmpl w:val="98DA6952"/>
    <w:lvl w:ilvl="0">
      <w:numFmt w:val="decimal"/>
      <w:lvlText w:val="%1."/>
      <w:lvlJc w:val="left"/>
      <w:pPr>
        <w:ind w:left="360" w:hanging="360"/>
      </w:pPr>
      <w:rPr>
        <w:rFonts w:hint="default"/>
      </w:rPr>
    </w:lvl>
    <w:lvl w:ilvl="1">
      <w:start w:val="1"/>
      <w:numFmt w:val="decimal"/>
      <w:pStyle w:val="21"/>
      <w:lvlText w:val="%1.%2."/>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440" w:hanging="720"/>
      </w:pPr>
      <w:rPr>
        <w:rFonts w:ascii="Times New Roman" w:hAnsi="Times New Roman" w:cs="Times New Roman"/>
        <w:b w:val="0"/>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C52441E"/>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7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80" w15:restartNumberingAfterBreak="0">
    <w:nsid w:val="3F5B598C"/>
    <w:multiLevelType w:val="hybridMultilevel"/>
    <w:tmpl w:val="376473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2" w15:restartNumberingAfterBreak="0">
    <w:nsid w:val="40CC15F5"/>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8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A400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3E455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5D23E53"/>
    <w:multiLevelType w:val="hybridMultilevel"/>
    <w:tmpl w:val="FA6CA682"/>
    <w:lvl w:ilvl="0" w:tplc="21088F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67C47F4"/>
    <w:multiLevelType w:val="hybridMultilevel"/>
    <w:tmpl w:val="551475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7803B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5" w15:restartNumberingAfterBreak="0">
    <w:nsid w:val="49904BF7"/>
    <w:multiLevelType w:val="hybridMultilevel"/>
    <w:tmpl w:val="2ACC28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4A2C41B9"/>
    <w:multiLevelType w:val="hybridMultilevel"/>
    <w:tmpl w:val="E348D9B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F3E5682"/>
    <w:multiLevelType w:val="multilevel"/>
    <w:tmpl w:val="DB6C6556"/>
    <w:lvl w:ilvl="0">
      <w:start w:val="1"/>
      <w:numFmt w:val="decimal"/>
      <w:lvlText w:val="%1."/>
      <w:lvlJc w:val="left"/>
      <w:pPr>
        <w:ind w:left="360" w:hanging="360"/>
      </w:pPr>
      <w:rPr>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8" w15:restartNumberingAfterBreak="0">
    <w:nsid w:val="4F91235A"/>
    <w:multiLevelType w:val="multilevel"/>
    <w:tmpl w:val="EFF63CAA"/>
    <w:lvl w:ilvl="0">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0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1" w15:restartNumberingAfterBreak="0">
    <w:nsid w:val="51BD74CB"/>
    <w:multiLevelType w:val="multilevel"/>
    <w:tmpl w:val="BE347BB8"/>
    <w:lvl w:ilvl="0">
      <w:numFmt w:val="decimal"/>
      <w:pStyle w:val="a1"/>
      <w:lvlText w:val="%1."/>
      <w:lvlJc w:val="left"/>
      <w:pPr>
        <w:ind w:left="108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90" w:hanging="430"/>
      </w:pPr>
      <w:rPr>
        <w:rFonts w:hint="default"/>
        <w:b w:val="0"/>
        <w:bCs w:val="0"/>
        <w:sz w:val="24"/>
        <w:szCs w:val="24"/>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2"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04" w15:restartNumberingAfterBreak="0">
    <w:nsid w:val="55015930"/>
    <w:multiLevelType w:val="hybridMultilevel"/>
    <w:tmpl w:val="8D0A57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06" w15:restartNumberingAfterBreak="0">
    <w:nsid w:val="59B83E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2" w15:restartNumberingAfterBreak="0">
    <w:nsid w:val="5D9855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612F25EE"/>
    <w:multiLevelType w:val="hybridMultilevel"/>
    <w:tmpl w:val="17FA3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5" w15:restartNumberingAfterBreak="0">
    <w:nsid w:val="61A71022"/>
    <w:multiLevelType w:val="hybridMultilevel"/>
    <w:tmpl w:val="38021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7" w15:restartNumberingAfterBreak="0">
    <w:nsid w:val="628C525D"/>
    <w:multiLevelType w:val="multilevel"/>
    <w:tmpl w:val="089A74CC"/>
    <w:lvl w:ilvl="0">
      <w:start w:val="1"/>
      <w:numFmt w:val="decimal"/>
      <w:pStyle w:val="12"/>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0"/>
      <w:lvlText w:val="%1.%2."/>
      <w:lvlJc w:val="left"/>
      <w:pPr>
        <w:tabs>
          <w:tab w:val="num" w:pos="715"/>
        </w:tabs>
        <w:ind w:left="715" w:hanging="43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tabs>
          <w:tab w:val="num" w:pos="2205"/>
        </w:tabs>
        <w:ind w:left="220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68251C7"/>
    <w:multiLevelType w:val="hybridMultilevel"/>
    <w:tmpl w:val="54603AD0"/>
    <w:lvl w:ilvl="0" w:tplc="9E9C3F7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67783A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2"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3" w15:restartNumberingAfterBreak="0">
    <w:nsid w:val="68CE70B4"/>
    <w:multiLevelType w:val="hybridMultilevel"/>
    <w:tmpl w:val="08FCF952"/>
    <w:lvl w:ilvl="0" w:tplc="EC8C43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125"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126" w15:restartNumberingAfterBreak="0">
    <w:nsid w:val="69496D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9605E5E"/>
    <w:multiLevelType w:val="multilevel"/>
    <w:tmpl w:val="2C7611E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0"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6B1C5D93"/>
    <w:multiLevelType w:val="hybridMultilevel"/>
    <w:tmpl w:val="3B2097BC"/>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132"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3"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CBC25D5"/>
    <w:multiLevelType w:val="hybridMultilevel"/>
    <w:tmpl w:val="E2488B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37" w15:restartNumberingAfterBreak="0">
    <w:nsid w:val="707048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39"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1"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6945326"/>
    <w:multiLevelType w:val="multilevel"/>
    <w:tmpl w:val="27D69DD6"/>
    <w:lvl w:ilvl="0">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3" w15:restartNumberingAfterBreak="0">
    <w:nsid w:val="76F57692"/>
    <w:multiLevelType w:val="multilevel"/>
    <w:tmpl w:val="37CC0EC4"/>
    <w:lvl w:ilvl="0">
      <w:start w:val="3"/>
      <w:numFmt w:val="decimal"/>
      <w:lvlText w:val="%1"/>
      <w:lvlJc w:val="left"/>
      <w:pPr>
        <w:ind w:left="730" w:hanging="730"/>
      </w:pPr>
      <w:rPr>
        <w:rFonts w:hint="default"/>
        <w:b w:val="0"/>
        <w:sz w:val="24"/>
      </w:rPr>
    </w:lvl>
    <w:lvl w:ilvl="1">
      <w:start w:val="14"/>
      <w:numFmt w:val="decimal"/>
      <w:lvlText w:val="%1.%2"/>
      <w:lvlJc w:val="left"/>
      <w:pPr>
        <w:ind w:left="1060" w:hanging="730"/>
      </w:pPr>
      <w:rPr>
        <w:rFonts w:hint="default"/>
        <w:b w:val="0"/>
        <w:sz w:val="24"/>
      </w:rPr>
    </w:lvl>
    <w:lvl w:ilvl="2">
      <w:start w:val="1"/>
      <w:numFmt w:val="decimal"/>
      <w:lvlText w:val="%1.%2.%3"/>
      <w:lvlJc w:val="left"/>
      <w:pPr>
        <w:ind w:left="1390" w:hanging="730"/>
      </w:pPr>
      <w:rPr>
        <w:rFonts w:hint="default"/>
        <w:b w:val="0"/>
        <w:sz w:val="24"/>
      </w:rPr>
    </w:lvl>
    <w:lvl w:ilvl="3">
      <w:start w:val="1"/>
      <w:numFmt w:val="decimal"/>
      <w:lvlText w:val="%1.%2.%3.%4"/>
      <w:lvlJc w:val="left"/>
      <w:pPr>
        <w:ind w:left="1720" w:hanging="730"/>
      </w:pPr>
      <w:rPr>
        <w:rFonts w:hint="default"/>
        <w:b w:val="0"/>
        <w:sz w:val="24"/>
      </w:rPr>
    </w:lvl>
    <w:lvl w:ilvl="4">
      <w:start w:val="1"/>
      <w:numFmt w:val="decimal"/>
      <w:lvlText w:val="%1.%2.%3.%4.%5"/>
      <w:lvlJc w:val="left"/>
      <w:pPr>
        <w:ind w:left="2400" w:hanging="1080"/>
      </w:pPr>
      <w:rPr>
        <w:rFonts w:hint="default"/>
        <w:b w:val="0"/>
        <w:sz w:val="24"/>
      </w:rPr>
    </w:lvl>
    <w:lvl w:ilvl="5">
      <w:start w:val="1"/>
      <w:numFmt w:val="decimal"/>
      <w:lvlText w:val="%1.%2.%3.%4.%5.%6"/>
      <w:lvlJc w:val="left"/>
      <w:pPr>
        <w:ind w:left="3090" w:hanging="1440"/>
      </w:pPr>
      <w:rPr>
        <w:rFonts w:hint="default"/>
        <w:b w:val="0"/>
        <w:sz w:val="24"/>
      </w:rPr>
    </w:lvl>
    <w:lvl w:ilvl="6">
      <w:start w:val="1"/>
      <w:numFmt w:val="decimal"/>
      <w:lvlText w:val="%1.%2.%3.%4.%5.%6.%7"/>
      <w:lvlJc w:val="left"/>
      <w:pPr>
        <w:ind w:left="3420" w:hanging="1440"/>
      </w:pPr>
      <w:rPr>
        <w:rFonts w:hint="default"/>
        <w:b w:val="0"/>
        <w:sz w:val="24"/>
      </w:rPr>
    </w:lvl>
    <w:lvl w:ilvl="7">
      <w:start w:val="1"/>
      <w:numFmt w:val="decimal"/>
      <w:lvlText w:val="%1.%2.%3.%4.%5.%6.%7.%8"/>
      <w:lvlJc w:val="left"/>
      <w:pPr>
        <w:ind w:left="4110" w:hanging="1800"/>
      </w:pPr>
      <w:rPr>
        <w:rFonts w:hint="default"/>
        <w:b w:val="0"/>
        <w:sz w:val="24"/>
      </w:rPr>
    </w:lvl>
    <w:lvl w:ilvl="8">
      <w:start w:val="1"/>
      <w:numFmt w:val="decimal"/>
      <w:lvlText w:val="%1.%2.%3.%4.%5.%6.%7.%8.%9"/>
      <w:lvlJc w:val="left"/>
      <w:pPr>
        <w:ind w:left="4440" w:hanging="1800"/>
      </w:pPr>
      <w:rPr>
        <w:rFonts w:hint="default"/>
        <w:b w:val="0"/>
        <w:sz w:val="24"/>
      </w:rPr>
    </w:lvl>
  </w:abstractNum>
  <w:abstractNum w:abstractNumId="14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48" w15:restartNumberingAfterBreak="0">
    <w:nsid w:val="791912DB"/>
    <w:multiLevelType w:val="multilevel"/>
    <w:tmpl w:val="7D8AAC90"/>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b w:val="0"/>
        <w:bCs w:val="0"/>
        <w:sz w:val="24"/>
        <w:szCs w:val="24"/>
      </w:rPr>
    </w:lvl>
    <w:lvl w:ilvl="2">
      <w:start w:val="1"/>
      <w:numFmt w:val="decimal"/>
      <w:lvlText w:val="%1.%2.%3."/>
      <w:lvlJc w:val="left"/>
      <w:pPr>
        <w:ind w:left="305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50" w15:restartNumberingAfterBreak="0">
    <w:nsid w:val="7A0E36D1"/>
    <w:multiLevelType w:val="multilevel"/>
    <w:tmpl w:val="8E1AE684"/>
    <w:lvl w:ilvl="0">
      <w:numFmt w:val="decimal"/>
      <w:lvlText w:val="%1."/>
      <w:lvlJc w:val="left"/>
      <w:pPr>
        <w:ind w:left="360" w:hanging="36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8" w:hanging="504"/>
      </w:pPr>
      <w:rPr>
        <w:rFonts w:hint="default"/>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771"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5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3"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4" w15:restartNumberingAfterBreak="0">
    <w:nsid w:val="7DCF5252"/>
    <w:multiLevelType w:val="singleLevel"/>
    <w:tmpl w:val="E1B09B20"/>
    <w:lvl w:ilvl="0">
      <w:start w:val="1"/>
      <w:numFmt w:val="decimal"/>
      <w:lvlText w:val="%1."/>
      <w:legacy w:legacy="1" w:legacySpace="0" w:legacyIndent="454"/>
      <w:lvlJc w:val="center"/>
      <w:pPr>
        <w:ind w:left="1134" w:right="1134" w:hanging="454"/>
      </w:pPr>
    </w:lvl>
  </w:abstractNum>
  <w:abstractNum w:abstractNumId="15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5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7" w15:restartNumberingAfterBreak="0">
    <w:nsid w:val="7E6D5F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F193C37"/>
    <w:multiLevelType w:val="multilevel"/>
    <w:tmpl w:val="75A846A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86"/>
  </w:num>
  <w:num w:numId="3">
    <w:abstractNumId w:val="1"/>
  </w:num>
  <w:num w:numId="4">
    <w:abstractNumId w:val="107"/>
  </w:num>
  <w:num w:numId="5">
    <w:abstractNumId w:val="140"/>
  </w:num>
  <w:num w:numId="6">
    <w:abstractNumId w:val="2"/>
  </w:num>
  <w:num w:numId="7">
    <w:abstractNumId w:val="34"/>
  </w:num>
  <w:num w:numId="8">
    <w:abstractNumId w:val="46"/>
  </w:num>
  <w:num w:numId="9">
    <w:abstractNumId w:val="110"/>
  </w:num>
  <w:num w:numId="10">
    <w:abstractNumId w:val="25"/>
  </w:num>
  <w:num w:numId="11">
    <w:abstractNumId w:val="89"/>
  </w:num>
  <w:num w:numId="12">
    <w:abstractNumId w:val="40"/>
  </w:num>
  <w:num w:numId="13">
    <w:abstractNumId w:val="69"/>
  </w:num>
  <w:num w:numId="14">
    <w:abstractNumId w:val="116"/>
  </w:num>
  <w:num w:numId="15">
    <w:abstractNumId w:val="129"/>
  </w:num>
  <w:num w:numId="16">
    <w:abstractNumId w:val="5"/>
  </w:num>
  <w:num w:numId="17">
    <w:abstractNumId w:val="12"/>
  </w:num>
  <w:num w:numId="18">
    <w:abstractNumId w:val="64"/>
  </w:num>
  <w:num w:numId="19">
    <w:abstractNumId w:val="35"/>
  </w:num>
  <w:num w:numId="20">
    <w:abstractNumId w:val="114"/>
  </w:num>
  <w:num w:numId="21">
    <w:abstractNumId w:val="49"/>
  </w:num>
  <w:num w:numId="22">
    <w:abstractNumId w:val="33"/>
  </w:num>
  <w:num w:numId="23">
    <w:abstractNumId w:val="109"/>
  </w:num>
  <w:num w:numId="24">
    <w:abstractNumId w:val="32"/>
  </w:num>
  <w:num w:numId="25">
    <w:abstractNumId w:val="87"/>
  </w:num>
  <w:num w:numId="26">
    <w:abstractNumId w:val="149"/>
  </w:num>
  <w:num w:numId="27">
    <w:abstractNumId w:val="147"/>
  </w:num>
  <w:num w:numId="28">
    <w:abstractNumId w:val="136"/>
  </w:num>
  <w:num w:numId="29">
    <w:abstractNumId w:val="83"/>
  </w:num>
  <w:num w:numId="30">
    <w:abstractNumId w:val="19"/>
  </w:num>
  <w:num w:numId="31">
    <w:abstractNumId w:val="141"/>
  </w:num>
  <w:num w:numId="32">
    <w:abstractNumId w:val="61"/>
  </w:num>
  <w:num w:numId="33">
    <w:abstractNumId w:val="6"/>
  </w:num>
  <w:num w:numId="34">
    <w:abstractNumId w:val="55"/>
  </w:num>
  <w:num w:numId="35">
    <w:abstractNumId w:val="36"/>
  </w:num>
  <w:num w:numId="36">
    <w:abstractNumId w:val="62"/>
  </w:num>
  <w:num w:numId="37">
    <w:abstractNumId w:val="16"/>
  </w:num>
  <w:num w:numId="38">
    <w:abstractNumId w:val="94"/>
  </w:num>
  <w:num w:numId="39">
    <w:abstractNumId w:val="17"/>
  </w:num>
  <w:num w:numId="40">
    <w:abstractNumId w:val="73"/>
  </w:num>
  <w:num w:numId="41">
    <w:abstractNumId w:val="79"/>
  </w:num>
  <w:num w:numId="42">
    <w:abstractNumId w:val="99"/>
  </w:num>
  <w:num w:numId="43">
    <w:abstractNumId w:val="53"/>
  </w:num>
  <w:num w:numId="44">
    <w:abstractNumId w:val="105"/>
  </w:num>
  <w:num w:numId="45">
    <w:abstractNumId w:val="78"/>
  </w:num>
  <w:num w:numId="46">
    <w:abstractNumId w:val="155"/>
  </w:num>
  <w:num w:numId="47">
    <w:abstractNumId w:val="22"/>
  </w:num>
  <w:num w:numId="48">
    <w:abstractNumId w:val="10"/>
  </w:num>
  <w:num w:numId="49">
    <w:abstractNumId w:val="151"/>
  </w:num>
  <w:num w:numId="50">
    <w:abstractNumId w:val="43"/>
  </w:num>
  <w:num w:numId="51">
    <w:abstractNumId w:val="75"/>
  </w:num>
  <w:num w:numId="52">
    <w:abstractNumId w:val="29"/>
  </w:num>
  <w:num w:numId="53">
    <w:abstractNumId w:val="20"/>
  </w:num>
  <w:num w:numId="5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0"/>
  </w:num>
  <w:num w:numId="56">
    <w:abstractNumId w:val="21"/>
  </w:num>
  <w:num w:numId="57">
    <w:abstractNumId w:val="108"/>
  </w:num>
  <w:num w:numId="58">
    <w:abstractNumId w:val="30"/>
  </w:num>
  <w:num w:numId="59">
    <w:abstractNumId w:val="103"/>
  </w:num>
  <w:num w:numId="60">
    <w:abstractNumId w:val="92"/>
  </w:num>
  <w:num w:numId="61">
    <w:abstractNumId w:val="101"/>
  </w:num>
  <w:num w:numId="62">
    <w:abstractNumId w:val="47"/>
  </w:num>
  <w:num w:numId="63">
    <w:abstractNumId w:val="117"/>
  </w:num>
  <w:num w:numId="64">
    <w:abstractNumId w:val="9"/>
  </w:num>
  <w:num w:numId="65">
    <w:abstractNumId w:val="42"/>
  </w:num>
  <w:num w:numId="66">
    <w:abstractNumId w:val="131"/>
  </w:num>
  <w:num w:numId="67">
    <w:abstractNumId w:val="21"/>
  </w:num>
  <w:num w:numId="68">
    <w:abstractNumId w:val="21"/>
  </w:num>
  <w:num w:numId="69">
    <w:abstractNumId w:val="21"/>
  </w:num>
  <w:num w:numId="70">
    <w:abstractNumId w:val="48"/>
  </w:num>
  <w:num w:numId="71">
    <w:abstractNumId w:val="127"/>
  </w:num>
  <w:num w:numId="72">
    <w:abstractNumId w:val="124"/>
  </w:num>
  <w:num w:numId="73">
    <w:abstractNumId w:val="57"/>
  </w:num>
  <w:num w:numId="74">
    <w:abstractNumId w:val="37"/>
  </w:num>
  <w:num w:numId="75">
    <w:abstractNumId w:val="52"/>
  </w:num>
  <w:num w:numId="76">
    <w:abstractNumId w:val="68"/>
  </w:num>
  <w:num w:numId="77">
    <w:abstractNumId w:val="138"/>
  </w:num>
  <w:num w:numId="78">
    <w:abstractNumId w:val="125"/>
  </w:num>
  <w:num w:numId="79">
    <w:abstractNumId w:val="54"/>
  </w:num>
  <w:num w:numId="80">
    <w:abstractNumId w:val="121"/>
  </w:num>
  <w:num w:numId="81">
    <w:abstractNumId w:val="70"/>
  </w:num>
  <w:num w:numId="82">
    <w:abstractNumId w:val="60"/>
  </w:num>
  <w:num w:numId="83">
    <w:abstractNumId w:val="152"/>
  </w:num>
  <w:num w:numId="84">
    <w:abstractNumId w:val="135"/>
  </w:num>
  <w:num w:numId="85">
    <w:abstractNumId w:val="18"/>
  </w:num>
  <w:num w:numId="86">
    <w:abstractNumId w:val="67"/>
  </w:num>
  <w:num w:numId="87">
    <w:abstractNumId w:val="74"/>
  </w:num>
  <w:num w:numId="88">
    <w:abstractNumId w:val="122"/>
  </w:num>
  <w:num w:numId="89">
    <w:abstractNumId w:val="128"/>
  </w:num>
  <w:num w:numId="90">
    <w:abstractNumId w:val="66"/>
  </w:num>
  <w:num w:numId="91">
    <w:abstractNumId w:val="3"/>
  </w:num>
  <w:num w:numId="92">
    <w:abstractNumId w:val="14"/>
  </w:num>
  <w:num w:numId="93">
    <w:abstractNumId w:val="144"/>
  </w:num>
  <w:num w:numId="94">
    <w:abstractNumId w:val="4"/>
  </w:num>
  <w:num w:numId="95">
    <w:abstractNumId w:val="41"/>
  </w:num>
  <w:num w:numId="96">
    <w:abstractNumId w:val="154"/>
  </w:num>
  <w:num w:numId="97">
    <w:abstractNumId w:val="27"/>
  </w:num>
  <w:num w:numId="98">
    <w:abstractNumId w:val="50"/>
  </w:num>
  <w:num w:numId="99">
    <w:abstractNumId w:val="65"/>
  </w:num>
  <w:num w:numId="100">
    <w:abstractNumId w:val="96"/>
  </w:num>
  <w:num w:numId="101">
    <w:abstractNumId w:val="72"/>
  </w:num>
  <w:num w:numId="102">
    <w:abstractNumId w:val="102"/>
  </w:num>
  <w:num w:numId="103">
    <w:abstractNumId w:val="118"/>
  </w:num>
  <w:num w:numId="104">
    <w:abstractNumId w:val="132"/>
  </w:num>
  <w:num w:numId="105">
    <w:abstractNumId w:val="23"/>
  </w:num>
  <w:num w:numId="106">
    <w:abstractNumId w:val="146"/>
  </w:num>
  <w:num w:numId="107">
    <w:abstractNumId w:val="31"/>
  </w:num>
  <w:num w:numId="108">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5"/>
  </w:num>
  <w:num w:numId="110">
    <w:abstractNumId w:val="75"/>
    <w:lvlOverride w:ilvl="0">
      <w:startOverride w:val="1"/>
    </w:lvlOverride>
    <w:lvlOverride w:ilvl="1">
      <w:startOverride w:val="9"/>
    </w:lvlOverride>
    <w:lvlOverride w:ilvl="2">
      <w:startOverride w:val="8"/>
    </w:lvlOverride>
  </w:num>
  <w:num w:numId="111">
    <w:abstractNumId w:val="145"/>
  </w:num>
  <w:num w:numId="11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0"/>
  </w:num>
  <w:num w:numId="1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0"/>
  </w:num>
  <w:num w:numId="116">
    <w:abstractNumId w:val="85"/>
  </w:num>
  <w:num w:numId="117">
    <w:abstractNumId w:val="139"/>
  </w:num>
  <w:num w:numId="118">
    <w:abstractNumId w:val="159"/>
  </w:num>
  <w:num w:numId="119">
    <w:abstractNumId w:val="13"/>
  </w:num>
  <w:num w:numId="120">
    <w:abstractNumId w:val="75"/>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1">
    <w:abstractNumId w:val="39"/>
  </w:num>
  <w:num w:numId="122">
    <w:abstractNumId w:val="28"/>
  </w:num>
  <w:num w:numId="123">
    <w:abstractNumId w:val="133"/>
  </w:num>
  <w:num w:numId="12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06"/>
  </w:num>
  <w:num w:numId="126">
    <w:abstractNumId w:val="112"/>
  </w:num>
  <w:num w:numId="127">
    <w:abstractNumId w:val="84"/>
  </w:num>
  <w:num w:numId="128">
    <w:abstractNumId w:val="93"/>
  </w:num>
  <w:num w:numId="129">
    <w:abstractNumId w:val="126"/>
  </w:num>
  <w:num w:numId="130">
    <w:abstractNumId w:val="51"/>
  </w:num>
  <w:num w:numId="131">
    <w:abstractNumId w:val="137"/>
  </w:num>
  <w:num w:numId="132">
    <w:abstractNumId w:val="24"/>
  </w:num>
  <w:num w:numId="133">
    <w:abstractNumId w:val="88"/>
  </w:num>
  <w:num w:numId="134">
    <w:abstractNumId w:val="157"/>
  </w:num>
  <w:num w:numId="135">
    <w:abstractNumId w:val="120"/>
  </w:num>
  <w:num w:numId="136">
    <w:abstractNumId w:val="59"/>
  </w:num>
  <w:num w:numId="137">
    <w:abstractNumId w:val="15"/>
  </w:num>
  <w:num w:numId="138">
    <w:abstractNumId w:val="58"/>
  </w:num>
  <w:num w:numId="139">
    <w:abstractNumId w:val="153"/>
    <w:lvlOverride w:ilvl="0">
      <w:lvl w:ilvl="0">
        <w:numFmt w:val="decimal"/>
        <w:lvlText w:val=""/>
        <w:lvlJc w:val="left"/>
      </w:lvl>
    </w:lvlOverride>
    <w:lvlOverride w:ilvl="2">
      <w:lvl w:ilvl="2">
        <w:start w:val="1"/>
        <w:numFmt w:val="decimal"/>
        <w:lvlText w:val="%1.%2.%3."/>
        <w:lvlJc w:val="left"/>
        <w:pPr>
          <w:tabs>
            <w:tab w:val="num" w:pos="1440"/>
          </w:tabs>
          <w:ind w:left="1225" w:hanging="505"/>
        </w:pPr>
        <w:rPr>
          <w:b w:val="0"/>
          <w:bCs w:val="0"/>
        </w:rPr>
      </w:lvl>
    </w:lvlOverride>
  </w:num>
  <w:num w:numId="140">
    <w:abstractNumId w:val="77"/>
  </w:num>
  <w:num w:numId="141">
    <w:abstractNumId w:val="143"/>
  </w:num>
  <w:num w:numId="142">
    <w:abstractNumId w:val="158"/>
  </w:num>
  <w:num w:numId="143">
    <w:abstractNumId w:val="81"/>
  </w:num>
  <w:num w:numId="144">
    <w:abstractNumId w:val="21"/>
    <w:lvlOverride w:ilvl="0">
      <w:startOverride w:val="1"/>
    </w:lvlOverride>
    <w:lvlOverride w:ilvl="1">
      <w:startOverride w:val="8"/>
    </w:lvlOverride>
    <w:lvlOverride w:ilvl="2">
      <w:startOverride w:val="5"/>
    </w:lvlOverride>
    <w:lvlOverride w:ilvl="3">
      <w:startOverride w:val="10"/>
    </w:lvlOverride>
  </w:num>
  <w:num w:numId="1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0"/>
  </w:num>
  <w:num w:numId="147">
    <w:abstractNumId w:val="71"/>
  </w:num>
  <w:num w:numId="148">
    <w:abstractNumId w:val="76"/>
  </w:num>
  <w:num w:numId="149">
    <w:abstractNumId w:val="11"/>
  </w:num>
  <w:num w:numId="150">
    <w:abstractNumId w:val="21"/>
  </w:num>
  <w:num w:numId="151">
    <w:abstractNumId w:val="21"/>
  </w:num>
  <w:num w:numId="152">
    <w:abstractNumId w:val="21"/>
  </w:num>
  <w:num w:numId="1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1"/>
  </w:num>
  <w:num w:numId="155">
    <w:abstractNumId w:val="21"/>
  </w:num>
  <w:num w:numId="1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7"/>
  </w:num>
  <w:num w:numId="16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13"/>
  </w:num>
  <w:num w:numId="165">
    <w:abstractNumId w:val="134"/>
  </w:num>
  <w:num w:numId="166">
    <w:abstractNumId w:val="63"/>
  </w:num>
  <w:num w:numId="167">
    <w:abstractNumId w:val="21"/>
  </w:num>
  <w:num w:numId="16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1"/>
  </w:num>
  <w:num w:numId="170">
    <w:abstractNumId w:val="21"/>
  </w:num>
  <w:num w:numId="171">
    <w:abstractNumId w:val="21"/>
  </w:num>
  <w:num w:numId="172">
    <w:abstractNumId w:val="21"/>
  </w:num>
  <w:num w:numId="173">
    <w:abstractNumId w:val="21"/>
  </w:num>
  <w:num w:numId="174">
    <w:abstractNumId w:val="21"/>
  </w:num>
  <w:num w:numId="175">
    <w:abstractNumId w:val="21"/>
  </w:num>
  <w:num w:numId="176">
    <w:abstractNumId w:val="21"/>
  </w:num>
  <w:num w:numId="177">
    <w:abstractNumId w:val="21"/>
  </w:num>
  <w:num w:numId="178">
    <w:abstractNumId w:val="21"/>
  </w:num>
  <w:num w:numId="179">
    <w:abstractNumId w:val="21"/>
  </w:num>
  <w:num w:numId="180">
    <w:abstractNumId w:val="21"/>
  </w:num>
  <w:num w:numId="181">
    <w:abstractNumId w:val="21"/>
  </w:num>
  <w:num w:numId="182">
    <w:abstractNumId w:val="21"/>
  </w:num>
  <w:num w:numId="183">
    <w:abstractNumId w:val="21"/>
  </w:num>
  <w:num w:numId="184">
    <w:abstractNumId w:val="21"/>
  </w:num>
  <w:num w:numId="185">
    <w:abstractNumId w:val="21"/>
  </w:num>
  <w:num w:numId="186">
    <w:abstractNumId w:val="21"/>
  </w:num>
  <w:num w:numId="187">
    <w:abstractNumId w:val="21"/>
  </w:num>
  <w:num w:numId="188">
    <w:abstractNumId w:val="21"/>
  </w:num>
  <w:num w:numId="189">
    <w:abstractNumId w:val="21"/>
  </w:num>
  <w:num w:numId="190">
    <w:abstractNumId w:val="21"/>
  </w:num>
  <w:num w:numId="191">
    <w:abstractNumId w:val="21"/>
  </w:num>
  <w:num w:numId="192">
    <w:abstractNumId w:val="21"/>
  </w:num>
  <w:num w:numId="193">
    <w:abstractNumId w:val="21"/>
  </w:num>
  <w:num w:numId="194">
    <w:abstractNumId w:val="21"/>
  </w:num>
  <w:num w:numId="195">
    <w:abstractNumId w:val="21"/>
  </w:num>
  <w:num w:numId="196">
    <w:abstractNumId w:val="21"/>
  </w:num>
  <w:num w:numId="197">
    <w:abstractNumId w:val="21"/>
  </w:num>
  <w:num w:numId="198">
    <w:abstractNumId w:val="21"/>
  </w:num>
  <w:num w:numId="199">
    <w:abstractNumId w:val="21"/>
  </w:num>
  <w:num w:numId="200">
    <w:abstractNumId w:val="148"/>
  </w:num>
  <w:num w:numId="201">
    <w:abstractNumId w:val="21"/>
  </w:num>
  <w:num w:numId="202">
    <w:abstractNumId w:val="21"/>
  </w:num>
  <w:num w:numId="203">
    <w:abstractNumId w:val="101"/>
    <w:lvlOverride w:ilvl="0"/>
    <w:lvlOverride w:ilvl="1">
      <w:startOverride w:val="2"/>
    </w:lvlOverride>
    <w:lvlOverride w:ilvl="2">
      <w:startOverride w:val="1"/>
    </w:lvlOverride>
  </w:num>
  <w:num w:numId="204">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76"/>
    <w:lvlOverride w:ilvl="0">
      <w:startOverride w:val="1"/>
    </w:lvlOverride>
    <w:lvlOverride w:ilvl="1">
      <w:startOverride w:val="1"/>
    </w:lvlOverride>
  </w:num>
  <w:num w:numId="206">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76"/>
    <w:lvlOverride w:ilvl="0">
      <w:startOverride w:val="1"/>
    </w:lvlOverride>
    <w:lvlOverride w:ilvl="1">
      <w:startOverride w:val="1"/>
    </w:lvlOverride>
  </w:num>
  <w:num w:numId="208">
    <w:abstractNumId w:val="101"/>
  </w:num>
  <w:num w:numId="209">
    <w:abstractNumId w:val="21"/>
  </w:num>
  <w:num w:numId="210">
    <w:abstractNumId w:val="76"/>
  </w:num>
  <w:num w:numId="211">
    <w:abstractNumId w:val="76"/>
  </w:num>
  <w:num w:numId="212">
    <w:abstractNumId w:val="56"/>
  </w:num>
  <w:num w:numId="213">
    <w:abstractNumId w:val="26"/>
  </w:num>
  <w:num w:numId="214">
    <w:abstractNumId w:val="123"/>
  </w:num>
  <w:num w:numId="215">
    <w:abstractNumId w:val="7"/>
  </w:num>
  <w:num w:numId="216">
    <w:abstractNumId w:val="90"/>
  </w:num>
  <w:num w:numId="217">
    <w:abstractNumId w:val="119"/>
  </w:num>
  <w:num w:numId="218">
    <w:abstractNumId w:val="91"/>
  </w:num>
  <w:num w:numId="219">
    <w:abstractNumId w:val="115"/>
  </w:num>
  <w:num w:numId="220">
    <w:abstractNumId w:val="95"/>
  </w:num>
  <w:num w:numId="221">
    <w:abstractNumId w:val="8"/>
  </w:num>
  <w:num w:numId="222">
    <w:abstractNumId w:val="142"/>
  </w:num>
  <w:num w:numId="223">
    <w:abstractNumId w:val="98"/>
  </w:num>
  <w:num w:numId="224">
    <w:abstractNumId w:val="44"/>
  </w:num>
  <w:num w:numId="225">
    <w:abstractNumId w:val="150"/>
  </w:num>
  <w:num w:numId="226">
    <w:abstractNumId w:val="26"/>
  </w:num>
  <w:num w:numId="227">
    <w:abstractNumId w:val="26"/>
  </w:num>
  <w:num w:numId="228">
    <w:abstractNumId w:val="26"/>
  </w:num>
  <w:num w:numId="229">
    <w:abstractNumId w:val="26"/>
  </w:num>
  <w:num w:numId="230">
    <w:abstractNumId w:val="82"/>
  </w:num>
  <w:numIdMacAtCleanup w:val="2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removeDateAndTime/>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7"/>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B38"/>
    <w:rsid w:val="00001AF1"/>
    <w:rsid w:val="00002CF4"/>
    <w:rsid w:val="00003519"/>
    <w:rsid w:val="00003A30"/>
    <w:rsid w:val="00003B70"/>
    <w:rsid w:val="00003BC5"/>
    <w:rsid w:val="000042DD"/>
    <w:rsid w:val="00005205"/>
    <w:rsid w:val="00006F7D"/>
    <w:rsid w:val="0000796B"/>
    <w:rsid w:val="0000797D"/>
    <w:rsid w:val="00010729"/>
    <w:rsid w:val="00010CBB"/>
    <w:rsid w:val="0001163A"/>
    <w:rsid w:val="000118D1"/>
    <w:rsid w:val="000119B4"/>
    <w:rsid w:val="0001344A"/>
    <w:rsid w:val="00013A73"/>
    <w:rsid w:val="00013A8B"/>
    <w:rsid w:val="00013DAF"/>
    <w:rsid w:val="00013DFF"/>
    <w:rsid w:val="00014182"/>
    <w:rsid w:val="00014734"/>
    <w:rsid w:val="0001491F"/>
    <w:rsid w:val="00014EA6"/>
    <w:rsid w:val="000170B8"/>
    <w:rsid w:val="000205EF"/>
    <w:rsid w:val="000209E9"/>
    <w:rsid w:val="00020D3B"/>
    <w:rsid w:val="00021346"/>
    <w:rsid w:val="00021649"/>
    <w:rsid w:val="00021B68"/>
    <w:rsid w:val="00022A5E"/>
    <w:rsid w:val="00022D0C"/>
    <w:rsid w:val="00022EF9"/>
    <w:rsid w:val="000234F6"/>
    <w:rsid w:val="000235F0"/>
    <w:rsid w:val="00023AD9"/>
    <w:rsid w:val="00023D73"/>
    <w:rsid w:val="00026CC6"/>
    <w:rsid w:val="00026D7B"/>
    <w:rsid w:val="00027AF3"/>
    <w:rsid w:val="0003130D"/>
    <w:rsid w:val="00031EAB"/>
    <w:rsid w:val="00031F49"/>
    <w:rsid w:val="000323AD"/>
    <w:rsid w:val="00032EC8"/>
    <w:rsid w:val="000367E2"/>
    <w:rsid w:val="00036830"/>
    <w:rsid w:val="00036D4C"/>
    <w:rsid w:val="00040478"/>
    <w:rsid w:val="000409FA"/>
    <w:rsid w:val="00040BEF"/>
    <w:rsid w:val="00042419"/>
    <w:rsid w:val="0004257B"/>
    <w:rsid w:val="000429D3"/>
    <w:rsid w:val="00042D2A"/>
    <w:rsid w:val="00042F7E"/>
    <w:rsid w:val="0004320F"/>
    <w:rsid w:val="000432CD"/>
    <w:rsid w:val="000437D5"/>
    <w:rsid w:val="000439B4"/>
    <w:rsid w:val="00043A73"/>
    <w:rsid w:val="00044066"/>
    <w:rsid w:val="0004491C"/>
    <w:rsid w:val="00044A70"/>
    <w:rsid w:val="00045657"/>
    <w:rsid w:val="00047C97"/>
    <w:rsid w:val="00050AC0"/>
    <w:rsid w:val="00051B5A"/>
    <w:rsid w:val="000520B7"/>
    <w:rsid w:val="00052605"/>
    <w:rsid w:val="00052E52"/>
    <w:rsid w:val="000530E7"/>
    <w:rsid w:val="000534C8"/>
    <w:rsid w:val="000537BE"/>
    <w:rsid w:val="00053A3E"/>
    <w:rsid w:val="00053F2B"/>
    <w:rsid w:val="000547D5"/>
    <w:rsid w:val="00054A7E"/>
    <w:rsid w:val="00054A8E"/>
    <w:rsid w:val="00054E66"/>
    <w:rsid w:val="000556BC"/>
    <w:rsid w:val="000566BF"/>
    <w:rsid w:val="000568CE"/>
    <w:rsid w:val="00056A1F"/>
    <w:rsid w:val="00056A89"/>
    <w:rsid w:val="00056D47"/>
    <w:rsid w:val="000607C1"/>
    <w:rsid w:val="000629B4"/>
    <w:rsid w:val="000629C2"/>
    <w:rsid w:val="00062E77"/>
    <w:rsid w:val="000633CA"/>
    <w:rsid w:val="0006342B"/>
    <w:rsid w:val="000644B2"/>
    <w:rsid w:val="00066378"/>
    <w:rsid w:val="00066383"/>
    <w:rsid w:val="0006664D"/>
    <w:rsid w:val="00066CB2"/>
    <w:rsid w:val="00066D4A"/>
    <w:rsid w:val="00066EC8"/>
    <w:rsid w:val="0006768E"/>
    <w:rsid w:val="0006787C"/>
    <w:rsid w:val="00067B01"/>
    <w:rsid w:val="00067B39"/>
    <w:rsid w:val="00070037"/>
    <w:rsid w:val="00070ECF"/>
    <w:rsid w:val="0007345B"/>
    <w:rsid w:val="000740E1"/>
    <w:rsid w:val="0007455C"/>
    <w:rsid w:val="00074979"/>
    <w:rsid w:val="00074FB8"/>
    <w:rsid w:val="00075050"/>
    <w:rsid w:val="00075502"/>
    <w:rsid w:val="0007598F"/>
    <w:rsid w:val="00076671"/>
    <w:rsid w:val="00076C85"/>
    <w:rsid w:val="000774AD"/>
    <w:rsid w:val="00077BAF"/>
    <w:rsid w:val="00077F5D"/>
    <w:rsid w:val="0008012A"/>
    <w:rsid w:val="00080285"/>
    <w:rsid w:val="0008297D"/>
    <w:rsid w:val="00082B9F"/>
    <w:rsid w:val="00082F25"/>
    <w:rsid w:val="00083A14"/>
    <w:rsid w:val="00084529"/>
    <w:rsid w:val="00084A23"/>
    <w:rsid w:val="00084CFC"/>
    <w:rsid w:val="0008531B"/>
    <w:rsid w:val="0008670A"/>
    <w:rsid w:val="00086969"/>
    <w:rsid w:val="00087208"/>
    <w:rsid w:val="00087872"/>
    <w:rsid w:val="0009012B"/>
    <w:rsid w:val="000901D5"/>
    <w:rsid w:val="00090418"/>
    <w:rsid w:val="000909C1"/>
    <w:rsid w:val="00090AB5"/>
    <w:rsid w:val="00091A72"/>
    <w:rsid w:val="00093284"/>
    <w:rsid w:val="00093B9D"/>
    <w:rsid w:val="0009483B"/>
    <w:rsid w:val="00095340"/>
    <w:rsid w:val="0009542F"/>
    <w:rsid w:val="00095937"/>
    <w:rsid w:val="00095ACB"/>
    <w:rsid w:val="00095CBE"/>
    <w:rsid w:val="00097EED"/>
    <w:rsid w:val="000A0378"/>
    <w:rsid w:val="000A0C0E"/>
    <w:rsid w:val="000A1F3C"/>
    <w:rsid w:val="000A3D95"/>
    <w:rsid w:val="000A3F54"/>
    <w:rsid w:val="000A4564"/>
    <w:rsid w:val="000A4801"/>
    <w:rsid w:val="000A4817"/>
    <w:rsid w:val="000A4ACB"/>
    <w:rsid w:val="000A4F85"/>
    <w:rsid w:val="000A5915"/>
    <w:rsid w:val="000A5F0C"/>
    <w:rsid w:val="000A5FA2"/>
    <w:rsid w:val="000A7A35"/>
    <w:rsid w:val="000A7BA1"/>
    <w:rsid w:val="000B00AE"/>
    <w:rsid w:val="000B0FE9"/>
    <w:rsid w:val="000B18A7"/>
    <w:rsid w:val="000B2162"/>
    <w:rsid w:val="000B2A69"/>
    <w:rsid w:val="000B2E8D"/>
    <w:rsid w:val="000B3249"/>
    <w:rsid w:val="000B4753"/>
    <w:rsid w:val="000B4A7A"/>
    <w:rsid w:val="000B536C"/>
    <w:rsid w:val="000B53FC"/>
    <w:rsid w:val="000B5A6C"/>
    <w:rsid w:val="000B5D7F"/>
    <w:rsid w:val="000B60EF"/>
    <w:rsid w:val="000B61DE"/>
    <w:rsid w:val="000B639E"/>
    <w:rsid w:val="000B643D"/>
    <w:rsid w:val="000B6989"/>
    <w:rsid w:val="000B6EED"/>
    <w:rsid w:val="000B710B"/>
    <w:rsid w:val="000C04AE"/>
    <w:rsid w:val="000C102D"/>
    <w:rsid w:val="000C1237"/>
    <w:rsid w:val="000C1335"/>
    <w:rsid w:val="000C1C53"/>
    <w:rsid w:val="000C1F7F"/>
    <w:rsid w:val="000C23CB"/>
    <w:rsid w:val="000C2603"/>
    <w:rsid w:val="000C303B"/>
    <w:rsid w:val="000C33C5"/>
    <w:rsid w:val="000C372A"/>
    <w:rsid w:val="000C4C4D"/>
    <w:rsid w:val="000C5627"/>
    <w:rsid w:val="000C5DE0"/>
    <w:rsid w:val="000C6E5D"/>
    <w:rsid w:val="000C6F6F"/>
    <w:rsid w:val="000C733E"/>
    <w:rsid w:val="000C7CC9"/>
    <w:rsid w:val="000D04BC"/>
    <w:rsid w:val="000D0C36"/>
    <w:rsid w:val="000D0E48"/>
    <w:rsid w:val="000D1008"/>
    <w:rsid w:val="000D28F5"/>
    <w:rsid w:val="000D3EF7"/>
    <w:rsid w:val="000D4AF1"/>
    <w:rsid w:val="000D5175"/>
    <w:rsid w:val="000D5B36"/>
    <w:rsid w:val="000D5EA0"/>
    <w:rsid w:val="000D6136"/>
    <w:rsid w:val="000D68D1"/>
    <w:rsid w:val="000D6D3B"/>
    <w:rsid w:val="000D6FA9"/>
    <w:rsid w:val="000D781A"/>
    <w:rsid w:val="000D7837"/>
    <w:rsid w:val="000E000D"/>
    <w:rsid w:val="000E058B"/>
    <w:rsid w:val="000E20A1"/>
    <w:rsid w:val="000E241F"/>
    <w:rsid w:val="000E312C"/>
    <w:rsid w:val="000E3555"/>
    <w:rsid w:val="000E3BEE"/>
    <w:rsid w:val="000E3C47"/>
    <w:rsid w:val="000E408F"/>
    <w:rsid w:val="000E448A"/>
    <w:rsid w:val="000E48F2"/>
    <w:rsid w:val="000E49C6"/>
    <w:rsid w:val="000E5803"/>
    <w:rsid w:val="000E6098"/>
    <w:rsid w:val="000E632C"/>
    <w:rsid w:val="000E6442"/>
    <w:rsid w:val="000E647B"/>
    <w:rsid w:val="000E6522"/>
    <w:rsid w:val="000E7348"/>
    <w:rsid w:val="000F0D36"/>
    <w:rsid w:val="000F0F27"/>
    <w:rsid w:val="000F1100"/>
    <w:rsid w:val="000F142C"/>
    <w:rsid w:val="000F1772"/>
    <w:rsid w:val="000F1819"/>
    <w:rsid w:val="000F1A28"/>
    <w:rsid w:val="000F2B19"/>
    <w:rsid w:val="000F2E70"/>
    <w:rsid w:val="000F36EA"/>
    <w:rsid w:val="000F45C5"/>
    <w:rsid w:val="000F61A4"/>
    <w:rsid w:val="000F6233"/>
    <w:rsid w:val="000F6567"/>
    <w:rsid w:val="000F67E2"/>
    <w:rsid w:val="000F6993"/>
    <w:rsid w:val="000F6CF9"/>
    <w:rsid w:val="000F71FC"/>
    <w:rsid w:val="000F7486"/>
    <w:rsid w:val="00100307"/>
    <w:rsid w:val="00101061"/>
    <w:rsid w:val="00101D1D"/>
    <w:rsid w:val="00102EB1"/>
    <w:rsid w:val="0010326C"/>
    <w:rsid w:val="00103B47"/>
    <w:rsid w:val="001052D7"/>
    <w:rsid w:val="00105545"/>
    <w:rsid w:val="00105CE4"/>
    <w:rsid w:val="00106D3A"/>
    <w:rsid w:val="0010732C"/>
    <w:rsid w:val="00107726"/>
    <w:rsid w:val="00110136"/>
    <w:rsid w:val="00110282"/>
    <w:rsid w:val="00110A8F"/>
    <w:rsid w:val="001111FC"/>
    <w:rsid w:val="001112B8"/>
    <w:rsid w:val="0011345A"/>
    <w:rsid w:val="00113962"/>
    <w:rsid w:val="0011583E"/>
    <w:rsid w:val="0011682D"/>
    <w:rsid w:val="001176D0"/>
    <w:rsid w:val="00117880"/>
    <w:rsid w:val="00117FA7"/>
    <w:rsid w:val="0012024E"/>
    <w:rsid w:val="00120740"/>
    <w:rsid w:val="00120B5E"/>
    <w:rsid w:val="00121C64"/>
    <w:rsid w:val="001225CB"/>
    <w:rsid w:val="00122E18"/>
    <w:rsid w:val="00123DFB"/>
    <w:rsid w:val="001240E2"/>
    <w:rsid w:val="00124F81"/>
    <w:rsid w:val="00125171"/>
    <w:rsid w:val="001251A7"/>
    <w:rsid w:val="00125625"/>
    <w:rsid w:val="00125E1F"/>
    <w:rsid w:val="00125ED1"/>
    <w:rsid w:val="00126BF1"/>
    <w:rsid w:val="00130D03"/>
    <w:rsid w:val="00130EA7"/>
    <w:rsid w:val="001313C4"/>
    <w:rsid w:val="00131490"/>
    <w:rsid w:val="00132208"/>
    <w:rsid w:val="00132628"/>
    <w:rsid w:val="0013263C"/>
    <w:rsid w:val="0013298D"/>
    <w:rsid w:val="0013346C"/>
    <w:rsid w:val="0013376A"/>
    <w:rsid w:val="00133929"/>
    <w:rsid w:val="001346CC"/>
    <w:rsid w:val="0013483C"/>
    <w:rsid w:val="0013534A"/>
    <w:rsid w:val="00136096"/>
    <w:rsid w:val="00136476"/>
    <w:rsid w:val="00140B90"/>
    <w:rsid w:val="00140C7A"/>
    <w:rsid w:val="0014142A"/>
    <w:rsid w:val="00141C29"/>
    <w:rsid w:val="00141E10"/>
    <w:rsid w:val="00141F1F"/>
    <w:rsid w:val="00142424"/>
    <w:rsid w:val="00142E3D"/>
    <w:rsid w:val="001446E9"/>
    <w:rsid w:val="00144797"/>
    <w:rsid w:val="00144BCD"/>
    <w:rsid w:val="00144BE3"/>
    <w:rsid w:val="00145C49"/>
    <w:rsid w:val="00145EA2"/>
    <w:rsid w:val="00147C8E"/>
    <w:rsid w:val="00150777"/>
    <w:rsid w:val="00150CC0"/>
    <w:rsid w:val="0015119F"/>
    <w:rsid w:val="00151B83"/>
    <w:rsid w:val="00152DBD"/>
    <w:rsid w:val="00153236"/>
    <w:rsid w:val="0015350B"/>
    <w:rsid w:val="00153A38"/>
    <w:rsid w:val="00153BCF"/>
    <w:rsid w:val="001547DA"/>
    <w:rsid w:val="0015489D"/>
    <w:rsid w:val="00154D93"/>
    <w:rsid w:val="00157CFE"/>
    <w:rsid w:val="00160BF8"/>
    <w:rsid w:val="00160DAB"/>
    <w:rsid w:val="001611C6"/>
    <w:rsid w:val="001612E3"/>
    <w:rsid w:val="001618B3"/>
    <w:rsid w:val="00161B57"/>
    <w:rsid w:val="00161BE8"/>
    <w:rsid w:val="00162C8F"/>
    <w:rsid w:val="001633FD"/>
    <w:rsid w:val="001645A8"/>
    <w:rsid w:val="00164B30"/>
    <w:rsid w:val="00164F90"/>
    <w:rsid w:val="0016568C"/>
    <w:rsid w:val="001657E2"/>
    <w:rsid w:val="00165C26"/>
    <w:rsid w:val="00165F3E"/>
    <w:rsid w:val="001666C0"/>
    <w:rsid w:val="001679FE"/>
    <w:rsid w:val="00167A76"/>
    <w:rsid w:val="0017044E"/>
    <w:rsid w:val="0017062E"/>
    <w:rsid w:val="00170A4F"/>
    <w:rsid w:val="00170F70"/>
    <w:rsid w:val="0017180F"/>
    <w:rsid w:val="00172326"/>
    <w:rsid w:val="0017263C"/>
    <w:rsid w:val="00172DCD"/>
    <w:rsid w:val="00173DF7"/>
    <w:rsid w:val="001742B8"/>
    <w:rsid w:val="001745D9"/>
    <w:rsid w:val="00174B30"/>
    <w:rsid w:val="0017515F"/>
    <w:rsid w:val="00176049"/>
    <w:rsid w:val="001802E3"/>
    <w:rsid w:val="00181160"/>
    <w:rsid w:val="001812D2"/>
    <w:rsid w:val="00181BD8"/>
    <w:rsid w:val="00181CE1"/>
    <w:rsid w:val="0018292D"/>
    <w:rsid w:val="0018337B"/>
    <w:rsid w:val="00183FE4"/>
    <w:rsid w:val="00184711"/>
    <w:rsid w:val="00184C2B"/>
    <w:rsid w:val="0018519E"/>
    <w:rsid w:val="00185607"/>
    <w:rsid w:val="0018668F"/>
    <w:rsid w:val="00186836"/>
    <w:rsid w:val="00187C5B"/>
    <w:rsid w:val="00187DEB"/>
    <w:rsid w:val="00187EDF"/>
    <w:rsid w:val="0019090A"/>
    <w:rsid w:val="00190A85"/>
    <w:rsid w:val="00191C0A"/>
    <w:rsid w:val="001926FF"/>
    <w:rsid w:val="001927DE"/>
    <w:rsid w:val="00192947"/>
    <w:rsid w:val="00193364"/>
    <w:rsid w:val="00193377"/>
    <w:rsid w:val="001936CD"/>
    <w:rsid w:val="0019494D"/>
    <w:rsid w:val="00194BE0"/>
    <w:rsid w:val="0019562B"/>
    <w:rsid w:val="001969EA"/>
    <w:rsid w:val="00197C43"/>
    <w:rsid w:val="001A0008"/>
    <w:rsid w:val="001A03EA"/>
    <w:rsid w:val="001A055C"/>
    <w:rsid w:val="001A155F"/>
    <w:rsid w:val="001A1AB2"/>
    <w:rsid w:val="001A1FF1"/>
    <w:rsid w:val="001A3224"/>
    <w:rsid w:val="001A33BF"/>
    <w:rsid w:val="001A446C"/>
    <w:rsid w:val="001A4FA3"/>
    <w:rsid w:val="001A579D"/>
    <w:rsid w:val="001A5D41"/>
    <w:rsid w:val="001A68F3"/>
    <w:rsid w:val="001A6BEC"/>
    <w:rsid w:val="001A7C42"/>
    <w:rsid w:val="001B0868"/>
    <w:rsid w:val="001B1FA5"/>
    <w:rsid w:val="001B27B2"/>
    <w:rsid w:val="001B288D"/>
    <w:rsid w:val="001B30D9"/>
    <w:rsid w:val="001B349E"/>
    <w:rsid w:val="001B3C0E"/>
    <w:rsid w:val="001B40FD"/>
    <w:rsid w:val="001B4852"/>
    <w:rsid w:val="001B4B80"/>
    <w:rsid w:val="001B4E14"/>
    <w:rsid w:val="001B70C6"/>
    <w:rsid w:val="001B7BED"/>
    <w:rsid w:val="001B7F60"/>
    <w:rsid w:val="001C048E"/>
    <w:rsid w:val="001C1C2C"/>
    <w:rsid w:val="001C1E99"/>
    <w:rsid w:val="001C2811"/>
    <w:rsid w:val="001C2908"/>
    <w:rsid w:val="001C3689"/>
    <w:rsid w:val="001C4BA4"/>
    <w:rsid w:val="001C4F6D"/>
    <w:rsid w:val="001C5D11"/>
    <w:rsid w:val="001C644E"/>
    <w:rsid w:val="001C6F80"/>
    <w:rsid w:val="001C7D36"/>
    <w:rsid w:val="001D0231"/>
    <w:rsid w:val="001D1D9D"/>
    <w:rsid w:val="001D1F96"/>
    <w:rsid w:val="001D25C0"/>
    <w:rsid w:val="001D2FBF"/>
    <w:rsid w:val="001D364E"/>
    <w:rsid w:val="001D3789"/>
    <w:rsid w:val="001D3D74"/>
    <w:rsid w:val="001D3F3B"/>
    <w:rsid w:val="001D4071"/>
    <w:rsid w:val="001D4FC1"/>
    <w:rsid w:val="001D55DD"/>
    <w:rsid w:val="001D5FDE"/>
    <w:rsid w:val="001D6956"/>
    <w:rsid w:val="001D6BBC"/>
    <w:rsid w:val="001E1E15"/>
    <w:rsid w:val="001E370E"/>
    <w:rsid w:val="001E3CA6"/>
    <w:rsid w:val="001E45E4"/>
    <w:rsid w:val="001E548A"/>
    <w:rsid w:val="001E5AE7"/>
    <w:rsid w:val="001E5D45"/>
    <w:rsid w:val="001E6071"/>
    <w:rsid w:val="001E6601"/>
    <w:rsid w:val="001E6FD4"/>
    <w:rsid w:val="001E7207"/>
    <w:rsid w:val="001E7992"/>
    <w:rsid w:val="001F0479"/>
    <w:rsid w:val="001F0B4B"/>
    <w:rsid w:val="001F1270"/>
    <w:rsid w:val="001F15B6"/>
    <w:rsid w:val="001F1795"/>
    <w:rsid w:val="001F1930"/>
    <w:rsid w:val="001F1947"/>
    <w:rsid w:val="001F1FFC"/>
    <w:rsid w:val="001F2F6C"/>
    <w:rsid w:val="001F2FC6"/>
    <w:rsid w:val="001F33DD"/>
    <w:rsid w:val="001F3D88"/>
    <w:rsid w:val="001F4347"/>
    <w:rsid w:val="001F4E02"/>
    <w:rsid w:val="001F5052"/>
    <w:rsid w:val="001F6608"/>
    <w:rsid w:val="001F6E34"/>
    <w:rsid w:val="001F7402"/>
    <w:rsid w:val="001F7A78"/>
    <w:rsid w:val="002022C8"/>
    <w:rsid w:val="00202D4B"/>
    <w:rsid w:val="00202D76"/>
    <w:rsid w:val="00203F16"/>
    <w:rsid w:val="00204551"/>
    <w:rsid w:val="00204F9A"/>
    <w:rsid w:val="002051C4"/>
    <w:rsid w:val="0020557D"/>
    <w:rsid w:val="002062A7"/>
    <w:rsid w:val="00207E43"/>
    <w:rsid w:val="00210C5B"/>
    <w:rsid w:val="00211360"/>
    <w:rsid w:val="00211BE2"/>
    <w:rsid w:val="00211C0B"/>
    <w:rsid w:val="002121FC"/>
    <w:rsid w:val="00212B31"/>
    <w:rsid w:val="00212D32"/>
    <w:rsid w:val="002134B7"/>
    <w:rsid w:val="002137B5"/>
    <w:rsid w:val="0021384C"/>
    <w:rsid w:val="00213A14"/>
    <w:rsid w:val="002145B4"/>
    <w:rsid w:val="00214D7B"/>
    <w:rsid w:val="00215EA8"/>
    <w:rsid w:val="00215F9F"/>
    <w:rsid w:val="00216A14"/>
    <w:rsid w:val="0021708D"/>
    <w:rsid w:val="00217289"/>
    <w:rsid w:val="00217A29"/>
    <w:rsid w:val="00220716"/>
    <w:rsid w:val="00220A28"/>
    <w:rsid w:val="0022240C"/>
    <w:rsid w:val="002225D2"/>
    <w:rsid w:val="00222ABA"/>
    <w:rsid w:val="0022368A"/>
    <w:rsid w:val="002238F8"/>
    <w:rsid w:val="0022444B"/>
    <w:rsid w:val="00224544"/>
    <w:rsid w:val="002248A9"/>
    <w:rsid w:val="00225104"/>
    <w:rsid w:val="00225428"/>
    <w:rsid w:val="002255B1"/>
    <w:rsid w:val="00225A66"/>
    <w:rsid w:val="00225D33"/>
    <w:rsid w:val="002268C5"/>
    <w:rsid w:val="00226B02"/>
    <w:rsid w:val="00227408"/>
    <w:rsid w:val="00230C87"/>
    <w:rsid w:val="002314A3"/>
    <w:rsid w:val="00231CA6"/>
    <w:rsid w:val="00232102"/>
    <w:rsid w:val="002341E5"/>
    <w:rsid w:val="0023446D"/>
    <w:rsid w:val="00234CD2"/>
    <w:rsid w:val="00234EC4"/>
    <w:rsid w:val="002351FD"/>
    <w:rsid w:val="002355DE"/>
    <w:rsid w:val="00235D44"/>
    <w:rsid w:val="00236308"/>
    <w:rsid w:val="0023668E"/>
    <w:rsid w:val="00236774"/>
    <w:rsid w:val="00236CB3"/>
    <w:rsid w:val="00237584"/>
    <w:rsid w:val="0024006D"/>
    <w:rsid w:val="00240A20"/>
    <w:rsid w:val="00240D83"/>
    <w:rsid w:val="002421BB"/>
    <w:rsid w:val="002421E3"/>
    <w:rsid w:val="00242FA3"/>
    <w:rsid w:val="00243097"/>
    <w:rsid w:val="0024362B"/>
    <w:rsid w:val="0024382B"/>
    <w:rsid w:val="00243990"/>
    <w:rsid w:val="00243E30"/>
    <w:rsid w:val="0024471C"/>
    <w:rsid w:val="002453F5"/>
    <w:rsid w:val="00245477"/>
    <w:rsid w:val="002463EA"/>
    <w:rsid w:val="00246B16"/>
    <w:rsid w:val="00247DF8"/>
    <w:rsid w:val="00247E03"/>
    <w:rsid w:val="00250809"/>
    <w:rsid w:val="0025120F"/>
    <w:rsid w:val="002514F9"/>
    <w:rsid w:val="00252216"/>
    <w:rsid w:val="00252DB8"/>
    <w:rsid w:val="00253292"/>
    <w:rsid w:val="002535E1"/>
    <w:rsid w:val="00253CB3"/>
    <w:rsid w:val="00253E02"/>
    <w:rsid w:val="00254390"/>
    <w:rsid w:val="00254BEB"/>
    <w:rsid w:val="002552CE"/>
    <w:rsid w:val="00255891"/>
    <w:rsid w:val="002559D5"/>
    <w:rsid w:val="00255A24"/>
    <w:rsid w:val="00256B16"/>
    <w:rsid w:val="0026175D"/>
    <w:rsid w:val="00262FD6"/>
    <w:rsid w:val="0026303B"/>
    <w:rsid w:val="00264193"/>
    <w:rsid w:val="0026495F"/>
    <w:rsid w:val="00264DD7"/>
    <w:rsid w:val="0026552C"/>
    <w:rsid w:val="0026552F"/>
    <w:rsid w:val="00265630"/>
    <w:rsid w:val="002660A6"/>
    <w:rsid w:val="00267431"/>
    <w:rsid w:val="00267C09"/>
    <w:rsid w:val="00267C2B"/>
    <w:rsid w:val="0027007D"/>
    <w:rsid w:val="00270630"/>
    <w:rsid w:val="00270848"/>
    <w:rsid w:val="00270A74"/>
    <w:rsid w:val="00270E09"/>
    <w:rsid w:val="002721BB"/>
    <w:rsid w:val="002725BC"/>
    <w:rsid w:val="00273341"/>
    <w:rsid w:val="0027376D"/>
    <w:rsid w:val="002738FF"/>
    <w:rsid w:val="00273974"/>
    <w:rsid w:val="00274C6E"/>
    <w:rsid w:val="00275762"/>
    <w:rsid w:val="00275887"/>
    <w:rsid w:val="0027597D"/>
    <w:rsid w:val="002759A1"/>
    <w:rsid w:val="00275DDB"/>
    <w:rsid w:val="002760D1"/>
    <w:rsid w:val="00276BAF"/>
    <w:rsid w:val="00276D18"/>
    <w:rsid w:val="00277689"/>
    <w:rsid w:val="00277F2E"/>
    <w:rsid w:val="00280760"/>
    <w:rsid w:val="00280F4B"/>
    <w:rsid w:val="002814CF"/>
    <w:rsid w:val="00282092"/>
    <w:rsid w:val="002820ED"/>
    <w:rsid w:val="00282598"/>
    <w:rsid w:val="002829E0"/>
    <w:rsid w:val="002833DF"/>
    <w:rsid w:val="002834F9"/>
    <w:rsid w:val="002837A8"/>
    <w:rsid w:val="00283C8A"/>
    <w:rsid w:val="002843B7"/>
    <w:rsid w:val="002844E2"/>
    <w:rsid w:val="0028489F"/>
    <w:rsid w:val="00284D87"/>
    <w:rsid w:val="00285079"/>
    <w:rsid w:val="0028725E"/>
    <w:rsid w:val="00287CA6"/>
    <w:rsid w:val="00290127"/>
    <w:rsid w:val="00290452"/>
    <w:rsid w:val="0029146C"/>
    <w:rsid w:val="00291AD9"/>
    <w:rsid w:val="00291D4C"/>
    <w:rsid w:val="0029268E"/>
    <w:rsid w:val="00292D6C"/>
    <w:rsid w:val="00293747"/>
    <w:rsid w:val="00294324"/>
    <w:rsid w:val="00294915"/>
    <w:rsid w:val="00296124"/>
    <w:rsid w:val="002961C8"/>
    <w:rsid w:val="00296443"/>
    <w:rsid w:val="00296977"/>
    <w:rsid w:val="00296AA5"/>
    <w:rsid w:val="00297582"/>
    <w:rsid w:val="002977F3"/>
    <w:rsid w:val="00297DBA"/>
    <w:rsid w:val="002A11D2"/>
    <w:rsid w:val="002A1FFB"/>
    <w:rsid w:val="002A24FD"/>
    <w:rsid w:val="002A4517"/>
    <w:rsid w:val="002A4E62"/>
    <w:rsid w:val="002A54A3"/>
    <w:rsid w:val="002A580C"/>
    <w:rsid w:val="002A648D"/>
    <w:rsid w:val="002A695D"/>
    <w:rsid w:val="002A7FEA"/>
    <w:rsid w:val="002B0A9D"/>
    <w:rsid w:val="002B259E"/>
    <w:rsid w:val="002B29DF"/>
    <w:rsid w:val="002B2B34"/>
    <w:rsid w:val="002B4342"/>
    <w:rsid w:val="002B43CD"/>
    <w:rsid w:val="002B4648"/>
    <w:rsid w:val="002B4B44"/>
    <w:rsid w:val="002B554A"/>
    <w:rsid w:val="002B5567"/>
    <w:rsid w:val="002B5594"/>
    <w:rsid w:val="002B57D0"/>
    <w:rsid w:val="002B5C64"/>
    <w:rsid w:val="002B5F68"/>
    <w:rsid w:val="002B5FFD"/>
    <w:rsid w:val="002B69B8"/>
    <w:rsid w:val="002B6EC8"/>
    <w:rsid w:val="002B778D"/>
    <w:rsid w:val="002B7A38"/>
    <w:rsid w:val="002B7A6B"/>
    <w:rsid w:val="002C2141"/>
    <w:rsid w:val="002C2B6F"/>
    <w:rsid w:val="002C3295"/>
    <w:rsid w:val="002C3472"/>
    <w:rsid w:val="002C362A"/>
    <w:rsid w:val="002C3C4A"/>
    <w:rsid w:val="002C3CB4"/>
    <w:rsid w:val="002C3D86"/>
    <w:rsid w:val="002C4899"/>
    <w:rsid w:val="002C4C52"/>
    <w:rsid w:val="002C4F25"/>
    <w:rsid w:val="002C5515"/>
    <w:rsid w:val="002C60C6"/>
    <w:rsid w:val="002C612D"/>
    <w:rsid w:val="002C7097"/>
    <w:rsid w:val="002C7144"/>
    <w:rsid w:val="002C74EE"/>
    <w:rsid w:val="002C76D4"/>
    <w:rsid w:val="002D02C4"/>
    <w:rsid w:val="002D02E9"/>
    <w:rsid w:val="002D0C5D"/>
    <w:rsid w:val="002D1481"/>
    <w:rsid w:val="002D160E"/>
    <w:rsid w:val="002D213C"/>
    <w:rsid w:val="002D22E1"/>
    <w:rsid w:val="002D2506"/>
    <w:rsid w:val="002D28AA"/>
    <w:rsid w:val="002D2C15"/>
    <w:rsid w:val="002D2DF0"/>
    <w:rsid w:val="002D3941"/>
    <w:rsid w:val="002D3B2B"/>
    <w:rsid w:val="002D4F39"/>
    <w:rsid w:val="002D51D0"/>
    <w:rsid w:val="002D7752"/>
    <w:rsid w:val="002D7789"/>
    <w:rsid w:val="002D7A16"/>
    <w:rsid w:val="002D7A84"/>
    <w:rsid w:val="002D7FBE"/>
    <w:rsid w:val="002E10BA"/>
    <w:rsid w:val="002E11CB"/>
    <w:rsid w:val="002E3898"/>
    <w:rsid w:val="002E38F4"/>
    <w:rsid w:val="002E4D5D"/>
    <w:rsid w:val="002E5AB8"/>
    <w:rsid w:val="002E6090"/>
    <w:rsid w:val="002E69A0"/>
    <w:rsid w:val="002E734B"/>
    <w:rsid w:val="002E7498"/>
    <w:rsid w:val="002E7802"/>
    <w:rsid w:val="002F09B4"/>
    <w:rsid w:val="002F12AA"/>
    <w:rsid w:val="002F197C"/>
    <w:rsid w:val="002F1DC7"/>
    <w:rsid w:val="002F254E"/>
    <w:rsid w:val="002F5623"/>
    <w:rsid w:val="002F68A7"/>
    <w:rsid w:val="002F6E57"/>
    <w:rsid w:val="002F7CBF"/>
    <w:rsid w:val="002F7D02"/>
    <w:rsid w:val="002F7FDF"/>
    <w:rsid w:val="003001A4"/>
    <w:rsid w:val="0030068E"/>
    <w:rsid w:val="00300764"/>
    <w:rsid w:val="00300B1D"/>
    <w:rsid w:val="00302DD1"/>
    <w:rsid w:val="003034FF"/>
    <w:rsid w:val="00305061"/>
    <w:rsid w:val="00305123"/>
    <w:rsid w:val="0030541B"/>
    <w:rsid w:val="00305E0F"/>
    <w:rsid w:val="00306722"/>
    <w:rsid w:val="003068E1"/>
    <w:rsid w:val="003069DC"/>
    <w:rsid w:val="00307B03"/>
    <w:rsid w:val="0031027A"/>
    <w:rsid w:val="00310801"/>
    <w:rsid w:val="003112A3"/>
    <w:rsid w:val="0031169A"/>
    <w:rsid w:val="00311979"/>
    <w:rsid w:val="00311B69"/>
    <w:rsid w:val="00312208"/>
    <w:rsid w:val="003123CB"/>
    <w:rsid w:val="00312B0B"/>
    <w:rsid w:val="00314443"/>
    <w:rsid w:val="00314789"/>
    <w:rsid w:val="00315115"/>
    <w:rsid w:val="00315357"/>
    <w:rsid w:val="00315F94"/>
    <w:rsid w:val="00316444"/>
    <w:rsid w:val="003164B4"/>
    <w:rsid w:val="00321FED"/>
    <w:rsid w:val="0032268E"/>
    <w:rsid w:val="0032291C"/>
    <w:rsid w:val="00322E69"/>
    <w:rsid w:val="00323FD8"/>
    <w:rsid w:val="003249F0"/>
    <w:rsid w:val="00324A35"/>
    <w:rsid w:val="00325E01"/>
    <w:rsid w:val="00326596"/>
    <w:rsid w:val="00327517"/>
    <w:rsid w:val="0032799D"/>
    <w:rsid w:val="00327DC6"/>
    <w:rsid w:val="00330828"/>
    <w:rsid w:val="003310D0"/>
    <w:rsid w:val="003316E2"/>
    <w:rsid w:val="00331ED7"/>
    <w:rsid w:val="00332039"/>
    <w:rsid w:val="003324FC"/>
    <w:rsid w:val="003325B2"/>
    <w:rsid w:val="0033271C"/>
    <w:rsid w:val="00332C98"/>
    <w:rsid w:val="00332CF4"/>
    <w:rsid w:val="00332FE8"/>
    <w:rsid w:val="0033367D"/>
    <w:rsid w:val="00333D29"/>
    <w:rsid w:val="00334547"/>
    <w:rsid w:val="00334C6F"/>
    <w:rsid w:val="00335FDF"/>
    <w:rsid w:val="00336BFF"/>
    <w:rsid w:val="00337E6F"/>
    <w:rsid w:val="0034044D"/>
    <w:rsid w:val="00340EF1"/>
    <w:rsid w:val="00341137"/>
    <w:rsid w:val="003422EF"/>
    <w:rsid w:val="00342E35"/>
    <w:rsid w:val="00342FCB"/>
    <w:rsid w:val="003431F6"/>
    <w:rsid w:val="00343A98"/>
    <w:rsid w:val="00343BE6"/>
    <w:rsid w:val="00343D38"/>
    <w:rsid w:val="003458FA"/>
    <w:rsid w:val="00345AFD"/>
    <w:rsid w:val="00346E69"/>
    <w:rsid w:val="00347722"/>
    <w:rsid w:val="003478CB"/>
    <w:rsid w:val="00347F0F"/>
    <w:rsid w:val="0035068F"/>
    <w:rsid w:val="003516B1"/>
    <w:rsid w:val="003519B5"/>
    <w:rsid w:val="003522ED"/>
    <w:rsid w:val="00352A47"/>
    <w:rsid w:val="00352C68"/>
    <w:rsid w:val="00352D84"/>
    <w:rsid w:val="003538F5"/>
    <w:rsid w:val="00354192"/>
    <w:rsid w:val="0035475C"/>
    <w:rsid w:val="00354A40"/>
    <w:rsid w:val="00354BD7"/>
    <w:rsid w:val="00355074"/>
    <w:rsid w:val="0035515E"/>
    <w:rsid w:val="003556BF"/>
    <w:rsid w:val="00355D5A"/>
    <w:rsid w:val="00356358"/>
    <w:rsid w:val="00357FE4"/>
    <w:rsid w:val="003601DD"/>
    <w:rsid w:val="003601F7"/>
    <w:rsid w:val="00360836"/>
    <w:rsid w:val="00360A68"/>
    <w:rsid w:val="00361085"/>
    <w:rsid w:val="00361114"/>
    <w:rsid w:val="003611FA"/>
    <w:rsid w:val="0036135F"/>
    <w:rsid w:val="00361591"/>
    <w:rsid w:val="00361AEE"/>
    <w:rsid w:val="00361F9A"/>
    <w:rsid w:val="00363459"/>
    <w:rsid w:val="003638BC"/>
    <w:rsid w:val="00363A6C"/>
    <w:rsid w:val="00364E67"/>
    <w:rsid w:val="00364F32"/>
    <w:rsid w:val="0036617C"/>
    <w:rsid w:val="003661D0"/>
    <w:rsid w:val="00366498"/>
    <w:rsid w:val="00366968"/>
    <w:rsid w:val="00366AED"/>
    <w:rsid w:val="00366BE9"/>
    <w:rsid w:val="00366EDB"/>
    <w:rsid w:val="0036735B"/>
    <w:rsid w:val="0036762D"/>
    <w:rsid w:val="00367B44"/>
    <w:rsid w:val="003701BC"/>
    <w:rsid w:val="00371664"/>
    <w:rsid w:val="0037187A"/>
    <w:rsid w:val="00372C68"/>
    <w:rsid w:val="003739CD"/>
    <w:rsid w:val="00373DA0"/>
    <w:rsid w:val="0037472D"/>
    <w:rsid w:val="00374E80"/>
    <w:rsid w:val="00375497"/>
    <w:rsid w:val="003754F7"/>
    <w:rsid w:val="003756A5"/>
    <w:rsid w:val="00375CCE"/>
    <w:rsid w:val="003760AC"/>
    <w:rsid w:val="003766EE"/>
    <w:rsid w:val="00376E36"/>
    <w:rsid w:val="00377786"/>
    <w:rsid w:val="00377C51"/>
    <w:rsid w:val="00380021"/>
    <w:rsid w:val="00380085"/>
    <w:rsid w:val="0038092E"/>
    <w:rsid w:val="00381743"/>
    <w:rsid w:val="003829CC"/>
    <w:rsid w:val="003837D3"/>
    <w:rsid w:val="00383918"/>
    <w:rsid w:val="00383A8F"/>
    <w:rsid w:val="003840FE"/>
    <w:rsid w:val="00384A0F"/>
    <w:rsid w:val="00385658"/>
    <w:rsid w:val="00385D87"/>
    <w:rsid w:val="003867D0"/>
    <w:rsid w:val="00386B50"/>
    <w:rsid w:val="00386D9D"/>
    <w:rsid w:val="00386FB0"/>
    <w:rsid w:val="003871DB"/>
    <w:rsid w:val="003874C8"/>
    <w:rsid w:val="00387632"/>
    <w:rsid w:val="003900B2"/>
    <w:rsid w:val="003902D2"/>
    <w:rsid w:val="003913D0"/>
    <w:rsid w:val="00392034"/>
    <w:rsid w:val="0039233E"/>
    <w:rsid w:val="0039251A"/>
    <w:rsid w:val="0039385E"/>
    <w:rsid w:val="00393C36"/>
    <w:rsid w:val="00393C6A"/>
    <w:rsid w:val="00394D25"/>
    <w:rsid w:val="00395C4C"/>
    <w:rsid w:val="003971F6"/>
    <w:rsid w:val="003A09D4"/>
    <w:rsid w:val="003A1010"/>
    <w:rsid w:val="003A1D7A"/>
    <w:rsid w:val="003A2395"/>
    <w:rsid w:val="003A29E4"/>
    <w:rsid w:val="003A32A0"/>
    <w:rsid w:val="003A337C"/>
    <w:rsid w:val="003A3B89"/>
    <w:rsid w:val="003A3B93"/>
    <w:rsid w:val="003A450F"/>
    <w:rsid w:val="003A487B"/>
    <w:rsid w:val="003A49F0"/>
    <w:rsid w:val="003A4B7E"/>
    <w:rsid w:val="003A5587"/>
    <w:rsid w:val="003A5D96"/>
    <w:rsid w:val="003A5F28"/>
    <w:rsid w:val="003A6829"/>
    <w:rsid w:val="003A6A8A"/>
    <w:rsid w:val="003A7010"/>
    <w:rsid w:val="003A722A"/>
    <w:rsid w:val="003A7DD9"/>
    <w:rsid w:val="003A7E0F"/>
    <w:rsid w:val="003A7E28"/>
    <w:rsid w:val="003A7FD4"/>
    <w:rsid w:val="003B0CCB"/>
    <w:rsid w:val="003B25DC"/>
    <w:rsid w:val="003B262F"/>
    <w:rsid w:val="003B2650"/>
    <w:rsid w:val="003B2E9D"/>
    <w:rsid w:val="003B2F54"/>
    <w:rsid w:val="003B34F9"/>
    <w:rsid w:val="003B351F"/>
    <w:rsid w:val="003B3FEE"/>
    <w:rsid w:val="003B523F"/>
    <w:rsid w:val="003B6458"/>
    <w:rsid w:val="003B72DF"/>
    <w:rsid w:val="003B7944"/>
    <w:rsid w:val="003B7B67"/>
    <w:rsid w:val="003B7CCD"/>
    <w:rsid w:val="003B7CFE"/>
    <w:rsid w:val="003C00EF"/>
    <w:rsid w:val="003C0DA0"/>
    <w:rsid w:val="003C178A"/>
    <w:rsid w:val="003C18D6"/>
    <w:rsid w:val="003C2088"/>
    <w:rsid w:val="003C23AE"/>
    <w:rsid w:val="003C260B"/>
    <w:rsid w:val="003C2A24"/>
    <w:rsid w:val="003C3A5C"/>
    <w:rsid w:val="003C4EA1"/>
    <w:rsid w:val="003C51AB"/>
    <w:rsid w:val="003C601B"/>
    <w:rsid w:val="003D115A"/>
    <w:rsid w:val="003D135B"/>
    <w:rsid w:val="003D16C3"/>
    <w:rsid w:val="003D171D"/>
    <w:rsid w:val="003D17D4"/>
    <w:rsid w:val="003D2154"/>
    <w:rsid w:val="003D256A"/>
    <w:rsid w:val="003D25EC"/>
    <w:rsid w:val="003D2885"/>
    <w:rsid w:val="003D2A78"/>
    <w:rsid w:val="003D3087"/>
    <w:rsid w:val="003D376D"/>
    <w:rsid w:val="003D3851"/>
    <w:rsid w:val="003D4069"/>
    <w:rsid w:val="003D454B"/>
    <w:rsid w:val="003D476B"/>
    <w:rsid w:val="003D4DFA"/>
    <w:rsid w:val="003D578A"/>
    <w:rsid w:val="003D5885"/>
    <w:rsid w:val="003D6848"/>
    <w:rsid w:val="003E192C"/>
    <w:rsid w:val="003E2418"/>
    <w:rsid w:val="003E250D"/>
    <w:rsid w:val="003E2947"/>
    <w:rsid w:val="003E31A9"/>
    <w:rsid w:val="003E3537"/>
    <w:rsid w:val="003E3E2F"/>
    <w:rsid w:val="003E48A0"/>
    <w:rsid w:val="003E4BFA"/>
    <w:rsid w:val="003E5428"/>
    <w:rsid w:val="003E5B2B"/>
    <w:rsid w:val="003E5DF8"/>
    <w:rsid w:val="003E5EFE"/>
    <w:rsid w:val="003E7010"/>
    <w:rsid w:val="003E748C"/>
    <w:rsid w:val="003E7645"/>
    <w:rsid w:val="003E772B"/>
    <w:rsid w:val="003E7848"/>
    <w:rsid w:val="003F01F9"/>
    <w:rsid w:val="003F0C87"/>
    <w:rsid w:val="003F0E0F"/>
    <w:rsid w:val="003F11DF"/>
    <w:rsid w:val="003F1396"/>
    <w:rsid w:val="003F149D"/>
    <w:rsid w:val="003F1758"/>
    <w:rsid w:val="003F1ADD"/>
    <w:rsid w:val="003F242B"/>
    <w:rsid w:val="003F4F9C"/>
    <w:rsid w:val="003F589B"/>
    <w:rsid w:val="003F6455"/>
    <w:rsid w:val="003F64A2"/>
    <w:rsid w:val="003F6A4B"/>
    <w:rsid w:val="003F6C9A"/>
    <w:rsid w:val="003F7838"/>
    <w:rsid w:val="003F7BFE"/>
    <w:rsid w:val="003F7E62"/>
    <w:rsid w:val="003F7E6F"/>
    <w:rsid w:val="003F7F97"/>
    <w:rsid w:val="00400155"/>
    <w:rsid w:val="0040055E"/>
    <w:rsid w:val="00400697"/>
    <w:rsid w:val="00400967"/>
    <w:rsid w:val="00400D84"/>
    <w:rsid w:val="00401C7D"/>
    <w:rsid w:val="004024E3"/>
    <w:rsid w:val="00402587"/>
    <w:rsid w:val="00402C00"/>
    <w:rsid w:val="00402E43"/>
    <w:rsid w:val="0040324A"/>
    <w:rsid w:val="00403AE7"/>
    <w:rsid w:val="0040446E"/>
    <w:rsid w:val="004047FD"/>
    <w:rsid w:val="00404909"/>
    <w:rsid w:val="00404B57"/>
    <w:rsid w:val="00404F38"/>
    <w:rsid w:val="00406364"/>
    <w:rsid w:val="004063A6"/>
    <w:rsid w:val="00406BE3"/>
    <w:rsid w:val="004070B8"/>
    <w:rsid w:val="00410064"/>
    <w:rsid w:val="004103F3"/>
    <w:rsid w:val="00410402"/>
    <w:rsid w:val="004105F5"/>
    <w:rsid w:val="00411B97"/>
    <w:rsid w:val="00411CE8"/>
    <w:rsid w:val="00411FA4"/>
    <w:rsid w:val="004125E0"/>
    <w:rsid w:val="00413EA1"/>
    <w:rsid w:val="00414059"/>
    <w:rsid w:val="00414B42"/>
    <w:rsid w:val="004154F8"/>
    <w:rsid w:val="0041619F"/>
    <w:rsid w:val="00416241"/>
    <w:rsid w:val="004170F0"/>
    <w:rsid w:val="004205B2"/>
    <w:rsid w:val="00420D98"/>
    <w:rsid w:val="00421340"/>
    <w:rsid w:val="004216E6"/>
    <w:rsid w:val="00422928"/>
    <w:rsid w:val="00422DB5"/>
    <w:rsid w:val="00422EBA"/>
    <w:rsid w:val="00422F0A"/>
    <w:rsid w:val="00423D6A"/>
    <w:rsid w:val="004244D2"/>
    <w:rsid w:val="00424BAE"/>
    <w:rsid w:val="00425A96"/>
    <w:rsid w:val="00425D55"/>
    <w:rsid w:val="0042682B"/>
    <w:rsid w:val="00426B1D"/>
    <w:rsid w:val="00426B52"/>
    <w:rsid w:val="00426E0E"/>
    <w:rsid w:val="00427936"/>
    <w:rsid w:val="0043166B"/>
    <w:rsid w:val="00432353"/>
    <w:rsid w:val="00432394"/>
    <w:rsid w:val="004323EF"/>
    <w:rsid w:val="0043253B"/>
    <w:rsid w:val="004327AD"/>
    <w:rsid w:val="00432A53"/>
    <w:rsid w:val="0043337F"/>
    <w:rsid w:val="004339B5"/>
    <w:rsid w:val="00434A83"/>
    <w:rsid w:val="00434D45"/>
    <w:rsid w:val="00434F6B"/>
    <w:rsid w:val="00435B2A"/>
    <w:rsid w:val="00435B2B"/>
    <w:rsid w:val="00436A0F"/>
    <w:rsid w:val="0043710D"/>
    <w:rsid w:val="0043752A"/>
    <w:rsid w:val="004375A2"/>
    <w:rsid w:val="004400A9"/>
    <w:rsid w:val="004405CC"/>
    <w:rsid w:val="00440AB0"/>
    <w:rsid w:val="00440DA8"/>
    <w:rsid w:val="004410DE"/>
    <w:rsid w:val="00441A1F"/>
    <w:rsid w:val="00443840"/>
    <w:rsid w:val="00443B2B"/>
    <w:rsid w:val="00443C80"/>
    <w:rsid w:val="004441F2"/>
    <w:rsid w:val="004443D6"/>
    <w:rsid w:val="0044483D"/>
    <w:rsid w:val="00445540"/>
    <w:rsid w:val="004457CD"/>
    <w:rsid w:val="00445AB2"/>
    <w:rsid w:val="00445F4D"/>
    <w:rsid w:val="0044663B"/>
    <w:rsid w:val="00447671"/>
    <w:rsid w:val="004477D0"/>
    <w:rsid w:val="004478B9"/>
    <w:rsid w:val="0045036F"/>
    <w:rsid w:val="004511FC"/>
    <w:rsid w:val="00451F2E"/>
    <w:rsid w:val="004523EB"/>
    <w:rsid w:val="00452C21"/>
    <w:rsid w:val="00452D7A"/>
    <w:rsid w:val="004535B2"/>
    <w:rsid w:val="00454047"/>
    <w:rsid w:val="00454CA5"/>
    <w:rsid w:val="00455480"/>
    <w:rsid w:val="00455CFD"/>
    <w:rsid w:val="00455DC4"/>
    <w:rsid w:val="004563E3"/>
    <w:rsid w:val="004564BC"/>
    <w:rsid w:val="00456550"/>
    <w:rsid w:val="004574E1"/>
    <w:rsid w:val="00457CD0"/>
    <w:rsid w:val="004600C1"/>
    <w:rsid w:val="00460463"/>
    <w:rsid w:val="00460756"/>
    <w:rsid w:val="0046095B"/>
    <w:rsid w:val="00460E11"/>
    <w:rsid w:val="00460F2C"/>
    <w:rsid w:val="00461812"/>
    <w:rsid w:val="004620E4"/>
    <w:rsid w:val="00463F81"/>
    <w:rsid w:val="004646F3"/>
    <w:rsid w:val="00464AFE"/>
    <w:rsid w:val="00464D9B"/>
    <w:rsid w:val="00464E67"/>
    <w:rsid w:val="0046542F"/>
    <w:rsid w:val="0046586A"/>
    <w:rsid w:val="004668C5"/>
    <w:rsid w:val="00466A7D"/>
    <w:rsid w:val="004674A0"/>
    <w:rsid w:val="00470022"/>
    <w:rsid w:val="00471544"/>
    <w:rsid w:val="00471D5E"/>
    <w:rsid w:val="004726A7"/>
    <w:rsid w:val="004745C2"/>
    <w:rsid w:val="00474EE9"/>
    <w:rsid w:val="00475FB1"/>
    <w:rsid w:val="004773CB"/>
    <w:rsid w:val="0047758A"/>
    <w:rsid w:val="00477A46"/>
    <w:rsid w:val="00477B50"/>
    <w:rsid w:val="00477F66"/>
    <w:rsid w:val="00480087"/>
    <w:rsid w:val="0048031D"/>
    <w:rsid w:val="00480D25"/>
    <w:rsid w:val="00481DE1"/>
    <w:rsid w:val="00482207"/>
    <w:rsid w:val="004822BC"/>
    <w:rsid w:val="00482324"/>
    <w:rsid w:val="0048237E"/>
    <w:rsid w:val="00482601"/>
    <w:rsid w:val="00482D70"/>
    <w:rsid w:val="00484AEF"/>
    <w:rsid w:val="00484C61"/>
    <w:rsid w:val="0048500C"/>
    <w:rsid w:val="004857DE"/>
    <w:rsid w:val="00485B22"/>
    <w:rsid w:val="00485D45"/>
    <w:rsid w:val="00486546"/>
    <w:rsid w:val="00486BDA"/>
    <w:rsid w:val="00486DB2"/>
    <w:rsid w:val="0048746E"/>
    <w:rsid w:val="004877DD"/>
    <w:rsid w:val="00487B32"/>
    <w:rsid w:val="0049035D"/>
    <w:rsid w:val="004907D9"/>
    <w:rsid w:val="00490BAA"/>
    <w:rsid w:val="00491282"/>
    <w:rsid w:val="00492859"/>
    <w:rsid w:val="00493AFA"/>
    <w:rsid w:val="00494451"/>
    <w:rsid w:val="00495A48"/>
    <w:rsid w:val="0049628A"/>
    <w:rsid w:val="004968FF"/>
    <w:rsid w:val="004A10EF"/>
    <w:rsid w:val="004A1356"/>
    <w:rsid w:val="004A1769"/>
    <w:rsid w:val="004A1FFA"/>
    <w:rsid w:val="004A2109"/>
    <w:rsid w:val="004A2DDC"/>
    <w:rsid w:val="004A381A"/>
    <w:rsid w:val="004A3F43"/>
    <w:rsid w:val="004A477B"/>
    <w:rsid w:val="004A5072"/>
    <w:rsid w:val="004A5954"/>
    <w:rsid w:val="004A61F6"/>
    <w:rsid w:val="004A646E"/>
    <w:rsid w:val="004A6503"/>
    <w:rsid w:val="004A6628"/>
    <w:rsid w:val="004A7342"/>
    <w:rsid w:val="004A7857"/>
    <w:rsid w:val="004A788E"/>
    <w:rsid w:val="004B004E"/>
    <w:rsid w:val="004B0D59"/>
    <w:rsid w:val="004B1F4B"/>
    <w:rsid w:val="004B2489"/>
    <w:rsid w:val="004B36EA"/>
    <w:rsid w:val="004B3F08"/>
    <w:rsid w:val="004B461E"/>
    <w:rsid w:val="004B58EF"/>
    <w:rsid w:val="004B620F"/>
    <w:rsid w:val="004B6E09"/>
    <w:rsid w:val="004B77A5"/>
    <w:rsid w:val="004B7877"/>
    <w:rsid w:val="004B79F0"/>
    <w:rsid w:val="004B7CEA"/>
    <w:rsid w:val="004B7F67"/>
    <w:rsid w:val="004C05C1"/>
    <w:rsid w:val="004C0771"/>
    <w:rsid w:val="004C0BA5"/>
    <w:rsid w:val="004C127D"/>
    <w:rsid w:val="004C17CF"/>
    <w:rsid w:val="004C1E49"/>
    <w:rsid w:val="004C1FAC"/>
    <w:rsid w:val="004C25ED"/>
    <w:rsid w:val="004C3098"/>
    <w:rsid w:val="004C352A"/>
    <w:rsid w:val="004C3BBA"/>
    <w:rsid w:val="004C3EAD"/>
    <w:rsid w:val="004C41E4"/>
    <w:rsid w:val="004C53F9"/>
    <w:rsid w:val="004C5538"/>
    <w:rsid w:val="004C5FED"/>
    <w:rsid w:val="004C6B9E"/>
    <w:rsid w:val="004C7055"/>
    <w:rsid w:val="004C7966"/>
    <w:rsid w:val="004D0706"/>
    <w:rsid w:val="004D15EB"/>
    <w:rsid w:val="004D17DF"/>
    <w:rsid w:val="004D19FD"/>
    <w:rsid w:val="004D1AAB"/>
    <w:rsid w:val="004D2329"/>
    <w:rsid w:val="004D2676"/>
    <w:rsid w:val="004D2F14"/>
    <w:rsid w:val="004D3535"/>
    <w:rsid w:val="004D3EE5"/>
    <w:rsid w:val="004D4060"/>
    <w:rsid w:val="004D43FD"/>
    <w:rsid w:val="004D4481"/>
    <w:rsid w:val="004D48CA"/>
    <w:rsid w:val="004D4B26"/>
    <w:rsid w:val="004D4CB6"/>
    <w:rsid w:val="004D5BFC"/>
    <w:rsid w:val="004D65A1"/>
    <w:rsid w:val="004D72D8"/>
    <w:rsid w:val="004D7950"/>
    <w:rsid w:val="004D79F7"/>
    <w:rsid w:val="004D7A99"/>
    <w:rsid w:val="004E035F"/>
    <w:rsid w:val="004E0600"/>
    <w:rsid w:val="004E06D3"/>
    <w:rsid w:val="004E0795"/>
    <w:rsid w:val="004E0871"/>
    <w:rsid w:val="004E090C"/>
    <w:rsid w:val="004E0ED9"/>
    <w:rsid w:val="004E10C6"/>
    <w:rsid w:val="004E11DF"/>
    <w:rsid w:val="004E1F08"/>
    <w:rsid w:val="004E252F"/>
    <w:rsid w:val="004E27FE"/>
    <w:rsid w:val="004E2EFE"/>
    <w:rsid w:val="004E34B8"/>
    <w:rsid w:val="004E3509"/>
    <w:rsid w:val="004E357F"/>
    <w:rsid w:val="004E3588"/>
    <w:rsid w:val="004E38D4"/>
    <w:rsid w:val="004E3C85"/>
    <w:rsid w:val="004E3CEA"/>
    <w:rsid w:val="004E4392"/>
    <w:rsid w:val="004E479D"/>
    <w:rsid w:val="004E4D12"/>
    <w:rsid w:val="004E6733"/>
    <w:rsid w:val="004E6FA4"/>
    <w:rsid w:val="004F01A4"/>
    <w:rsid w:val="004F18D9"/>
    <w:rsid w:val="004F1A5D"/>
    <w:rsid w:val="004F1DD8"/>
    <w:rsid w:val="004F2526"/>
    <w:rsid w:val="004F2F1C"/>
    <w:rsid w:val="004F3091"/>
    <w:rsid w:val="004F3773"/>
    <w:rsid w:val="004F3EA1"/>
    <w:rsid w:val="004F4320"/>
    <w:rsid w:val="004F44ED"/>
    <w:rsid w:val="004F4B52"/>
    <w:rsid w:val="004F5F30"/>
    <w:rsid w:val="004F6401"/>
    <w:rsid w:val="004F7036"/>
    <w:rsid w:val="004F7381"/>
    <w:rsid w:val="004F7DAB"/>
    <w:rsid w:val="00500976"/>
    <w:rsid w:val="00501E42"/>
    <w:rsid w:val="00501FC6"/>
    <w:rsid w:val="005028F9"/>
    <w:rsid w:val="0050432E"/>
    <w:rsid w:val="00504DFF"/>
    <w:rsid w:val="00505C3E"/>
    <w:rsid w:val="00505D30"/>
    <w:rsid w:val="00505D36"/>
    <w:rsid w:val="00506D9C"/>
    <w:rsid w:val="00506EF5"/>
    <w:rsid w:val="00506F18"/>
    <w:rsid w:val="00507082"/>
    <w:rsid w:val="005073C6"/>
    <w:rsid w:val="0050742B"/>
    <w:rsid w:val="0051080C"/>
    <w:rsid w:val="0051186F"/>
    <w:rsid w:val="00511E0F"/>
    <w:rsid w:val="005123C4"/>
    <w:rsid w:val="00512443"/>
    <w:rsid w:val="00512730"/>
    <w:rsid w:val="00512987"/>
    <w:rsid w:val="0051304B"/>
    <w:rsid w:val="005142B4"/>
    <w:rsid w:val="00514609"/>
    <w:rsid w:val="0051499B"/>
    <w:rsid w:val="005149BA"/>
    <w:rsid w:val="00515321"/>
    <w:rsid w:val="00515E5C"/>
    <w:rsid w:val="0051642C"/>
    <w:rsid w:val="00516B5A"/>
    <w:rsid w:val="00516D62"/>
    <w:rsid w:val="005202B9"/>
    <w:rsid w:val="005212C7"/>
    <w:rsid w:val="005232E0"/>
    <w:rsid w:val="005242EC"/>
    <w:rsid w:val="00524C22"/>
    <w:rsid w:val="00524D4D"/>
    <w:rsid w:val="00525A48"/>
    <w:rsid w:val="00525E91"/>
    <w:rsid w:val="005265A8"/>
    <w:rsid w:val="005266A5"/>
    <w:rsid w:val="00526DC4"/>
    <w:rsid w:val="00527947"/>
    <w:rsid w:val="00530880"/>
    <w:rsid w:val="00530EAB"/>
    <w:rsid w:val="00531287"/>
    <w:rsid w:val="0053337C"/>
    <w:rsid w:val="00533752"/>
    <w:rsid w:val="00534452"/>
    <w:rsid w:val="00534F5C"/>
    <w:rsid w:val="00535A6E"/>
    <w:rsid w:val="00536217"/>
    <w:rsid w:val="005371D8"/>
    <w:rsid w:val="00537279"/>
    <w:rsid w:val="005375E2"/>
    <w:rsid w:val="00540503"/>
    <w:rsid w:val="00541B4A"/>
    <w:rsid w:val="00542338"/>
    <w:rsid w:val="00543744"/>
    <w:rsid w:val="005439A8"/>
    <w:rsid w:val="00543CE4"/>
    <w:rsid w:val="00543ED8"/>
    <w:rsid w:val="0054522F"/>
    <w:rsid w:val="0054572C"/>
    <w:rsid w:val="0054640A"/>
    <w:rsid w:val="00547276"/>
    <w:rsid w:val="00550EE7"/>
    <w:rsid w:val="00551016"/>
    <w:rsid w:val="005511AC"/>
    <w:rsid w:val="005513D2"/>
    <w:rsid w:val="0055185D"/>
    <w:rsid w:val="00551F89"/>
    <w:rsid w:val="00552039"/>
    <w:rsid w:val="00552978"/>
    <w:rsid w:val="005529F8"/>
    <w:rsid w:val="00552F0F"/>
    <w:rsid w:val="00555F04"/>
    <w:rsid w:val="00555F75"/>
    <w:rsid w:val="00556BB5"/>
    <w:rsid w:val="00556BE2"/>
    <w:rsid w:val="00556C01"/>
    <w:rsid w:val="00556D45"/>
    <w:rsid w:val="00557044"/>
    <w:rsid w:val="00560145"/>
    <w:rsid w:val="00560C1F"/>
    <w:rsid w:val="00560F32"/>
    <w:rsid w:val="00561931"/>
    <w:rsid w:val="00562E67"/>
    <w:rsid w:val="005635F3"/>
    <w:rsid w:val="0056389B"/>
    <w:rsid w:val="00563F0A"/>
    <w:rsid w:val="005646EA"/>
    <w:rsid w:val="005647B0"/>
    <w:rsid w:val="005655C5"/>
    <w:rsid w:val="0056563E"/>
    <w:rsid w:val="005656F2"/>
    <w:rsid w:val="00565CF4"/>
    <w:rsid w:val="005668D1"/>
    <w:rsid w:val="00566DC2"/>
    <w:rsid w:val="0056727E"/>
    <w:rsid w:val="00567797"/>
    <w:rsid w:val="00567E78"/>
    <w:rsid w:val="00570C47"/>
    <w:rsid w:val="00573AD9"/>
    <w:rsid w:val="00574B74"/>
    <w:rsid w:val="00575FD4"/>
    <w:rsid w:val="00576121"/>
    <w:rsid w:val="005761E3"/>
    <w:rsid w:val="00576F53"/>
    <w:rsid w:val="005800D3"/>
    <w:rsid w:val="005803AB"/>
    <w:rsid w:val="00580AFC"/>
    <w:rsid w:val="00580B40"/>
    <w:rsid w:val="0058137A"/>
    <w:rsid w:val="00582171"/>
    <w:rsid w:val="005831CB"/>
    <w:rsid w:val="0058436E"/>
    <w:rsid w:val="00584D06"/>
    <w:rsid w:val="0058509E"/>
    <w:rsid w:val="0058517F"/>
    <w:rsid w:val="00585C78"/>
    <w:rsid w:val="005871AE"/>
    <w:rsid w:val="0058740A"/>
    <w:rsid w:val="005875D5"/>
    <w:rsid w:val="00587B9A"/>
    <w:rsid w:val="0059001F"/>
    <w:rsid w:val="0059037A"/>
    <w:rsid w:val="00590596"/>
    <w:rsid w:val="00590ABD"/>
    <w:rsid w:val="00590CD0"/>
    <w:rsid w:val="00590DB7"/>
    <w:rsid w:val="005913A0"/>
    <w:rsid w:val="005915A7"/>
    <w:rsid w:val="00591975"/>
    <w:rsid w:val="00591FA7"/>
    <w:rsid w:val="005930F4"/>
    <w:rsid w:val="00593B3F"/>
    <w:rsid w:val="00594ABB"/>
    <w:rsid w:val="00594D08"/>
    <w:rsid w:val="00595108"/>
    <w:rsid w:val="00595462"/>
    <w:rsid w:val="00595646"/>
    <w:rsid w:val="005957AC"/>
    <w:rsid w:val="00596474"/>
    <w:rsid w:val="005965D7"/>
    <w:rsid w:val="00597115"/>
    <w:rsid w:val="005A10AE"/>
    <w:rsid w:val="005A305E"/>
    <w:rsid w:val="005A3678"/>
    <w:rsid w:val="005A3D09"/>
    <w:rsid w:val="005A3F95"/>
    <w:rsid w:val="005A4AD6"/>
    <w:rsid w:val="005A4D32"/>
    <w:rsid w:val="005A66DA"/>
    <w:rsid w:val="005A704E"/>
    <w:rsid w:val="005A79AD"/>
    <w:rsid w:val="005B09BD"/>
    <w:rsid w:val="005B1329"/>
    <w:rsid w:val="005B1AE3"/>
    <w:rsid w:val="005B1E4F"/>
    <w:rsid w:val="005B21D6"/>
    <w:rsid w:val="005B2E08"/>
    <w:rsid w:val="005B3074"/>
    <w:rsid w:val="005B3441"/>
    <w:rsid w:val="005B4261"/>
    <w:rsid w:val="005B459E"/>
    <w:rsid w:val="005B4B3E"/>
    <w:rsid w:val="005B5B44"/>
    <w:rsid w:val="005B61AA"/>
    <w:rsid w:val="005B7E92"/>
    <w:rsid w:val="005C0998"/>
    <w:rsid w:val="005C1CC4"/>
    <w:rsid w:val="005C235A"/>
    <w:rsid w:val="005C27A0"/>
    <w:rsid w:val="005C29A5"/>
    <w:rsid w:val="005C2B76"/>
    <w:rsid w:val="005C31DE"/>
    <w:rsid w:val="005C447F"/>
    <w:rsid w:val="005C5138"/>
    <w:rsid w:val="005C55E9"/>
    <w:rsid w:val="005C61EE"/>
    <w:rsid w:val="005C70B5"/>
    <w:rsid w:val="005D0348"/>
    <w:rsid w:val="005D0462"/>
    <w:rsid w:val="005D0978"/>
    <w:rsid w:val="005D1C0F"/>
    <w:rsid w:val="005D1CEE"/>
    <w:rsid w:val="005D234D"/>
    <w:rsid w:val="005D2503"/>
    <w:rsid w:val="005D2ACE"/>
    <w:rsid w:val="005D309D"/>
    <w:rsid w:val="005D42E4"/>
    <w:rsid w:val="005D4FF6"/>
    <w:rsid w:val="005D59C5"/>
    <w:rsid w:val="005D629B"/>
    <w:rsid w:val="005D68B0"/>
    <w:rsid w:val="005D6FD0"/>
    <w:rsid w:val="005D71DB"/>
    <w:rsid w:val="005D7CC9"/>
    <w:rsid w:val="005D7D4A"/>
    <w:rsid w:val="005E006A"/>
    <w:rsid w:val="005E0C26"/>
    <w:rsid w:val="005E1453"/>
    <w:rsid w:val="005E3009"/>
    <w:rsid w:val="005E3E0D"/>
    <w:rsid w:val="005E417F"/>
    <w:rsid w:val="005E4A17"/>
    <w:rsid w:val="005E4B54"/>
    <w:rsid w:val="005E55CA"/>
    <w:rsid w:val="005E67B4"/>
    <w:rsid w:val="005E6EAC"/>
    <w:rsid w:val="005E7028"/>
    <w:rsid w:val="005E7080"/>
    <w:rsid w:val="005F06FB"/>
    <w:rsid w:val="005F084D"/>
    <w:rsid w:val="005F09C1"/>
    <w:rsid w:val="005F1073"/>
    <w:rsid w:val="005F2A80"/>
    <w:rsid w:val="005F3F3E"/>
    <w:rsid w:val="005F44C0"/>
    <w:rsid w:val="005F5083"/>
    <w:rsid w:val="005F615C"/>
    <w:rsid w:val="005F6458"/>
    <w:rsid w:val="005F678F"/>
    <w:rsid w:val="005F6AA2"/>
    <w:rsid w:val="005F6E08"/>
    <w:rsid w:val="005F74AC"/>
    <w:rsid w:val="0060030D"/>
    <w:rsid w:val="00600BFA"/>
    <w:rsid w:val="00600F1F"/>
    <w:rsid w:val="00601055"/>
    <w:rsid w:val="0060153E"/>
    <w:rsid w:val="0060161F"/>
    <w:rsid w:val="00601ECC"/>
    <w:rsid w:val="00602229"/>
    <w:rsid w:val="00602653"/>
    <w:rsid w:val="0060282E"/>
    <w:rsid w:val="00602DAD"/>
    <w:rsid w:val="00603815"/>
    <w:rsid w:val="00603950"/>
    <w:rsid w:val="0060437E"/>
    <w:rsid w:val="00604A7B"/>
    <w:rsid w:val="00604E20"/>
    <w:rsid w:val="00605BAA"/>
    <w:rsid w:val="00605F65"/>
    <w:rsid w:val="006063A9"/>
    <w:rsid w:val="00607391"/>
    <w:rsid w:val="006074EE"/>
    <w:rsid w:val="00607592"/>
    <w:rsid w:val="00607595"/>
    <w:rsid w:val="006077B1"/>
    <w:rsid w:val="006104C0"/>
    <w:rsid w:val="00610C77"/>
    <w:rsid w:val="006110FE"/>
    <w:rsid w:val="0061191F"/>
    <w:rsid w:val="00611E57"/>
    <w:rsid w:val="006138E8"/>
    <w:rsid w:val="00613A32"/>
    <w:rsid w:val="0061482C"/>
    <w:rsid w:val="00615524"/>
    <w:rsid w:val="0061587B"/>
    <w:rsid w:val="00615B4B"/>
    <w:rsid w:val="00615B56"/>
    <w:rsid w:val="00616211"/>
    <w:rsid w:val="006163B1"/>
    <w:rsid w:val="0061667A"/>
    <w:rsid w:val="00616EF6"/>
    <w:rsid w:val="00616FE2"/>
    <w:rsid w:val="0061740F"/>
    <w:rsid w:val="006178AC"/>
    <w:rsid w:val="006204A9"/>
    <w:rsid w:val="00620AA7"/>
    <w:rsid w:val="00621A1D"/>
    <w:rsid w:val="0062208F"/>
    <w:rsid w:val="00622956"/>
    <w:rsid w:val="0062318C"/>
    <w:rsid w:val="00623ADA"/>
    <w:rsid w:val="00623B67"/>
    <w:rsid w:val="00624D2B"/>
    <w:rsid w:val="0062624B"/>
    <w:rsid w:val="00626ED1"/>
    <w:rsid w:val="006300A7"/>
    <w:rsid w:val="006309B0"/>
    <w:rsid w:val="00630C80"/>
    <w:rsid w:val="00631810"/>
    <w:rsid w:val="00631C2B"/>
    <w:rsid w:val="00632D72"/>
    <w:rsid w:val="00633814"/>
    <w:rsid w:val="00633966"/>
    <w:rsid w:val="006340C5"/>
    <w:rsid w:val="006340F7"/>
    <w:rsid w:val="00635B0C"/>
    <w:rsid w:val="00635D84"/>
    <w:rsid w:val="00635E3A"/>
    <w:rsid w:val="00635F69"/>
    <w:rsid w:val="00635FFE"/>
    <w:rsid w:val="006363A2"/>
    <w:rsid w:val="00636A55"/>
    <w:rsid w:val="006373CF"/>
    <w:rsid w:val="006374CF"/>
    <w:rsid w:val="00637938"/>
    <w:rsid w:val="0064104F"/>
    <w:rsid w:val="0064151E"/>
    <w:rsid w:val="0064261F"/>
    <w:rsid w:val="0064277A"/>
    <w:rsid w:val="00642AD2"/>
    <w:rsid w:val="0064366E"/>
    <w:rsid w:val="00643863"/>
    <w:rsid w:val="006438DC"/>
    <w:rsid w:val="006446D6"/>
    <w:rsid w:val="00646221"/>
    <w:rsid w:val="0064710D"/>
    <w:rsid w:val="00647A81"/>
    <w:rsid w:val="00647C8E"/>
    <w:rsid w:val="00650436"/>
    <w:rsid w:val="0065150D"/>
    <w:rsid w:val="00651535"/>
    <w:rsid w:val="00651555"/>
    <w:rsid w:val="006517BE"/>
    <w:rsid w:val="00652FD1"/>
    <w:rsid w:val="006530EE"/>
    <w:rsid w:val="006532A7"/>
    <w:rsid w:val="0065353A"/>
    <w:rsid w:val="0065405F"/>
    <w:rsid w:val="00654207"/>
    <w:rsid w:val="00654893"/>
    <w:rsid w:val="00655A77"/>
    <w:rsid w:val="00655D53"/>
    <w:rsid w:val="00655E49"/>
    <w:rsid w:val="006560AA"/>
    <w:rsid w:val="006567DB"/>
    <w:rsid w:val="0066047B"/>
    <w:rsid w:val="006606FD"/>
    <w:rsid w:val="00660EF7"/>
    <w:rsid w:val="00661482"/>
    <w:rsid w:val="006624B2"/>
    <w:rsid w:val="0066261C"/>
    <w:rsid w:val="00662C10"/>
    <w:rsid w:val="00662CE7"/>
    <w:rsid w:val="00663EB4"/>
    <w:rsid w:val="0066470D"/>
    <w:rsid w:val="006649B7"/>
    <w:rsid w:val="00664A41"/>
    <w:rsid w:val="0066659A"/>
    <w:rsid w:val="0066664E"/>
    <w:rsid w:val="006669CB"/>
    <w:rsid w:val="00667100"/>
    <w:rsid w:val="00667B7B"/>
    <w:rsid w:val="00670CBF"/>
    <w:rsid w:val="00670DB4"/>
    <w:rsid w:val="00671524"/>
    <w:rsid w:val="006721E7"/>
    <w:rsid w:val="00672840"/>
    <w:rsid w:val="00672E31"/>
    <w:rsid w:val="00673BA1"/>
    <w:rsid w:val="0067429B"/>
    <w:rsid w:val="00674A5A"/>
    <w:rsid w:val="006757A6"/>
    <w:rsid w:val="00675814"/>
    <w:rsid w:val="00675AF2"/>
    <w:rsid w:val="00675E23"/>
    <w:rsid w:val="00676BFA"/>
    <w:rsid w:val="00677342"/>
    <w:rsid w:val="00677643"/>
    <w:rsid w:val="006776BE"/>
    <w:rsid w:val="00677C60"/>
    <w:rsid w:val="006800A3"/>
    <w:rsid w:val="0068239D"/>
    <w:rsid w:val="00682FDF"/>
    <w:rsid w:val="006834C2"/>
    <w:rsid w:val="00683516"/>
    <w:rsid w:val="006835C9"/>
    <w:rsid w:val="00684452"/>
    <w:rsid w:val="00685A06"/>
    <w:rsid w:val="00686933"/>
    <w:rsid w:val="00686D30"/>
    <w:rsid w:val="00687323"/>
    <w:rsid w:val="006903B6"/>
    <w:rsid w:val="0069071F"/>
    <w:rsid w:val="00690B0D"/>
    <w:rsid w:val="00690BA7"/>
    <w:rsid w:val="006911D3"/>
    <w:rsid w:val="006913CB"/>
    <w:rsid w:val="006915F8"/>
    <w:rsid w:val="00692125"/>
    <w:rsid w:val="0069261E"/>
    <w:rsid w:val="00692C69"/>
    <w:rsid w:val="00692EE2"/>
    <w:rsid w:val="0069483A"/>
    <w:rsid w:val="006952CA"/>
    <w:rsid w:val="00695522"/>
    <w:rsid w:val="006957E7"/>
    <w:rsid w:val="00696438"/>
    <w:rsid w:val="006A008D"/>
    <w:rsid w:val="006A034F"/>
    <w:rsid w:val="006A13C9"/>
    <w:rsid w:val="006A16E4"/>
    <w:rsid w:val="006A2503"/>
    <w:rsid w:val="006A2BA1"/>
    <w:rsid w:val="006A2F11"/>
    <w:rsid w:val="006A3A0B"/>
    <w:rsid w:val="006A3A7F"/>
    <w:rsid w:val="006A5446"/>
    <w:rsid w:val="006A571D"/>
    <w:rsid w:val="006A59B9"/>
    <w:rsid w:val="006A652B"/>
    <w:rsid w:val="006A6A87"/>
    <w:rsid w:val="006B00E2"/>
    <w:rsid w:val="006B06F7"/>
    <w:rsid w:val="006B07DD"/>
    <w:rsid w:val="006B09BC"/>
    <w:rsid w:val="006B0B98"/>
    <w:rsid w:val="006B1A2C"/>
    <w:rsid w:val="006B1CCB"/>
    <w:rsid w:val="006B1D07"/>
    <w:rsid w:val="006B21C9"/>
    <w:rsid w:val="006B287F"/>
    <w:rsid w:val="006B352E"/>
    <w:rsid w:val="006B48FC"/>
    <w:rsid w:val="006B4BBB"/>
    <w:rsid w:val="006B4DB2"/>
    <w:rsid w:val="006B5ACE"/>
    <w:rsid w:val="006B6D85"/>
    <w:rsid w:val="006B781C"/>
    <w:rsid w:val="006B7957"/>
    <w:rsid w:val="006B7C66"/>
    <w:rsid w:val="006C0AC2"/>
    <w:rsid w:val="006C0F86"/>
    <w:rsid w:val="006C165E"/>
    <w:rsid w:val="006C1C90"/>
    <w:rsid w:val="006C1D77"/>
    <w:rsid w:val="006C1FD0"/>
    <w:rsid w:val="006C29A1"/>
    <w:rsid w:val="006C3234"/>
    <w:rsid w:val="006C3A96"/>
    <w:rsid w:val="006C3C07"/>
    <w:rsid w:val="006C54CF"/>
    <w:rsid w:val="006C55AF"/>
    <w:rsid w:val="006C5A1A"/>
    <w:rsid w:val="006C5F13"/>
    <w:rsid w:val="006C6B2E"/>
    <w:rsid w:val="006C6FD1"/>
    <w:rsid w:val="006C75FC"/>
    <w:rsid w:val="006C7A16"/>
    <w:rsid w:val="006C7ADA"/>
    <w:rsid w:val="006C7E4E"/>
    <w:rsid w:val="006D00F6"/>
    <w:rsid w:val="006D0744"/>
    <w:rsid w:val="006D0DD4"/>
    <w:rsid w:val="006D18CF"/>
    <w:rsid w:val="006D258D"/>
    <w:rsid w:val="006D2A4F"/>
    <w:rsid w:val="006D2CC3"/>
    <w:rsid w:val="006D2ED8"/>
    <w:rsid w:val="006D34F6"/>
    <w:rsid w:val="006D3A6A"/>
    <w:rsid w:val="006D4F5B"/>
    <w:rsid w:val="006D5150"/>
    <w:rsid w:val="006D5781"/>
    <w:rsid w:val="006D57A5"/>
    <w:rsid w:val="006D59A4"/>
    <w:rsid w:val="006D686D"/>
    <w:rsid w:val="006D6D20"/>
    <w:rsid w:val="006D7AD9"/>
    <w:rsid w:val="006D7BB6"/>
    <w:rsid w:val="006E1BB3"/>
    <w:rsid w:val="006E1E4A"/>
    <w:rsid w:val="006E1F38"/>
    <w:rsid w:val="006E2224"/>
    <w:rsid w:val="006E223B"/>
    <w:rsid w:val="006E2999"/>
    <w:rsid w:val="006E2FF2"/>
    <w:rsid w:val="006E52C7"/>
    <w:rsid w:val="006E55E6"/>
    <w:rsid w:val="006E5942"/>
    <w:rsid w:val="006E5F0C"/>
    <w:rsid w:val="006E62B7"/>
    <w:rsid w:val="006E64D3"/>
    <w:rsid w:val="006E672A"/>
    <w:rsid w:val="006E6CA3"/>
    <w:rsid w:val="006E7E67"/>
    <w:rsid w:val="006F086F"/>
    <w:rsid w:val="006F1025"/>
    <w:rsid w:val="006F10F3"/>
    <w:rsid w:val="006F1539"/>
    <w:rsid w:val="006F1544"/>
    <w:rsid w:val="006F1755"/>
    <w:rsid w:val="006F1A4A"/>
    <w:rsid w:val="006F1F4F"/>
    <w:rsid w:val="006F28AC"/>
    <w:rsid w:val="006F2B09"/>
    <w:rsid w:val="006F2D9D"/>
    <w:rsid w:val="006F311F"/>
    <w:rsid w:val="006F33FC"/>
    <w:rsid w:val="006F4D22"/>
    <w:rsid w:val="006F5018"/>
    <w:rsid w:val="006F511A"/>
    <w:rsid w:val="006F51C0"/>
    <w:rsid w:val="006F5463"/>
    <w:rsid w:val="006F5BF4"/>
    <w:rsid w:val="006F6422"/>
    <w:rsid w:val="006F762F"/>
    <w:rsid w:val="006F7BCB"/>
    <w:rsid w:val="006F7CAE"/>
    <w:rsid w:val="006F7F97"/>
    <w:rsid w:val="00700384"/>
    <w:rsid w:val="00700616"/>
    <w:rsid w:val="00700785"/>
    <w:rsid w:val="007007EC"/>
    <w:rsid w:val="0070134D"/>
    <w:rsid w:val="00701CB7"/>
    <w:rsid w:val="00701E4C"/>
    <w:rsid w:val="00701F21"/>
    <w:rsid w:val="0070206A"/>
    <w:rsid w:val="00702403"/>
    <w:rsid w:val="007027A5"/>
    <w:rsid w:val="00702817"/>
    <w:rsid w:val="00702897"/>
    <w:rsid w:val="007030F5"/>
    <w:rsid w:val="0070379E"/>
    <w:rsid w:val="00703A26"/>
    <w:rsid w:val="00704094"/>
    <w:rsid w:val="00704B3B"/>
    <w:rsid w:val="00706143"/>
    <w:rsid w:val="00706164"/>
    <w:rsid w:val="00706E38"/>
    <w:rsid w:val="0071020E"/>
    <w:rsid w:val="00710323"/>
    <w:rsid w:val="00710383"/>
    <w:rsid w:val="00710D9F"/>
    <w:rsid w:val="00711B81"/>
    <w:rsid w:val="00711E71"/>
    <w:rsid w:val="00711F13"/>
    <w:rsid w:val="00712CA8"/>
    <w:rsid w:val="00713750"/>
    <w:rsid w:val="00714A9A"/>
    <w:rsid w:val="00715A5E"/>
    <w:rsid w:val="007171CD"/>
    <w:rsid w:val="00717E28"/>
    <w:rsid w:val="00720241"/>
    <w:rsid w:val="007204E4"/>
    <w:rsid w:val="00720F8B"/>
    <w:rsid w:val="00721048"/>
    <w:rsid w:val="0072193E"/>
    <w:rsid w:val="00721B4C"/>
    <w:rsid w:val="00721E0A"/>
    <w:rsid w:val="00722291"/>
    <w:rsid w:val="00722858"/>
    <w:rsid w:val="00724B8F"/>
    <w:rsid w:val="0072519D"/>
    <w:rsid w:val="007253A5"/>
    <w:rsid w:val="007253B1"/>
    <w:rsid w:val="007255D8"/>
    <w:rsid w:val="00725A96"/>
    <w:rsid w:val="0072606B"/>
    <w:rsid w:val="007261BD"/>
    <w:rsid w:val="007265BE"/>
    <w:rsid w:val="00727017"/>
    <w:rsid w:val="0072718E"/>
    <w:rsid w:val="0072736A"/>
    <w:rsid w:val="00727617"/>
    <w:rsid w:val="0072761F"/>
    <w:rsid w:val="00727EC7"/>
    <w:rsid w:val="00730033"/>
    <w:rsid w:val="007300EA"/>
    <w:rsid w:val="0073060C"/>
    <w:rsid w:val="007313C1"/>
    <w:rsid w:val="0073152E"/>
    <w:rsid w:val="00732D28"/>
    <w:rsid w:val="007335E3"/>
    <w:rsid w:val="00733F31"/>
    <w:rsid w:val="0073476D"/>
    <w:rsid w:val="0073501E"/>
    <w:rsid w:val="007358D2"/>
    <w:rsid w:val="007359CC"/>
    <w:rsid w:val="00735A14"/>
    <w:rsid w:val="00735D55"/>
    <w:rsid w:val="00736255"/>
    <w:rsid w:val="0073694C"/>
    <w:rsid w:val="00736E2B"/>
    <w:rsid w:val="00737283"/>
    <w:rsid w:val="00737865"/>
    <w:rsid w:val="00737B26"/>
    <w:rsid w:val="00740710"/>
    <w:rsid w:val="00741B90"/>
    <w:rsid w:val="00741DC6"/>
    <w:rsid w:val="00741DCD"/>
    <w:rsid w:val="00742053"/>
    <w:rsid w:val="00742B56"/>
    <w:rsid w:val="0074313A"/>
    <w:rsid w:val="00743504"/>
    <w:rsid w:val="00743847"/>
    <w:rsid w:val="007448AA"/>
    <w:rsid w:val="00744B75"/>
    <w:rsid w:val="00744F31"/>
    <w:rsid w:val="00745EE3"/>
    <w:rsid w:val="0074633F"/>
    <w:rsid w:val="0074686E"/>
    <w:rsid w:val="00746DA7"/>
    <w:rsid w:val="00747A64"/>
    <w:rsid w:val="00750022"/>
    <w:rsid w:val="00750080"/>
    <w:rsid w:val="0075025A"/>
    <w:rsid w:val="00750805"/>
    <w:rsid w:val="00751B50"/>
    <w:rsid w:val="00751C37"/>
    <w:rsid w:val="00751EA3"/>
    <w:rsid w:val="00752066"/>
    <w:rsid w:val="00752380"/>
    <w:rsid w:val="007523B1"/>
    <w:rsid w:val="007525CE"/>
    <w:rsid w:val="00752B48"/>
    <w:rsid w:val="007544BB"/>
    <w:rsid w:val="00754BA4"/>
    <w:rsid w:val="007553CE"/>
    <w:rsid w:val="007556DD"/>
    <w:rsid w:val="00756193"/>
    <w:rsid w:val="007568E6"/>
    <w:rsid w:val="00757313"/>
    <w:rsid w:val="00757879"/>
    <w:rsid w:val="007606F6"/>
    <w:rsid w:val="00760D20"/>
    <w:rsid w:val="00760F1D"/>
    <w:rsid w:val="007611DA"/>
    <w:rsid w:val="00761F7D"/>
    <w:rsid w:val="00762426"/>
    <w:rsid w:val="00762D74"/>
    <w:rsid w:val="00763637"/>
    <w:rsid w:val="0076482D"/>
    <w:rsid w:val="00764CB1"/>
    <w:rsid w:val="00764ED5"/>
    <w:rsid w:val="00766DBF"/>
    <w:rsid w:val="00770094"/>
    <w:rsid w:val="007701AB"/>
    <w:rsid w:val="007711DD"/>
    <w:rsid w:val="0077127D"/>
    <w:rsid w:val="00771B2D"/>
    <w:rsid w:val="00771B84"/>
    <w:rsid w:val="007720BE"/>
    <w:rsid w:val="00772174"/>
    <w:rsid w:val="0077305F"/>
    <w:rsid w:val="007733DD"/>
    <w:rsid w:val="00773D70"/>
    <w:rsid w:val="007744F1"/>
    <w:rsid w:val="007777D5"/>
    <w:rsid w:val="0078007E"/>
    <w:rsid w:val="00780A8C"/>
    <w:rsid w:val="00780AEE"/>
    <w:rsid w:val="0078123D"/>
    <w:rsid w:val="00781420"/>
    <w:rsid w:val="00781B90"/>
    <w:rsid w:val="00781DC0"/>
    <w:rsid w:val="00781FBC"/>
    <w:rsid w:val="00782207"/>
    <w:rsid w:val="007824EF"/>
    <w:rsid w:val="007825D7"/>
    <w:rsid w:val="00782759"/>
    <w:rsid w:val="00782DEB"/>
    <w:rsid w:val="00782FF7"/>
    <w:rsid w:val="007830CE"/>
    <w:rsid w:val="0078361B"/>
    <w:rsid w:val="007836DE"/>
    <w:rsid w:val="00783A67"/>
    <w:rsid w:val="00783D30"/>
    <w:rsid w:val="00783E49"/>
    <w:rsid w:val="00784546"/>
    <w:rsid w:val="00784599"/>
    <w:rsid w:val="00784BE3"/>
    <w:rsid w:val="007852AB"/>
    <w:rsid w:val="0078579A"/>
    <w:rsid w:val="007857DD"/>
    <w:rsid w:val="00786D41"/>
    <w:rsid w:val="00786F80"/>
    <w:rsid w:val="00786FF0"/>
    <w:rsid w:val="0078704E"/>
    <w:rsid w:val="00787476"/>
    <w:rsid w:val="00790795"/>
    <w:rsid w:val="0079128D"/>
    <w:rsid w:val="00791356"/>
    <w:rsid w:val="00791AB9"/>
    <w:rsid w:val="007926BA"/>
    <w:rsid w:val="007928C9"/>
    <w:rsid w:val="007933F8"/>
    <w:rsid w:val="007934BD"/>
    <w:rsid w:val="00793962"/>
    <w:rsid w:val="00793E5C"/>
    <w:rsid w:val="007959D5"/>
    <w:rsid w:val="00795D45"/>
    <w:rsid w:val="00795EA6"/>
    <w:rsid w:val="007966A7"/>
    <w:rsid w:val="00797010"/>
    <w:rsid w:val="0079715E"/>
    <w:rsid w:val="00797657"/>
    <w:rsid w:val="007A018A"/>
    <w:rsid w:val="007A20E5"/>
    <w:rsid w:val="007A2415"/>
    <w:rsid w:val="007A3468"/>
    <w:rsid w:val="007A373A"/>
    <w:rsid w:val="007A3E5E"/>
    <w:rsid w:val="007A47C3"/>
    <w:rsid w:val="007A5073"/>
    <w:rsid w:val="007A6392"/>
    <w:rsid w:val="007A6E8D"/>
    <w:rsid w:val="007A736B"/>
    <w:rsid w:val="007A747C"/>
    <w:rsid w:val="007A766A"/>
    <w:rsid w:val="007A7F07"/>
    <w:rsid w:val="007B041F"/>
    <w:rsid w:val="007B069B"/>
    <w:rsid w:val="007B09CD"/>
    <w:rsid w:val="007B1F63"/>
    <w:rsid w:val="007B42A6"/>
    <w:rsid w:val="007B46F9"/>
    <w:rsid w:val="007B48BD"/>
    <w:rsid w:val="007B4C72"/>
    <w:rsid w:val="007B6028"/>
    <w:rsid w:val="007B60CC"/>
    <w:rsid w:val="007B6174"/>
    <w:rsid w:val="007B6851"/>
    <w:rsid w:val="007B6946"/>
    <w:rsid w:val="007C11B0"/>
    <w:rsid w:val="007C16CB"/>
    <w:rsid w:val="007C2EF3"/>
    <w:rsid w:val="007C2F5D"/>
    <w:rsid w:val="007C33BD"/>
    <w:rsid w:val="007C37FB"/>
    <w:rsid w:val="007C3E79"/>
    <w:rsid w:val="007C4286"/>
    <w:rsid w:val="007C45F8"/>
    <w:rsid w:val="007C4B49"/>
    <w:rsid w:val="007C6A76"/>
    <w:rsid w:val="007C7321"/>
    <w:rsid w:val="007C7AD0"/>
    <w:rsid w:val="007D07D2"/>
    <w:rsid w:val="007D0B4E"/>
    <w:rsid w:val="007D0E48"/>
    <w:rsid w:val="007D10DD"/>
    <w:rsid w:val="007D18B3"/>
    <w:rsid w:val="007D213F"/>
    <w:rsid w:val="007D22B1"/>
    <w:rsid w:val="007D232F"/>
    <w:rsid w:val="007D2E6E"/>
    <w:rsid w:val="007D3068"/>
    <w:rsid w:val="007D3679"/>
    <w:rsid w:val="007D39AC"/>
    <w:rsid w:val="007D4118"/>
    <w:rsid w:val="007D4939"/>
    <w:rsid w:val="007D50BA"/>
    <w:rsid w:val="007D527B"/>
    <w:rsid w:val="007D5B8C"/>
    <w:rsid w:val="007D5DA6"/>
    <w:rsid w:val="007D6011"/>
    <w:rsid w:val="007D628A"/>
    <w:rsid w:val="007D70B5"/>
    <w:rsid w:val="007D732B"/>
    <w:rsid w:val="007D7387"/>
    <w:rsid w:val="007D7B9B"/>
    <w:rsid w:val="007D7BC8"/>
    <w:rsid w:val="007D7F4D"/>
    <w:rsid w:val="007E1A2A"/>
    <w:rsid w:val="007E1CC3"/>
    <w:rsid w:val="007E1D50"/>
    <w:rsid w:val="007E2393"/>
    <w:rsid w:val="007E2692"/>
    <w:rsid w:val="007E2DE0"/>
    <w:rsid w:val="007E35EC"/>
    <w:rsid w:val="007E376F"/>
    <w:rsid w:val="007E3845"/>
    <w:rsid w:val="007E3D36"/>
    <w:rsid w:val="007E4870"/>
    <w:rsid w:val="007E4F81"/>
    <w:rsid w:val="007E5C35"/>
    <w:rsid w:val="007E7B15"/>
    <w:rsid w:val="007F06AE"/>
    <w:rsid w:val="007F0785"/>
    <w:rsid w:val="007F0B1D"/>
    <w:rsid w:val="007F1DCF"/>
    <w:rsid w:val="007F332C"/>
    <w:rsid w:val="007F44BA"/>
    <w:rsid w:val="007F61B6"/>
    <w:rsid w:val="007F673D"/>
    <w:rsid w:val="007F67DB"/>
    <w:rsid w:val="008000B8"/>
    <w:rsid w:val="00800F8E"/>
    <w:rsid w:val="00801109"/>
    <w:rsid w:val="00801607"/>
    <w:rsid w:val="0080160A"/>
    <w:rsid w:val="00801B93"/>
    <w:rsid w:val="008025E2"/>
    <w:rsid w:val="00802DC1"/>
    <w:rsid w:val="008035B2"/>
    <w:rsid w:val="00803BB5"/>
    <w:rsid w:val="00803DFD"/>
    <w:rsid w:val="00803F97"/>
    <w:rsid w:val="00804511"/>
    <w:rsid w:val="00804BF0"/>
    <w:rsid w:val="00804FC7"/>
    <w:rsid w:val="008053E2"/>
    <w:rsid w:val="0080545D"/>
    <w:rsid w:val="008066CE"/>
    <w:rsid w:val="00806982"/>
    <w:rsid w:val="00806B6A"/>
    <w:rsid w:val="008072C4"/>
    <w:rsid w:val="00807F1C"/>
    <w:rsid w:val="00810519"/>
    <w:rsid w:val="00810F69"/>
    <w:rsid w:val="00811657"/>
    <w:rsid w:val="00811A87"/>
    <w:rsid w:val="00811AFB"/>
    <w:rsid w:val="0081271D"/>
    <w:rsid w:val="00812A1A"/>
    <w:rsid w:val="008131E4"/>
    <w:rsid w:val="00813677"/>
    <w:rsid w:val="008136E4"/>
    <w:rsid w:val="00813A26"/>
    <w:rsid w:val="00813A2F"/>
    <w:rsid w:val="00813D30"/>
    <w:rsid w:val="0081404A"/>
    <w:rsid w:val="00815078"/>
    <w:rsid w:val="0081523F"/>
    <w:rsid w:val="008155E1"/>
    <w:rsid w:val="00815B79"/>
    <w:rsid w:val="00816297"/>
    <w:rsid w:val="0081659D"/>
    <w:rsid w:val="00816908"/>
    <w:rsid w:val="00816A0D"/>
    <w:rsid w:val="008177AE"/>
    <w:rsid w:val="00817B28"/>
    <w:rsid w:val="008206EA"/>
    <w:rsid w:val="00820874"/>
    <w:rsid w:val="00820955"/>
    <w:rsid w:val="00821AD2"/>
    <w:rsid w:val="008236EC"/>
    <w:rsid w:val="0082542A"/>
    <w:rsid w:val="008254A6"/>
    <w:rsid w:val="008256AF"/>
    <w:rsid w:val="0082673B"/>
    <w:rsid w:val="00826E63"/>
    <w:rsid w:val="00826F72"/>
    <w:rsid w:val="0082739B"/>
    <w:rsid w:val="008305DB"/>
    <w:rsid w:val="008314AC"/>
    <w:rsid w:val="00831E0A"/>
    <w:rsid w:val="00832163"/>
    <w:rsid w:val="0083262F"/>
    <w:rsid w:val="008342EF"/>
    <w:rsid w:val="00834961"/>
    <w:rsid w:val="00834A1C"/>
    <w:rsid w:val="00834A71"/>
    <w:rsid w:val="00834D8C"/>
    <w:rsid w:val="008365ED"/>
    <w:rsid w:val="008368D2"/>
    <w:rsid w:val="0083733D"/>
    <w:rsid w:val="0083762E"/>
    <w:rsid w:val="00837981"/>
    <w:rsid w:val="008405B7"/>
    <w:rsid w:val="00840F83"/>
    <w:rsid w:val="00841045"/>
    <w:rsid w:val="00841AA9"/>
    <w:rsid w:val="00842A8C"/>
    <w:rsid w:val="008448A7"/>
    <w:rsid w:val="008452A6"/>
    <w:rsid w:val="00845A54"/>
    <w:rsid w:val="00845C82"/>
    <w:rsid w:val="00846387"/>
    <w:rsid w:val="00846894"/>
    <w:rsid w:val="008469A8"/>
    <w:rsid w:val="00846F3D"/>
    <w:rsid w:val="00847079"/>
    <w:rsid w:val="008503E3"/>
    <w:rsid w:val="00850AD3"/>
    <w:rsid w:val="00850C52"/>
    <w:rsid w:val="00850EF7"/>
    <w:rsid w:val="00851F26"/>
    <w:rsid w:val="008526F2"/>
    <w:rsid w:val="00852AE5"/>
    <w:rsid w:val="00852CD2"/>
    <w:rsid w:val="00853067"/>
    <w:rsid w:val="00853101"/>
    <w:rsid w:val="008536F2"/>
    <w:rsid w:val="00853B60"/>
    <w:rsid w:val="00854235"/>
    <w:rsid w:val="00854939"/>
    <w:rsid w:val="00854DBD"/>
    <w:rsid w:val="00855A91"/>
    <w:rsid w:val="00855B1C"/>
    <w:rsid w:val="00856446"/>
    <w:rsid w:val="00856671"/>
    <w:rsid w:val="00857106"/>
    <w:rsid w:val="0085712B"/>
    <w:rsid w:val="008571F2"/>
    <w:rsid w:val="00857565"/>
    <w:rsid w:val="00857A69"/>
    <w:rsid w:val="00857BA6"/>
    <w:rsid w:val="00857C11"/>
    <w:rsid w:val="00857EC7"/>
    <w:rsid w:val="00861228"/>
    <w:rsid w:val="00861234"/>
    <w:rsid w:val="00861C85"/>
    <w:rsid w:val="0086260F"/>
    <w:rsid w:val="008633CA"/>
    <w:rsid w:val="00863DEC"/>
    <w:rsid w:val="00863F3E"/>
    <w:rsid w:val="00864258"/>
    <w:rsid w:val="00864A17"/>
    <w:rsid w:val="00864DB3"/>
    <w:rsid w:val="00865387"/>
    <w:rsid w:val="008661E4"/>
    <w:rsid w:val="008663FB"/>
    <w:rsid w:val="008675BF"/>
    <w:rsid w:val="00867633"/>
    <w:rsid w:val="00867AE5"/>
    <w:rsid w:val="00870115"/>
    <w:rsid w:val="0087058A"/>
    <w:rsid w:val="00870631"/>
    <w:rsid w:val="0087087F"/>
    <w:rsid w:val="00870D8A"/>
    <w:rsid w:val="00871495"/>
    <w:rsid w:val="00871A45"/>
    <w:rsid w:val="00873599"/>
    <w:rsid w:val="008735EB"/>
    <w:rsid w:val="00874422"/>
    <w:rsid w:val="00874736"/>
    <w:rsid w:val="008748CD"/>
    <w:rsid w:val="0087490A"/>
    <w:rsid w:val="00874EAC"/>
    <w:rsid w:val="0087550C"/>
    <w:rsid w:val="00875791"/>
    <w:rsid w:val="00875D7A"/>
    <w:rsid w:val="00875F79"/>
    <w:rsid w:val="008766AE"/>
    <w:rsid w:val="00876889"/>
    <w:rsid w:val="00876C6F"/>
    <w:rsid w:val="0087795D"/>
    <w:rsid w:val="00877D86"/>
    <w:rsid w:val="00880644"/>
    <w:rsid w:val="00880802"/>
    <w:rsid w:val="00880968"/>
    <w:rsid w:val="00881CD1"/>
    <w:rsid w:val="00881EB1"/>
    <w:rsid w:val="00882134"/>
    <w:rsid w:val="00882362"/>
    <w:rsid w:val="0088242D"/>
    <w:rsid w:val="00882591"/>
    <w:rsid w:val="00882A93"/>
    <w:rsid w:val="00883437"/>
    <w:rsid w:val="008837DD"/>
    <w:rsid w:val="008837E4"/>
    <w:rsid w:val="008837F5"/>
    <w:rsid w:val="00883828"/>
    <w:rsid w:val="008840FD"/>
    <w:rsid w:val="008844F6"/>
    <w:rsid w:val="008870FF"/>
    <w:rsid w:val="008873D6"/>
    <w:rsid w:val="0088791C"/>
    <w:rsid w:val="00887951"/>
    <w:rsid w:val="00887B4F"/>
    <w:rsid w:val="00890CD3"/>
    <w:rsid w:val="00890D8C"/>
    <w:rsid w:val="00891C66"/>
    <w:rsid w:val="00892995"/>
    <w:rsid w:val="0089319E"/>
    <w:rsid w:val="008931C4"/>
    <w:rsid w:val="00894BDB"/>
    <w:rsid w:val="008951B4"/>
    <w:rsid w:val="008954DD"/>
    <w:rsid w:val="00896309"/>
    <w:rsid w:val="008963AE"/>
    <w:rsid w:val="008A0F04"/>
    <w:rsid w:val="008A14F0"/>
    <w:rsid w:val="008A2939"/>
    <w:rsid w:val="008A3E2E"/>
    <w:rsid w:val="008A4044"/>
    <w:rsid w:val="008A43D7"/>
    <w:rsid w:val="008A4923"/>
    <w:rsid w:val="008A5E7E"/>
    <w:rsid w:val="008A67A8"/>
    <w:rsid w:val="008A69C3"/>
    <w:rsid w:val="008A767E"/>
    <w:rsid w:val="008A778D"/>
    <w:rsid w:val="008B112F"/>
    <w:rsid w:val="008B122B"/>
    <w:rsid w:val="008B3476"/>
    <w:rsid w:val="008B3878"/>
    <w:rsid w:val="008B39D7"/>
    <w:rsid w:val="008B3A17"/>
    <w:rsid w:val="008B4911"/>
    <w:rsid w:val="008B4ADC"/>
    <w:rsid w:val="008B4CE2"/>
    <w:rsid w:val="008B4DE6"/>
    <w:rsid w:val="008B4EAD"/>
    <w:rsid w:val="008B577D"/>
    <w:rsid w:val="008B5D71"/>
    <w:rsid w:val="008B69BF"/>
    <w:rsid w:val="008B6F9F"/>
    <w:rsid w:val="008B7102"/>
    <w:rsid w:val="008B79CA"/>
    <w:rsid w:val="008C1063"/>
    <w:rsid w:val="008C18A4"/>
    <w:rsid w:val="008C1B18"/>
    <w:rsid w:val="008C2A73"/>
    <w:rsid w:val="008C3978"/>
    <w:rsid w:val="008C3A72"/>
    <w:rsid w:val="008C44E8"/>
    <w:rsid w:val="008C4FA9"/>
    <w:rsid w:val="008C511D"/>
    <w:rsid w:val="008C6012"/>
    <w:rsid w:val="008C601F"/>
    <w:rsid w:val="008C6969"/>
    <w:rsid w:val="008C6FC8"/>
    <w:rsid w:val="008C791C"/>
    <w:rsid w:val="008D0918"/>
    <w:rsid w:val="008D21DB"/>
    <w:rsid w:val="008D283D"/>
    <w:rsid w:val="008D28E4"/>
    <w:rsid w:val="008D30B1"/>
    <w:rsid w:val="008D3623"/>
    <w:rsid w:val="008D3B28"/>
    <w:rsid w:val="008D3BDF"/>
    <w:rsid w:val="008D3C4A"/>
    <w:rsid w:val="008D43FE"/>
    <w:rsid w:val="008D483F"/>
    <w:rsid w:val="008D543C"/>
    <w:rsid w:val="008D5937"/>
    <w:rsid w:val="008D619B"/>
    <w:rsid w:val="008D6869"/>
    <w:rsid w:val="008D702A"/>
    <w:rsid w:val="008E0520"/>
    <w:rsid w:val="008E0935"/>
    <w:rsid w:val="008E14CA"/>
    <w:rsid w:val="008E15E5"/>
    <w:rsid w:val="008E188B"/>
    <w:rsid w:val="008E1FD0"/>
    <w:rsid w:val="008E28B9"/>
    <w:rsid w:val="008E2E35"/>
    <w:rsid w:val="008E3024"/>
    <w:rsid w:val="008E3293"/>
    <w:rsid w:val="008E3931"/>
    <w:rsid w:val="008E4899"/>
    <w:rsid w:val="008E53E5"/>
    <w:rsid w:val="008E5DF7"/>
    <w:rsid w:val="008E6286"/>
    <w:rsid w:val="008E77BE"/>
    <w:rsid w:val="008F03A8"/>
    <w:rsid w:val="008F0A79"/>
    <w:rsid w:val="008F0C15"/>
    <w:rsid w:val="008F1392"/>
    <w:rsid w:val="008F16A9"/>
    <w:rsid w:val="008F2E44"/>
    <w:rsid w:val="008F37BA"/>
    <w:rsid w:val="008F39F7"/>
    <w:rsid w:val="008F3F2D"/>
    <w:rsid w:val="008F411F"/>
    <w:rsid w:val="008F4306"/>
    <w:rsid w:val="008F4460"/>
    <w:rsid w:val="008F4CA2"/>
    <w:rsid w:val="008F4CF9"/>
    <w:rsid w:val="008F51F3"/>
    <w:rsid w:val="008F67C8"/>
    <w:rsid w:val="008F6FA5"/>
    <w:rsid w:val="008F7660"/>
    <w:rsid w:val="00900525"/>
    <w:rsid w:val="00900E83"/>
    <w:rsid w:val="0090112C"/>
    <w:rsid w:val="0090127A"/>
    <w:rsid w:val="00901616"/>
    <w:rsid w:val="009020C6"/>
    <w:rsid w:val="0090217D"/>
    <w:rsid w:val="009023AB"/>
    <w:rsid w:val="009030C4"/>
    <w:rsid w:val="0090365F"/>
    <w:rsid w:val="009037CD"/>
    <w:rsid w:val="0090409A"/>
    <w:rsid w:val="00904429"/>
    <w:rsid w:val="00905043"/>
    <w:rsid w:val="00905503"/>
    <w:rsid w:val="009059D3"/>
    <w:rsid w:val="009063AA"/>
    <w:rsid w:val="00906438"/>
    <w:rsid w:val="00906C76"/>
    <w:rsid w:val="00907118"/>
    <w:rsid w:val="00907A5D"/>
    <w:rsid w:val="00910740"/>
    <w:rsid w:val="00910B04"/>
    <w:rsid w:val="00910BC9"/>
    <w:rsid w:val="0091138D"/>
    <w:rsid w:val="00911942"/>
    <w:rsid w:val="00912ACF"/>
    <w:rsid w:val="009134CB"/>
    <w:rsid w:val="009141E7"/>
    <w:rsid w:val="009157F8"/>
    <w:rsid w:val="00915C9A"/>
    <w:rsid w:val="009160E4"/>
    <w:rsid w:val="00916900"/>
    <w:rsid w:val="00916BA8"/>
    <w:rsid w:val="009171AC"/>
    <w:rsid w:val="009177F0"/>
    <w:rsid w:val="00917D6A"/>
    <w:rsid w:val="00920BAB"/>
    <w:rsid w:val="00921764"/>
    <w:rsid w:val="00922513"/>
    <w:rsid w:val="00922F34"/>
    <w:rsid w:val="0092526D"/>
    <w:rsid w:val="009253E1"/>
    <w:rsid w:val="009255DB"/>
    <w:rsid w:val="00925851"/>
    <w:rsid w:val="009262EE"/>
    <w:rsid w:val="009276D3"/>
    <w:rsid w:val="009317B9"/>
    <w:rsid w:val="00931E97"/>
    <w:rsid w:val="00933165"/>
    <w:rsid w:val="00933567"/>
    <w:rsid w:val="0093492F"/>
    <w:rsid w:val="00935E81"/>
    <w:rsid w:val="00936D05"/>
    <w:rsid w:val="00937A37"/>
    <w:rsid w:val="00937CF7"/>
    <w:rsid w:val="0094075D"/>
    <w:rsid w:val="009426E2"/>
    <w:rsid w:val="00942E49"/>
    <w:rsid w:val="00942E4F"/>
    <w:rsid w:val="009435D7"/>
    <w:rsid w:val="00943D3F"/>
    <w:rsid w:val="009440E9"/>
    <w:rsid w:val="009441AD"/>
    <w:rsid w:val="009442A1"/>
    <w:rsid w:val="009444A4"/>
    <w:rsid w:val="00944FCF"/>
    <w:rsid w:val="00945118"/>
    <w:rsid w:val="0094519F"/>
    <w:rsid w:val="00945402"/>
    <w:rsid w:val="00945807"/>
    <w:rsid w:val="00946250"/>
    <w:rsid w:val="00946394"/>
    <w:rsid w:val="00947898"/>
    <w:rsid w:val="00947BE1"/>
    <w:rsid w:val="00947D0C"/>
    <w:rsid w:val="00950BC0"/>
    <w:rsid w:val="0095125A"/>
    <w:rsid w:val="00951B6D"/>
    <w:rsid w:val="00951CFC"/>
    <w:rsid w:val="009520DC"/>
    <w:rsid w:val="00952A14"/>
    <w:rsid w:val="00953083"/>
    <w:rsid w:val="00953C37"/>
    <w:rsid w:val="00953E76"/>
    <w:rsid w:val="00954188"/>
    <w:rsid w:val="00954966"/>
    <w:rsid w:val="00954FCA"/>
    <w:rsid w:val="00956B59"/>
    <w:rsid w:val="00956BD6"/>
    <w:rsid w:val="00956DCC"/>
    <w:rsid w:val="00956E1D"/>
    <w:rsid w:val="00960C74"/>
    <w:rsid w:val="00961F60"/>
    <w:rsid w:val="009622AD"/>
    <w:rsid w:val="009623C8"/>
    <w:rsid w:val="0096293E"/>
    <w:rsid w:val="0096366E"/>
    <w:rsid w:val="00964338"/>
    <w:rsid w:val="00965033"/>
    <w:rsid w:val="009653B6"/>
    <w:rsid w:val="009654A6"/>
    <w:rsid w:val="009654E3"/>
    <w:rsid w:val="00965FED"/>
    <w:rsid w:val="0096608A"/>
    <w:rsid w:val="009666C8"/>
    <w:rsid w:val="00966ADD"/>
    <w:rsid w:val="00967CE2"/>
    <w:rsid w:val="00967F30"/>
    <w:rsid w:val="009700C8"/>
    <w:rsid w:val="00970A33"/>
    <w:rsid w:val="00971191"/>
    <w:rsid w:val="00971A47"/>
    <w:rsid w:val="0097231F"/>
    <w:rsid w:val="00972878"/>
    <w:rsid w:val="00972F97"/>
    <w:rsid w:val="0097433D"/>
    <w:rsid w:val="00974C24"/>
    <w:rsid w:val="009752FE"/>
    <w:rsid w:val="00975312"/>
    <w:rsid w:val="0097537E"/>
    <w:rsid w:val="009757F2"/>
    <w:rsid w:val="00977681"/>
    <w:rsid w:val="00981653"/>
    <w:rsid w:val="00981D21"/>
    <w:rsid w:val="00982555"/>
    <w:rsid w:val="00983003"/>
    <w:rsid w:val="00983266"/>
    <w:rsid w:val="00983BF9"/>
    <w:rsid w:val="00984325"/>
    <w:rsid w:val="00984621"/>
    <w:rsid w:val="00984B9C"/>
    <w:rsid w:val="00984D77"/>
    <w:rsid w:val="009854BD"/>
    <w:rsid w:val="00985657"/>
    <w:rsid w:val="00985961"/>
    <w:rsid w:val="00986053"/>
    <w:rsid w:val="00986444"/>
    <w:rsid w:val="00986BD8"/>
    <w:rsid w:val="009870FE"/>
    <w:rsid w:val="009872F5"/>
    <w:rsid w:val="0098730B"/>
    <w:rsid w:val="009878D7"/>
    <w:rsid w:val="009901E2"/>
    <w:rsid w:val="009904E1"/>
    <w:rsid w:val="00990A24"/>
    <w:rsid w:val="00991426"/>
    <w:rsid w:val="009915E1"/>
    <w:rsid w:val="0099166B"/>
    <w:rsid w:val="00992636"/>
    <w:rsid w:val="00992FC6"/>
    <w:rsid w:val="0099311A"/>
    <w:rsid w:val="0099356F"/>
    <w:rsid w:val="009940A0"/>
    <w:rsid w:val="00994140"/>
    <w:rsid w:val="00994BBC"/>
    <w:rsid w:val="00994C83"/>
    <w:rsid w:val="00995B13"/>
    <w:rsid w:val="009977C6"/>
    <w:rsid w:val="009978C4"/>
    <w:rsid w:val="00997D3B"/>
    <w:rsid w:val="00997FA0"/>
    <w:rsid w:val="009A022C"/>
    <w:rsid w:val="009A033C"/>
    <w:rsid w:val="009A0AF3"/>
    <w:rsid w:val="009A244C"/>
    <w:rsid w:val="009A28B3"/>
    <w:rsid w:val="009A2C0F"/>
    <w:rsid w:val="009A2C67"/>
    <w:rsid w:val="009A3F47"/>
    <w:rsid w:val="009A4419"/>
    <w:rsid w:val="009A4A73"/>
    <w:rsid w:val="009A4BBA"/>
    <w:rsid w:val="009A4F14"/>
    <w:rsid w:val="009A56FD"/>
    <w:rsid w:val="009A6FFB"/>
    <w:rsid w:val="009A7A1E"/>
    <w:rsid w:val="009A7B14"/>
    <w:rsid w:val="009A7E40"/>
    <w:rsid w:val="009B0C39"/>
    <w:rsid w:val="009B101D"/>
    <w:rsid w:val="009B11D1"/>
    <w:rsid w:val="009B12CC"/>
    <w:rsid w:val="009B16CD"/>
    <w:rsid w:val="009B1D95"/>
    <w:rsid w:val="009B223C"/>
    <w:rsid w:val="009B2641"/>
    <w:rsid w:val="009B26FE"/>
    <w:rsid w:val="009B273F"/>
    <w:rsid w:val="009B2A8D"/>
    <w:rsid w:val="009B3745"/>
    <w:rsid w:val="009B3A40"/>
    <w:rsid w:val="009B401E"/>
    <w:rsid w:val="009B45CD"/>
    <w:rsid w:val="009B5113"/>
    <w:rsid w:val="009B64FE"/>
    <w:rsid w:val="009B7114"/>
    <w:rsid w:val="009B73C9"/>
    <w:rsid w:val="009B7BCC"/>
    <w:rsid w:val="009C0317"/>
    <w:rsid w:val="009C055D"/>
    <w:rsid w:val="009C0D8D"/>
    <w:rsid w:val="009C0F8B"/>
    <w:rsid w:val="009C1447"/>
    <w:rsid w:val="009C1712"/>
    <w:rsid w:val="009C34FE"/>
    <w:rsid w:val="009C3753"/>
    <w:rsid w:val="009C3B63"/>
    <w:rsid w:val="009C3E3B"/>
    <w:rsid w:val="009C4176"/>
    <w:rsid w:val="009C4516"/>
    <w:rsid w:val="009C46A4"/>
    <w:rsid w:val="009C48AF"/>
    <w:rsid w:val="009C48E5"/>
    <w:rsid w:val="009C56CE"/>
    <w:rsid w:val="009C56D6"/>
    <w:rsid w:val="009C5E15"/>
    <w:rsid w:val="009C7087"/>
    <w:rsid w:val="009C70D7"/>
    <w:rsid w:val="009D0156"/>
    <w:rsid w:val="009D0F85"/>
    <w:rsid w:val="009D147C"/>
    <w:rsid w:val="009D14E2"/>
    <w:rsid w:val="009D1B1D"/>
    <w:rsid w:val="009D21B2"/>
    <w:rsid w:val="009D2393"/>
    <w:rsid w:val="009D3212"/>
    <w:rsid w:val="009D3546"/>
    <w:rsid w:val="009D3DEF"/>
    <w:rsid w:val="009D498E"/>
    <w:rsid w:val="009D4C4C"/>
    <w:rsid w:val="009D5A57"/>
    <w:rsid w:val="009D6A02"/>
    <w:rsid w:val="009D6F56"/>
    <w:rsid w:val="009D7BD6"/>
    <w:rsid w:val="009D7F9B"/>
    <w:rsid w:val="009E08BF"/>
    <w:rsid w:val="009E0A91"/>
    <w:rsid w:val="009E143C"/>
    <w:rsid w:val="009E18EA"/>
    <w:rsid w:val="009E2CC9"/>
    <w:rsid w:val="009E3F84"/>
    <w:rsid w:val="009E4136"/>
    <w:rsid w:val="009E42A3"/>
    <w:rsid w:val="009E447C"/>
    <w:rsid w:val="009E4680"/>
    <w:rsid w:val="009E4E52"/>
    <w:rsid w:val="009E52B5"/>
    <w:rsid w:val="009E56D5"/>
    <w:rsid w:val="009E59BE"/>
    <w:rsid w:val="009E5E65"/>
    <w:rsid w:val="009E612C"/>
    <w:rsid w:val="009E65BE"/>
    <w:rsid w:val="009E69D1"/>
    <w:rsid w:val="009E6BBA"/>
    <w:rsid w:val="009E7048"/>
    <w:rsid w:val="009E70E0"/>
    <w:rsid w:val="009E7937"/>
    <w:rsid w:val="009F12C5"/>
    <w:rsid w:val="009F2495"/>
    <w:rsid w:val="009F2501"/>
    <w:rsid w:val="009F2CD7"/>
    <w:rsid w:val="009F3C2A"/>
    <w:rsid w:val="009F3FD0"/>
    <w:rsid w:val="009F40EC"/>
    <w:rsid w:val="009F5056"/>
    <w:rsid w:val="009F5277"/>
    <w:rsid w:val="009F5E98"/>
    <w:rsid w:val="009F61E6"/>
    <w:rsid w:val="009F7A6D"/>
    <w:rsid w:val="009F7B43"/>
    <w:rsid w:val="009F7F5E"/>
    <w:rsid w:val="009F7F7A"/>
    <w:rsid w:val="00A00BE7"/>
    <w:rsid w:val="00A00E91"/>
    <w:rsid w:val="00A01CB9"/>
    <w:rsid w:val="00A02004"/>
    <w:rsid w:val="00A02CC8"/>
    <w:rsid w:val="00A02F40"/>
    <w:rsid w:val="00A0356F"/>
    <w:rsid w:val="00A03B45"/>
    <w:rsid w:val="00A03B99"/>
    <w:rsid w:val="00A03E6B"/>
    <w:rsid w:val="00A03E84"/>
    <w:rsid w:val="00A041F4"/>
    <w:rsid w:val="00A04B20"/>
    <w:rsid w:val="00A04B5C"/>
    <w:rsid w:val="00A054BE"/>
    <w:rsid w:val="00A07643"/>
    <w:rsid w:val="00A076D9"/>
    <w:rsid w:val="00A077D1"/>
    <w:rsid w:val="00A07F56"/>
    <w:rsid w:val="00A10024"/>
    <w:rsid w:val="00A109FB"/>
    <w:rsid w:val="00A10D2A"/>
    <w:rsid w:val="00A11BE1"/>
    <w:rsid w:val="00A11DA7"/>
    <w:rsid w:val="00A120B1"/>
    <w:rsid w:val="00A122C4"/>
    <w:rsid w:val="00A12928"/>
    <w:rsid w:val="00A13DC2"/>
    <w:rsid w:val="00A14399"/>
    <w:rsid w:val="00A14D3A"/>
    <w:rsid w:val="00A150CC"/>
    <w:rsid w:val="00A15876"/>
    <w:rsid w:val="00A15A6E"/>
    <w:rsid w:val="00A15D5D"/>
    <w:rsid w:val="00A170DB"/>
    <w:rsid w:val="00A175CE"/>
    <w:rsid w:val="00A179F2"/>
    <w:rsid w:val="00A2013B"/>
    <w:rsid w:val="00A20D51"/>
    <w:rsid w:val="00A21C9E"/>
    <w:rsid w:val="00A21D9D"/>
    <w:rsid w:val="00A21F44"/>
    <w:rsid w:val="00A22622"/>
    <w:rsid w:val="00A22A1A"/>
    <w:rsid w:val="00A22AC7"/>
    <w:rsid w:val="00A22B80"/>
    <w:rsid w:val="00A23599"/>
    <w:rsid w:val="00A23C6A"/>
    <w:rsid w:val="00A23EA1"/>
    <w:rsid w:val="00A25110"/>
    <w:rsid w:val="00A25EC1"/>
    <w:rsid w:val="00A2619C"/>
    <w:rsid w:val="00A26A88"/>
    <w:rsid w:val="00A27082"/>
    <w:rsid w:val="00A2744A"/>
    <w:rsid w:val="00A30184"/>
    <w:rsid w:val="00A301A8"/>
    <w:rsid w:val="00A301BE"/>
    <w:rsid w:val="00A30921"/>
    <w:rsid w:val="00A3102A"/>
    <w:rsid w:val="00A3116D"/>
    <w:rsid w:val="00A31F91"/>
    <w:rsid w:val="00A3257C"/>
    <w:rsid w:val="00A34A6C"/>
    <w:rsid w:val="00A34BAB"/>
    <w:rsid w:val="00A34D21"/>
    <w:rsid w:val="00A35BF1"/>
    <w:rsid w:val="00A36693"/>
    <w:rsid w:val="00A373D2"/>
    <w:rsid w:val="00A37668"/>
    <w:rsid w:val="00A403A7"/>
    <w:rsid w:val="00A40957"/>
    <w:rsid w:val="00A4095B"/>
    <w:rsid w:val="00A40BB5"/>
    <w:rsid w:val="00A42974"/>
    <w:rsid w:val="00A42BB4"/>
    <w:rsid w:val="00A43342"/>
    <w:rsid w:val="00A44131"/>
    <w:rsid w:val="00A446F8"/>
    <w:rsid w:val="00A44790"/>
    <w:rsid w:val="00A45C8D"/>
    <w:rsid w:val="00A46772"/>
    <w:rsid w:val="00A46B43"/>
    <w:rsid w:val="00A46C30"/>
    <w:rsid w:val="00A46DA8"/>
    <w:rsid w:val="00A50D58"/>
    <w:rsid w:val="00A51904"/>
    <w:rsid w:val="00A53180"/>
    <w:rsid w:val="00A53BB7"/>
    <w:rsid w:val="00A540EB"/>
    <w:rsid w:val="00A54FB4"/>
    <w:rsid w:val="00A55027"/>
    <w:rsid w:val="00A55BC0"/>
    <w:rsid w:val="00A56720"/>
    <w:rsid w:val="00A567C7"/>
    <w:rsid w:val="00A5751E"/>
    <w:rsid w:val="00A5792D"/>
    <w:rsid w:val="00A57DBD"/>
    <w:rsid w:val="00A60387"/>
    <w:rsid w:val="00A604DB"/>
    <w:rsid w:val="00A6053F"/>
    <w:rsid w:val="00A6096F"/>
    <w:rsid w:val="00A609AA"/>
    <w:rsid w:val="00A60B83"/>
    <w:rsid w:val="00A60FB4"/>
    <w:rsid w:val="00A6175B"/>
    <w:rsid w:val="00A62D89"/>
    <w:rsid w:val="00A634E8"/>
    <w:rsid w:val="00A637E7"/>
    <w:rsid w:val="00A65038"/>
    <w:rsid w:val="00A65113"/>
    <w:rsid w:val="00A65206"/>
    <w:rsid w:val="00A6589F"/>
    <w:rsid w:val="00A66032"/>
    <w:rsid w:val="00A669F9"/>
    <w:rsid w:val="00A66AC0"/>
    <w:rsid w:val="00A67200"/>
    <w:rsid w:val="00A67A4F"/>
    <w:rsid w:val="00A67C22"/>
    <w:rsid w:val="00A7025A"/>
    <w:rsid w:val="00A7077E"/>
    <w:rsid w:val="00A70812"/>
    <w:rsid w:val="00A70EB7"/>
    <w:rsid w:val="00A71369"/>
    <w:rsid w:val="00A7196C"/>
    <w:rsid w:val="00A72909"/>
    <w:rsid w:val="00A73606"/>
    <w:rsid w:val="00A73930"/>
    <w:rsid w:val="00A7396A"/>
    <w:rsid w:val="00A73972"/>
    <w:rsid w:val="00A73B5C"/>
    <w:rsid w:val="00A75905"/>
    <w:rsid w:val="00A76837"/>
    <w:rsid w:val="00A77B24"/>
    <w:rsid w:val="00A80124"/>
    <w:rsid w:val="00A8058F"/>
    <w:rsid w:val="00A80745"/>
    <w:rsid w:val="00A8218D"/>
    <w:rsid w:val="00A828BA"/>
    <w:rsid w:val="00A82B99"/>
    <w:rsid w:val="00A83BD8"/>
    <w:rsid w:val="00A84333"/>
    <w:rsid w:val="00A844F8"/>
    <w:rsid w:val="00A84658"/>
    <w:rsid w:val="00A847D9"/>
    <w:rsid w:val="00A84DB8"/>
    <w:rsid w:val="00A8502E"/>
    <w:rsid w:val="00A85DC8"/>
    <w:rsid w:val="00A879B2"/>
    <w:rsid w:val="00A901A9"/>
    <w:rsid w:val="00A90BC7"/>
    <w:rsid w:val="00A90EDC"/>
    <w:rsid w:val="00A92274"/>
    <w:rsid w:val="00A9236F"/>
    <w:rsid w:val="00A934A8"/>
    <w:rsid w:val="00A93CFF"/>
    <w:rsid w:val="00A95425"/>
    <w:rsid w:val="00A9567D"/>
    <w:rsid w:val="00A95D0A"/>
    <w:rsid w:val="00A95D7A"/>
    <w:rsid w:val="00A95F58"/>
    <w:rsid w:val="00A9619C"/>
    <w:rsid w:val="00A967BF"/>
    <w:rsid w:val="00A968D3"/>
    <w:rsid w:val="00A97358"/>
    <w:rsid w:val="00A97ADC"/>
    <w:rsid w:val="00AA04DA"/>
    <w:rsid w:val="00AA09CA"/>
    <w:rsid w:val="00AA1FB6"/>
    <w:rsid w:val="00AA2D63"/>
    <w:rsid w:val="00AA304F"/>
    <w:rsid w:val="00AA30AB"/>
    <w:rsid w:val="00AA342A"/>
    <w:rsid w:val="00AA346B"/>
    <w:rsid w:val="00AA3EA2"/>
    <w:rsid w:val="00AA41BA"/>
    <w:rsid w:val="00AA4752"/>
    <w:rsid w:val="00AA4C68"/>
    <w:rsid w:val="00AA510A"/>
    <w:rsid w:val="00AA531B"/>
    <w:rsid w:val="00AA5888"/>
    <w:rsid w:val="00AA6620"/>
    <w:rsid w:val="00AA6974"/>
    <w:rsid w:val="00AA78D5"/>
    <w:rsid w:val="00AB00B1"/>
    <w:rsid w:val="00AB0766"/>
    <w:rsid w:val="00AB09A3"/>
    <w:rsid w:val="00AB0FCB"/>
    <w:rsid w:val="00AB2DA9"/>
    <w:rsid w:val="00AB30B3"/>
    <w:rsid w:val="00AB504D"/>
    <w:rsid w:val="00AB5168"/>
    <w:rsid w:val="00AB61FA"/>
    <w:rsid w:val="00AB67A7"/>
    <w:rsid w:val="00AB6D60"/>
    <w:rsid w:val="00AB7947"/>
    <w:rsid w:val="00AB7E61"/>
    <w:rsid w:val="00AB7E8C"/>
    <w:rsid w:val="00AB7F5A"/>
    <w:rsid w:val="00AC0823"/>
    <w:rsid w:val="00AC1E87"/>
    <w:rsid w:val="00AC1F08"/>
    <w:rsid w:val="00AC2419"/>
    <w:rsid w:val="00AC29CB"/>
    <w:rsid w:val="00AC3182"/>
    <w:rsid w:val="00AC37F8"/>
    <w:rsid w:val="00AC53EB"/>
    <w:rsid w:val="00AC58D2"/>
    <w:rsid w:val="00AC6347"/>
    <w:rsid w:val="00AC635C"/>
    <w:rsid w:val="00AC63BB"/>
    <w:rsid w:val="00AD0167"/>
    <w:rsid w:val="00AD06C8"/>
    <w:rsid w:val="00AD091A"/>
    <w:rsid w:val="00AD1603"/>
    <w:rsid w:val="00AD1C62"/>
    <w:rsid w:val="00AD1EF7"/>
    <w:rsid w:val="00AD1F73"/>
    <w:rsid w:val="00AD298C"/>
    <w:rsid w:val="00AD3C0D"/>
    <w:rsid w:val="00AD4801"/>
    <w:rsid w:val="00AD4A13"/>
    <w:rsid w:val="00AD6155"/>
    <w:rsid w:val="00AD6BFA"/>
    <w:rsid w:val="00AD6CD0"/>
    <w:rsid w:val="00AE190C"/>
    <w:rsid w:val="00AE2EDE"/>
    <w:rsid w:val="00AE3547"/>
    <w:rsid w:val="00AE36A5"/>
    <w:rsid w:val="00AE4724"/>
    <w:rsid w:val="00AE4A02"/>
    <w:rsid w:val="00AE5471"/>
    <w:rsid w:val="00AE669D"/>
    <w:rsid w:val="00AE68E8"/>
    <w:rsid w:val="00AE6C27"/>
    <w:rsid w:val="00AE7513"/>
    <w:rsid w:val="00AE78BD"/>
    <w:rsid w:val="00AE7D31"/>
    <w:rsid w:val="00AF06D4"/>
    <w:rsid w:val="00AF06FC"/>
    <w:rsid w:val="00AF072C"/>
    <w:rsid w:val="00AF128E"/>
    <w:rsid w:val="00AF1AB4"/>
    <w:rsid w:val="00AF1C47"/>
    <w:rsid w:val="00AF22B0"/>
    <w:rsid w:val="00AF2404"/>
    <w:rsid w:val="00AF2A53"/>
    <w:rsid w:val="00AF2A86"/>
    <w:rsid w:val="00AF33FC"/>
    <w:rsid w:val="00AF35A8"/>
    <w:rsid w:val="00AF3BAA"/>
    <w:rsid w:val="00AF3E0F"/>
    <w:rsid w:val="00AF40D9"/>
    <w:rsid w:val="00AF445B"/>
    <w:rsid w:val="00AF5112"/>
    <w:rsid w:val="00AF52F7"/>
    <w:rsid w:val="00AF5E9B"/>
    <w:rsid w:val="00B00A35"/>
    <w:rsid w:val="00B00F9C"/>
    <w:rsid w:val="00B019CB"/>
    <w:rsid w:val="00B020EC"/>
    <w:rsid w:val="00B03878"/>
    <w:rsid w:val="00B03E2B"/>
    <w:rsid w:val="00B041F7"/>
    <w:rsid w:val="00B043A8"/>
    <w:rsid w:val="00B05A45"/>
    <w:rsid w:val="00B05B13"/>
    <w:rsid w:val="00B05B1E"/>
    <w:rsid w:val="00B05E3B"/>
    <w:rsid w:val="00B065F7"/>
    <w:rsid w:val="00B06D50"/>
    <w:rsid w:val="00B06F11"/>
    <w:rsid w:val="00B0793D"/>
    <w:rsid w:val="00B1150A"/>
    <w:rsid w:val="00B12036"/>
    <w:rsid w:val="00B12210"/>
    <w:rsid w:val="00B129AE"/>
    <w:rsid w:val="00B131B8"/>
    <w:rsid w:val="00B13375"/>
    <w:rsid w:val="00B13452"/>
    <w:rsid w:val="00B13560"/>
    <w:rsid w:val="00B135C1"/>
    <w:rsid w:val="00B13604"/>
    <w:rsid w:val="00B13974"/>
    <w:rsid w:val="00B13BE1"/>
    <w:rsid w:val="00B1476A"/>
    <w:rsid w:val="00B14E89"/>
    <w:rsid w:val="00B1549B"/>
    <w:rsid w:val="00B15A9B"/>
    <w:rsid w:val="00B161B5"/>
    <w:rsid w:val="00B166D4"/>
    <w:rsid w:val="00B16EB9"/>
    <w:rsid w:val="00B16F76"/>
    <w:rsid w:val="00B1718C"/>
    <w:rsid w:val="00B17425"/>
    <w:rsid w:val="00B17882"/>
    <w:rsid w:val="00B179ED"/>
    <w:rsid w:val="00B20906"/>
    <w:rsid w:val="00B20A85"/>
    <w:rsid w:val="00B20EB1"/>
    <w:rsid w:val="00B21792"/>
    <w:rsid w:val="00B21D74"/>
    <w:rsid w:val="00B2248A"/>
    <w:rsid w:val="00B22A30"/>
    <w:rsid w:val="00B2406D"/>
    <w:rsid w:val="00B24D3D"/>
    <w:rsid w:val="00B24E72"/>
    <w:rsid w:val="00B25CBE"/>
    <w:rsid w:val="00B27361"/>
    <w:rsid w:val="00B274AE"/>
    <w:rsid w:val="00B30090"/>
    <w:rsid w:val="00B311D4"/>
    <w:rsid w:val="00B3183C"/>
    <w:rsid w:val="00B3188D"/>
    <w:rsid w:val="00B31982"/>
    <w:rsid w:val="00B31B59"/>
    <w:rsid w:val="00B329FD"/>
    <w:rsid w:val="00B33052"/>
    <w:rsid w:val="00B338AC"/>
    <w:rsid w:val="00B33BD5"/>
    <w:rsid w:val="00B35D42"/>
    <w:rsid w:val="00B35F23"/>
    <w:rsid w:val="00B36146"/>
    <w:rsid w:val="00B362A3"/>
    <w:rsid w:val="00B36FAC"/>
    <w:rsid w:val="00B3722A"/>
    <w:rsid w:val="00B40C51"/>
    <w:rsid w:val="00B4118F"/>
    <w:rsid w:val="00B41537"/>
    <w:rsid w:val="00B41D1A"/>
    <w:rsid w:val="00B42846"/>
    <w:rsid w:val="00B4299C"/>
    <w:rsid w:val="00B429D7"/>
    <w:rsid w:val="00B42CE7"/>
    <w:rsid w:val="00B431AB"/>
    <w:rsid w:val="00B4479F"/>
    <w:rsid w:val="00B47094"/>
    <w:rsid w:val="00B47353"/>
    <w:rsid w:val="00B47354"/>
    <w:rsid w:val="00B50529"/>
    <w:rsid w:val="00B51C36"/>
    <w:rsid w:val="00B526DC"/>
    <w:rsid w:val="00B5279C"/>
    <w:rsid w:val="00B52AE4"/>
    <w:rsid w:val="00B52D59"/>
    <w:rsid w:val="00B5349C"/>
    <w:rsid w:val="00B535A4"/>
    <w:rsid w:val="00B53622"/>
    <w:rsid w:val="00B53A1E"/>
    <w:rsid w:val="00B53CE8"/>
    <w:rsid w:val="00B54009"/>
    <w:rsid w:val="00B54030"/>
    <w:rsid w:val="00B55761"/>
    <w:rsid w:val="00B558E8"/>
    <w:rsid w:val="00B56016"/>
    <w:rsid w:val="00B564C2"/>
    <w:rsid w:val="00B56AFC"/>
    <w:rsid w:val="00B5704E"/>
    <w:rsid w:val="00B60075"/>
    <w:rsid w:val="00B60E5C"/>
    <w:rsid w:val="00B60EE6"/>
    <w:rsid w:val="00B60F91"/>
    <w:rsid w:val="00B621DB"/>
    <w:rsid w:val="00B637E8"/>
    <w:rsid w:val="00B64A90"/>
    <w:rsid w:val="00B66C94"/>
    <w:rsid w:val="00B66FE3"/>
    <w:rsid w:val="00B67385"/>
    <w:rsid w:val="00B7094C"/>
    <w:rsid w:val="00B70A0E"/>
    <w:rsid w:val="00B70A5E"/>
    <w:rsid w:val="00B72E19"/>
    <w:rsid w:val="00B73232"/>
    <w:rsid w:val="00B73937"/>
    <w:rsid w:val="00B73EF0"/>
    <w:rsid w:val="00B7407C"/>
    <w:rsid w:val="00B75014"/>
    <w:rsid w:val="00B75159"/>
    <w:rsid w:val="00B75EDE"/>
    <w:rsid w:val="00B76291"/>
    <w:rsid w:val="00B76631"/>
    <w:rsid w:val="00B766E8"/>
    <w:rsid w:val="00B766ED"/>
    <w:rsid w:val="00B76CDC"/>
    <w:rsid w:val="00B7707E"/>
    <w:rsid w:val="00B77572"/>
    <w:rsid w:val="00B77B1B"/>
    <w:rsid w:val="00B77B96"/>
    <w:rsid w:val="00B77C4D"/>
    <w:rsid w:val="00B77C54"/>
    <w:rsid w:val="00B80574"/>
    <w:rsid w:val="00B80726"/>
    <w:rsid w:val="00B8191C"/>
    <w:rsid w:val="00B81EE8"/>
    <w:rsid w:val="00B82145"/>
    <w:rsid w:val="00B82D1B"/>
    <w:rsid w:val="00B832F9"/>
    <w:rsid w:val="00B83AAB"/>
    <w:rsid w:val="00B83F06"/>
    <w:rsid w:val="00B841D3"/>
    <w:rsid w:val="00B8427A"/>
    <w:rsid w:val="00B86439"/>
    <w:rsid w:val="00B8686B"/>
    <w:rsid w:val="00B87248"/>
    <w:rsid w:val="00B87355"/>
    <w:rsid w:val="00B87B9D"/>
    <w:rsid w:val="00B90143"/>
    <w:rsid w:val="00B9077B"/>
    <w:rsid w:val="00B90EF3"/>
    <w:rsid w:val="00B92575"/>
    <w:rsid w:val="00B92E09"/>
    <w:rsid w:val="00B930C7"/>
    <w:rsid w:val="00B93390"/>
    <w:rsid w:val="00B93587"/>
    <w:rsid w:val="00B936C6"/>
    <w:rsid w:val="00B93A25"/>
    <w:rsid w:val="00B93E0A"/>
    <w:rsid w:val="00B94D9A"/>
    <w:rsid w:val="00B95955"/>
    <w:rsid w:val="00B97442"/>
    <w:rsid w:val="00B97D64"/>
    <w:rsid w:val="00BA035A"/>
    <w:rsid w:val="00BA21FF"/>
    <w:rsid w:val="00BA2FA9"/>
    <w:rsid w:val="00BA3095"/>
    <w:rsid w:val="00BA3676"/>
    <w:rsid w:val="00BA4BC8"/>
    <w:rsid w:val="00BA6191"/>
    <w:rsid w:val="00BA61EC"/>
    <w:rsid w:val="00BA6667"/>
    <w:rsid w:val="00BA6AA8"/>
    <w:rsid w:val="00BB0AA8"/>
    <w:rsid w:val="00BB1253"/>
    <w:rsid w:val="00BB131C"/>
    <w:rsid w:val="00BB15DB"/>
    <w:rsid w:val="00BB172C"/>
    <w:rsid w:val="00BB2054"/>
    <w:rsid w:val="00BB2413"/>
    <w:rsid w:val="00BB38BD"/>
    <w:rsid w:val="00BB38C8"/>
    <w:rsid w:val="00BB393A"/>
    <w:rsid w:val="00BB3D58"/>
    <w:rsid w:val="00BB4896"/>
    <w:rsid w:val="00BB4C26"/>
    <w:rsid w:val="00BB6332"/>
    <w:rsid w:val="00BB6F7B"/>
    <w:rsid w:val="00BB721E"/>
    <w:rsid w:val="00BB7B6B"/>
    <w:rsid w:val="00BB7DD3"/>
    <w:rsid w:val="00BB7F6E"/>
    <w:rsid w:val="00BC15B4"/>
    <w:rsid w:val="00BC15CA"/>
    <w:rsid w:val="00BC16CF"/>
    <w:rsid w:val="00BC1C49"/>
    <w:rsid w:val="00BC29A5"/>
    <w:rsid w:val="00BC32EB"/>
    <w:rsid w:val="00BC3620"/>
    <w:rsid w:val="00BC3D1F"/>
    <w:rsid w:val="00BC4584"/>
    <w:rsid w:val="00BC5080"/>
    <w:rsid w:val="00BC5CD8"/>
    <w:rsid w:val="00BC5D44"/>
    <w:rsid w:val="00BC6733"/>
    <w:rsid w:val="00BC6AB1"/>
    <w:rsid w:val="00BC711F"/>
    <w:rsid w:val="00BC7C95"/>
    <w:rsid w:val="00BC7E38"/>
    <w:rsid w:val="00BD0342"/>
    <w:rsid w:val="00BD0EF2"/>
    <w:rsid w:val="00BD110F"/>
    <w:rsid w:val="00BD197C"/>
    <w:rsid w:val="00BD1D48"/>
    <w:rsid w:val="00BD1F1A"/>
    <w:rsid w:val="00BD2651"/>
    <w:rsid w:val="00BD3B6D"/>
    <w:rsid w:val="00BD470B"/>
    <w:rsid w:val="00BD4B8A"/>
    <w:rsid w:val="00BD566F"/>
    <w:rsid w:val="00BD59D8"/>
    <w:rsid w:val="00BD5E3D"/>
    <w:rsid w:val="00BD620E"/>
    <w:rsid w:val="00BD67E7"/>
    <w:rsid w:val="00BD6E5A"/>
    <w:rsid w:val="00BD72A4"/>
    <w:rsid w:val="00BD7521"/>
    <w:rsid w:val="00BD754C"/>
    <w:rsid w:val="00BD7F9F"/>
    <w:rsid w:val="00BE0C18"/>
    <w:rsid w:val="00BE0EB4"/>
    <w:rsid w:val="00BE2733"/>
    <w:rsid w:val="00BE2747"/>
    <w:rsid w:val="00BE4D83"/>
    <w:rsid w:val="00BE56C1"/>
    <w:rsid w:val="00BE6123"/>
    <w:rsid w:val="00BE61F2"/>
    <w:rsid w:val="00BE638D"/>
    <w:rsid w:val="00BE6678"/>
    <w:rsid w:val="00BE6F4F"/>
    <w:rsid w:val="00BE77C2"/>
    <w:rsid w:val="00BE7EFE"/>
    <w:rsid w:val="00BF00D6"/>
    <w:rsid w:val="00BF0BDD"/>
    <w:rsid w:val="00BF114F"/>
    <w:rsid w:val="00BF13C2"/>
    <w:rsid w:val="00BF14DA"/>
    <w:rsid w:val="00BF182F"/>
    <w:rsid w:val="00BF1B48"/>
    <w:rsid w:val="00BF1EFE"/>
    <w:rsid w:val="00BF3029"/>
    <w:rsid w:val="00BF30FF"/>
    <w:rsid w:val="00BF353E"/>
    <w:rsid w:val="00BF3775"/>
    <w:rsid w:val="00BF4DE6"/>
    <w:rsid w:val="00BF4E02"/>
    <w:rsid w:val="00BF528D"/>
    <w:rsid w:val="00BF5DBF"/>
    <w:rsid w:val="00BF6400"/>
    <w:rsid w:val="00BF6595"/>
    <w:rsid w:val="00BF71D2"/>
    <w:rsid w:val="00BF74B6"/>
    <w:rsid w:val="00BF75EF"/>
    <w:rsid w:val="00C002A0"/>
    <w:rsid w:val="00C01663"/>
    <w:rsid w:val="00C01906"/>
    <w:rsid w:val="00C028BE"/>
    <w:rsid w:val="00C02B7D"/>
    <w:rsid w:val="00C02C70"/>
    <w:rsid w:val="00C02EB8"/>
    <w:rsid w:val="00C037BD"/>
    <w:rsid w:val="00C03B33"/>
    <w:rsid w:val="00C03DC7"/>
    <w:rsid w:val="00C04043"/>
    <w:rsid w:val="00C04861"/>
    <w:rsid w:val="00C04B76"/>
    <w:rsid w:val="00C0506E"/>
    <w:rsid w:val="00C0566B"/>
    <w:rsid w:val="00C06260"/>
    <w:rsid w:val="00C06C28"/>
    <w:rsid w:val="00C06EF6"/>
    <w:rsid w:val="00C073F3"/>
    <w:rsid w:val="00C10239"/>
    <w:rsid w:val="00C112A1"/>
    <w:rsid w:val="00C11653"/>
    <w:rsid w:val="00C11914"/>
    <w:rsid w:val="00C128D8"/>
    <w:rsid w:val="00C13476"/>
    <w:rsid w:val="00C13734"/>
    <w:rsid w:val="00C13D4E"/>
    <w:rsid w:val="00C146BA"/>
    <w:rsid w:val="00C14AE3"/>
    <w:rsid w:val="00C14C56"/>
    <w:rsid w:val="00C15365"/>
    <w:rsid w:val="00C15532"/>
    <w:rsid w:val="00C15B69"/>
    <w:rsid w:val="00C15D72"/>
    <w:rsid w:val="00C15DBB"/>
    <w:rsid w:val="00C15F59"/>
    <w:rsid w:val="00C160A9"/>
    <w:rsid w:val="00C16695"/>
    <w:rsid w:val="00C167A5"/>
    <w:rsid w:val="00C16E3D"/>
    <w:rsid w:val="00C171DC"/>
    <w:rsid w:val="00C17C38"/>
    <w:rsid w:val="00C17CC8"/>
    <w:rsid w:val="00C205F8"/>
    <w:rsid w:val="00C20816"/>
    <w:rsid w:val="00C20B85"/>
    <w:rsid w:val="00C20F0B"/>
    <w:rsid w:val="00C21BBC"/>
    <w:rsid w:val="00C21BFF"/>
    <w:rsid w:val="00C21D03"/>
    <w:rsid w:val="00C224FB"/>
    <w:rsid w:val="00C229EF"/>
    <w:rsid w:val="00C22A92"/>
    <w:rsid w:val="00C22D60"/>
    <w:rsid w:val="00C22F5E"/>
    <w:rsid w:val="00C2336B"/>
    <w:rsid w:val="00C23E25"/>
    <w:rsid w:val="00C2401E"/>
    <w:rsid w:val="00C241E3"/>
    <w:rsid w:val="00C2505C"/>
    <w:rsid w:val="00C26E95"/>
    <w:rsid w:val="00C27652"/>
    <w:rsid w:val="00C278C6"/>
    <w:rsid w:val="00C27A6E"/>
    <w:rsid w:val="00C27AC8"/>
    <w:rsid w:val="00C27D9A"/>
    <w:rsid w:val="00C3055E"/>
    <w:rsid w:val="00C307E8"/>
    <w:rsid w:val="00C3179E"/>
    <w:rsid w:val="00C31CB3"/>
    <w:rsid w:val="00C332DE"/>
    <w:rsid w:val="00C334DA"/>
    <w:rsid w:val="00C33519"/>
    <w:rsid w:val="00C359E8"/>
    <w:rsid w:val="00C35C15"/>
    <w:rsid w:val="00C361D7"/>
    <w:rsid w:val="00C36502"/>
    <w:rsid w:val="00C371A8"/>
    <w:rsid w:val="00C3720F"/>
    <w:rsid w:val="00C37F33"/>
    <w:rsid w:val="00C420CD"/>
    <w:rsid w:val="00C42E16"/>
    <w:rsid w:val="00C42E8E"/>
    <w:rsid w:val="00C43A14"/>
    <w:rsid w:val="00C45458"/>
    <w:rsid w:val="00C4590F"/>
    <w:rsid w:val="00C459B5"/>
    <w:rsid w:val="00C47CAD"/>
    <w:rsid w:val="00C502A2"/>
    <w:rsid w:val="00C50A04"/>
    <w:rsid w:val="00C50FD7"/>
    <w:rsid w:val="00C512C6"/>
    <w:rsid w:val="00C518EB"/>
    <w:rsid w:val="00C528E4"/>
    <w:rsid w:val="00C52C5A"/>
    <w:rsid w:val="00C53012"/>
    <w:rsid w:val="00C53307"/>
    <w:rsid w:val="00C53512"/>
    <w:rsid w:val="00C53FB8"/>
    <w:rsid w:val="00C540B5"/>
    <w:rsid w:val="00C548C1"/>
    <w:rsid w:val="00C54E60"/>
    <w:rsid w:val="00C553AD"/>
    <w:rsid w:val="00C55492"/>
    <w:rsid w:val="00C55E9D"/>
    <w:rsid w:val="00C55FC3"/>
    <w:rsid w:val="00C56477"/>
    <w:rsid w:val="00C5698F"/>
    <w:rsid w:val="00C57741"/>
    <w:rsid w:val="00C6089A"/>
    <w:rsid w:val="00C60C5D"/>
    <w:rsid w:val="00C60DE4"/>
    <w:rsid w:val="00C610A2"/>
    <w:rsid w:val="00C62276"/>
    <w:rsid w:val="00C62453"/>
    <w:rsid w:val="00C630B7"/>
    <w:rsid w:val="00C6346A"/>
    <w:rsid w:val="00C63E71"/>
    <w:rsid w:val="00C63F78"/>
    <w:rsid w:val="00C64808"/>
    <w:rsid w:val="00C64A01"/>
    <w:rsid w:val="00C65426"/>
    <w:rsid w:val="00C668D0"/>
    <w:rsid w:val="00C67134"/>
    <w:rsid w:val="00C6780F"/>
    <w:rsid w:val="00C705CA"/>
    <w:rsid w:val="00C70B9B"/>
    <w:rsid w:val="00C710EA"/>
    <w:rsid w:val="00C718A7"/>
    <w:rsid w:val="00C71A26"/>
    <w:rsid w:val="00C71AD2"/>
    <w:rsid w:val="00C71B2A"/>
    <w:rsid w:val="00C72230"/>
    <w:rsid w:val="00C72378"/>
    <w:rsid w:val="00C7253C"/>
    <w:rsid w:val="00C729B9"/>
    <w:rsid w:val="00C736D3"/>
    <w:rsid w:val="00C7388E"/>
    <w:rsid w:val="00C7427A"/>
    <w:rsid w:val="00C74DC5"/>
    <w:rsid w:val="00C751D1"/>
    <w:rsid w:val="00C75CA7"/>
    <w:rsid w:val="00C77449"/>
    <w:rsid w:val="00C77E88"/>
    <w:rsid w:val="00C80E23"/>
    <w:rsid w:val="00C813DD"/>
    <w:rsid w:val="00C81C5B"/>
    <w:rsid w:val="00C821F1"/>
    <w:rsid w:val="00C826F1"/>
    <w:rsid w:val="00C82881"/>
    <w:rsid w:val="00C846F7"/>
    <w:rsid w:val="00C84988"/>
    <w:rsid w:val="00C84ABA"/>
    <w:rsid w:val="00C85A55"/>
    <w:rsid w:val="00C85F7B"/>
    <w:rsid w:val="00C85F7C"/>
    <w:rsid w:val="00C85FD7"/>
    <w:rsid w:val="00C9002C"/>
    <w:rsid w:val="00C90526"/>
    <w:rsid w:val="00C907D8"/>
    <w:rsid w:val="00C910AD"/>
    <w:rsid w:val="00C915A7"/>
    <w:rsid w:val="00C92228"/>
    <w:rsid w:val="00C922B4"/>
    <w:rsid w:val="00C9299D"/>
    <w:rsid w:val="00C93071"/>
    <w:rsid w:val="00C93A90"/>
    <w:rsid w:val="00C95793"/>
    <w:rsid w:val="00C96248"/>
    <w:rsid w:val="00C973C3"/>
    <w:rsid w:val="00C97F2C"/>
    <w:rsid w:val="00CA127A"/>
    <w:rsid w:val="00CA1683"/>
    <w:rsid w:val="00CA274B"/>
    <w:rsid w:val="00CA28AC"/>
    <w:rsid w:val="00CA2B9E"/>
    <w:rsid w:val="00CA2F5F"/>
    <w:rsid w:val="00CA4C49"/>
    <w:rsid w:val="00CA4C4F"/>
    <w:rsid w:val="00CA5B58"/>
    <w:rsid w:val="00CA6003"/>
    <w:rsid w:val="00CA61AF"/>
    <w:rsid w:val="00CA6420"/>
    <w:rsid w:val="00CA6995"/>
    <w:rsid w:val="00CA704D"/>
    <w:rsid w:val="00CB079E"/>
    <w:rsid w:val="00CB0E2B"/>
    <w:rsid w:val="00CB1B4B"/>
    <w:rsid w:val="00CB1FF9"/>
    <w:rsid w:val="00CB26DC"/>
    <w:rsid w:val="00CB316B"/>
    <w:rsid w:val="00CB40A4"/>
    <w:rsid w:val="00CB4619"/>
    <w:rsid w:val="00CB478C"/>
    <w:rsid w:val="00CB5397"/>
    <w:rsid w:val="00CB57A2"/>
    <w:rsid w:val="00CB6B67"/>
    <w:rsid w:val="00CB6D8D"/>
    <w:rsid w:val="00CB7296"/>
    <w:rsid w:val="00CB7A33"/>
    <w:rsid w:val="00CB7D93"/>
    <w:rsid w:val="00CB7D9D"/>
    <w:rsid w:val="00CC0D83"/>
    <w:rsid w:val="00CC1E34"/>
    <w:rsid w:val="00CC2BD1"/>
    <w:rsid w:val="00CC2E2C"/>
    <w:rsid w:val="00CC356E"/>
    <w:rsid w:val="00CC35F6"/>
    <w:rsid w:val="00CC3B0F"/>
    <w:rsid w:val="00CC3F55"/>
    <w:rsid w:val="00CC3FEB"/>
    <w:rsid w:val="00CC5068"/>
    <w:rsid w:val="00CC5996"/>
    <w:rsid w:val="00CC63D9"/>
    <w:rsid w:val="00CC69F8"/>
    <w:rsid w:val="00CC7214"/>
    <w:rsid w:val="00CC75F3"/>
    <w:rsid w:val="00CC7C02"/>
    <w:rsid w:val="00CD2BBA"/>
    <w:rsid w:val="00CD345E"/>
    <w:rsid w:val="00CD3BA2"/>
    <w:rsid w:val="00CD3D77"/>
    <w:rsid w:val="00CD3E0D"/>
    <w:rsid w:val="00CD4866"/>
    <w:rsid w:val="00CD5D21"/>
    <w:rsid w:val="00CD60E2"/>
    <w:rsid w:val="00CD6DB8"/>
    <w:rsid w:val="00CD7229"/>
    <w:rsid w:val="00CD7E53"/>
    <w:rsid w:val="00CD7F9F"/>
    <w:rsid w:val="00CE0517"/>
    <w:rsid w:val="00CE133C"/>
    <w:rsid w:val="00CE16BD"/>
    <w:rsid w:val="00CE1B22"/>
    <w:rsid w:val="00CE2428"/>
    <w:rsid w:val="00CE2476"/>
    <w:rsid w:val="00CE2F20"/>
    <w:rsid w:val="00CE420A"/>
    <w:rsid w:val="00CE424C"/>
    <w:rsid w:val="00CE4869"/>
    <w:rsid w:val="00CE5063"/>
    <w:rsid w:val="00CE5146"/>
    <w:rsid w:val="00CE579A"/>
    <w:rsid w:val="00CE584C"/>
    <w:rsid w:val="00CE64DA"/>
    <w:rsid w:val="00CE7BEB"/>
    <w:rsid w:val="00CE7E92"/>
    <w:rsid w:val="00CF02DF"/>
    <w:rsid w:val="00CF154A"/>
    <w:rsid w:val="00CF2750"/>
    <w:rsid w:val="00CF44BB"/>
    <w:rsid w:val="00CF56FF"/>
    <w:rsid w:val="00CF6709"/>
    <w:rsid w:val="00CF6AA0"/>
    <w:rsid w:val="00D00592"/>
    <w:rsid w:val="00D00643"/>
    <w:rsid w:val="00D0245D"/>
    <w:rsid w:val="00D031E4"/>
    <w:rsid w:val="00D03DB2"/>
    <w:rsid w:val="00D042C6"/>
    <w:rsid w:val="00D043C3"/>
    <w:rsid w:val="00D045BB"/>
    <w:rsid w:val="00D04DC0"/>
    <w:rsid w:val="00D056B4"/>
    <w:rsid w:val="00D059CE"/>
    <w:rsid w:val="00D05B2B"/>
    <w:rsid w:val="00D05C2F"/>
    <w:rsid w:val="00D06730"/>
    <w:rsid w:val="00D06B0F"/>
    <w:rsid w:val="00D06E9D"/>
    <w:rsid w:val="00D072B2"/>
    <w:rsid w:val="00D10283"/>
    <w:rsid w:val="00D10E16"/>
    <w:rsid w:val="00D112C8"/>
    <w:rsid w:val="00D11B9A"/>
    <w:rsid w:val="00D11C0A"/>
    <w:rsid w:val="00D12550"/>
    <w:rsid w:val="00D12778"/>
    <w:rsid w:val="00D137EE"/>
    <w:rsid w:val="00D13E96"/>
    <w:rsid w:val="00D13F3F"/>
    <w:rsid w:val="00D1474C"/>
    <w:rsid w:val="00D1525A"/>
    <w:rsid w:val="00D15D5E"/>
    <w:rsid w:val="00D15F5C"/>
    <w:rsid w:val="00D16DB1"/>
    <w:rsid w:val="00D1757D"/>
    <w:rsid w:val="00D175B6"/>
    <w:rsid w:val="00D17934"/>
    <w:rsid w:val="00D17CC4"/>
    <w:rsid w:val="00D2018F"/>
    <w:rsid w:val="00D21289"/>
    <w:rsid w:val="00D239D5"/>
    <w:rsid w:val="00D25D78"/>
    <w:rsid w:val="00D25DE8"/>
    <w:rsid w:val="00D263F9"/>
    <w:rsid w:val="00D26D8B"/>
    <w:rsid w:val="00D26D90"/>
    <w:rsid w:val="00D274E9"/>
    <w:rsid w:val="00D27795"/>
    <w:rsid w:val="00D2796C"/>
    <w:rsid w:val="00D27C94"/>
    <w:rsid w:val="00D27D67"/>
    <w:rsid w:val="00D3008F"/>
    <w:rsid w:val="00D30EBF"/>
    <w:rsid w:val="00D30FE6"/>
    <w:rsid w:val="00D3123F"/>
    <w:rsid w:val="00D3125E"/>
    <w:rsid w:val="00D31665"/>
    <w:rsid w:val="00D31D89"/>
    <w:rsid w:val="00D32598"/>
    <w:rsid w:val="00D32CFC"/>
    <w:rsid w:val="00D32F66"/>
    <w:rsid w:val="00D33903"/>
    <w:rsid w:val="00D33979"/>
    <w:rsid w:val="00D33F0B"/>
    <w:rsid w:val="00D344D4"/>
    <w:rsid w:val="00D34F3D"/>
    <w:rsid w:val="00D354DD"/>
    <w:rsid w:val="00D35F34"/>
    <w:rsid w:val="00D35F3F"/>
    <w:rsid w:val="00D364E6"/>
    <w:rsid w:val="00D36D12"/>
    <w:rsid w:val="00D373FB"/>
    <w:rsid w:val="00D3753E"/>
    <w:rsid w:val="00D37675"/>
    <w:rsid w:val="00D40584"/>
    <w:rsid w:val="00D412F0"/>
    <w:rsid w:val="00D41784"/>
    <w:rsid w:val="00D43C80"/>
    <w:rsid w:val="00D43FCE"/>
    <w:rsid w:val="00D44207"/>
    <w:rsid w:val="00D44669"/>
    <w:rsid w:val="00D450C7"/>
    <w:rsid w:val="00D4524F"/>
    <w:rsid w:val="00D4558D"/>
    <w:rsid w:val="00D45597"/>
    <w:rsid w:val="00D45627"/>
    <w:rsid w:val="00D47223"/>
    <w:rsid w:val="00D47279"/>
    <w:rsid w:val="00D475F6"/>
    <w:rsid w:val="00D50526"/>
    <w:rsid w:val="00D50C75"/>
    <w:rsid w:val="00D50D19"/>
    <w:rsid w:val="00D50D79"/>
    <w:rsid w:val="00D516D6"/>
    <w:rsid w:val="00D51AA0"/>
    <w:rsid w:val="00D51AD3"/>
    <w:rsid w:val="00D52B69"/>
    <w:rsid w:val="00D52C57"/>
    <w:rsid w:val="00D53943"/>
    <w:rsid w:val="00D53A56"/>
    <w:rsid w:val="00D53CE1"/>
    <w:rsid w:val="00D557B5"/>
    <w:rsid w:val="00D55F5C"/>
    <w:rsid w:val="00D57488"/>
    <w:rsid w:val="00D57648"/>
    <w:rsid w:val="00D57DC5"/>
    <w:rsid w:val="00D603A4"/>
    <w:rsid w:val="00D613AE"/>
    <w:rsid w:val="00D62107"/>
    <w:rsid w:val="00D621DE"/>
    <w:rsid w:val="00D628F5"/>
    <w:rsid w:val="00D62DDD"/>
    <w:rsid w:val="00D63A92"/>
    <w:rsid w:val="00D63F4B"/>
    <w:rsid w:val="00D642AE"/>
    <w:rsid w:val="00D6574C"/>
    <w:rsid w:val="00D66111"/>
    <w:rsid w:val="00D6637C"/>
    <w:rsid w:val="00D66453"/>
    <w:rsid w:val="00D66489"/>
    <w:rsid w:val="00D666C4"/>
    <w:rsid w:val="00D6741C"/>
    <w:rsid w:val="00D67A74"/>
    <w:rsid w:val="00D67C84"/>
    <w:rsid w:val="00D70192"/>
    <w:rsid w:val="00D70AE7"/>
    <w:rsid w:val="00D717A5"/>
    <w:rsid w:val="00D729DC"/>
    <w:rsid w:val="00D731DA"/>
    <w:rsid w:val="00D731FF"/>
    <w:rsid w:val="00D73CE8"/>
    <w:rsid w:val="00D74A0A"/>
    <w:rsid w:val="00D75582"/>
    <w:rsid w:val="00D765A7"/>
    <w:rsid w:val="00D76D44"/>
    <w:rsid w:val="00D7724F"/>
    <w:rsid w:val="00D77508"/>
    <w:rsid w:val="00D77955"/>
    <w:rsid w:val="00D77D62"/>
    <w:rsid w:val="00D80611"/>
    <w:rsid w:val="00D81E8C"/>
    <w:rsid w:val="00D824DF"/>
    <w:rsid w:val="00D830DF"/>
    <w:rsid w:val="00D83184"/>
    <w:rsid w:val="00D83743"/>
    <w:rsid w:val="00D83F42"/>
    <w:rsid w:val="00D8473C"/>
    <w:rsid w:val="00D84A93"/>
    <w:rsid w:val="00D856FE"/>
    <w:rsid w:val="00D870F2"/>
    <w:rsid w:val="00D87645"/>
    <w:rsid w:val="00D87D89"/>
    <w:rsid w:val="00D909AA"/>
    <w:rsid w:val="00D90C7A"/>
    <w:rsid w:val="00D9152C"/>
    <w:rsid w:val="00D91A79"/>
    <w:rsid w:val="00D92CA3"/>
    <w:rsid w:val="00D92E02"/>
    <w:rsid w:val="00D93037"/>
    <w:rsid w:val="00D93256"/>
    <w:rsid w:val="00D93571"/>
    <w:rsid w:val="00D93DC5"/>
    <w:rsid w:val="00D941E3"/>
    <w:rsid w:val="00D96060"/>
    <w:rsid w:val="00D965C5"/>
    <w:rsid w:val="00D969C1"/>
    <w:rsid w:val="00D96E0B"/>
    <w:rsid w:val="00D97773"/>
    <w:rsid w:val="00D97C2A"/>
    <w:rsid w:val="00DA04C8"/>
    <w:rsid w:val="00DA068C"/>
    <w:rsid w:val="00DA0AAF"/>
    <w:rsid w:val="00DA0D20"/>
    <w:rsid w:val="00DA14BC"/>
    <w:rsid w:val="00DA264E"/>
    <w:rsid w:val="00DA2C34"/>
    <w:rsid w:val="00DA348C"/>
    <w:rsid w:val="00DA37BF"/>
    <w:rsid w:val="00DA4538"/>
    <w:rsid w:val="00DA4FD0"/>
    <w:rsid w:val="00DA5055"/>
    <w:rsid w:val="00DA54C5"/>
    <w:rsid w:val="00DA557C"/>
    <w:rsid w:val="00DA5712"/>
    <w:rsid w:val="00DA5C59"/>
    <w:rsid w:val="00DA5D75"/>
    <w:rsid w:val="00DA71A7"/>
    <w:rsid w:val="00DA71B8"/>
    <w:rsid w:val="00DA7237"/>
    <w:rsid w:val="00DA7775"/>
    <w:rsid w:val="00DA7D9F"/>
    <w:rsid w:val="00DB0739"/>
    <w:rsid w:val="00DB1083"/>
    <w:rsid w:val="00DB1FCD"/>
    <w:rsid w:val="00DB33AF"/>
    <w:rsid w:val="00DB37BE"/>
    <w:rsid w:val="00DB3CA0"/>
    <w:rsid w:val="00DB431A"/>
    <w:rsid w:val="00DB47B1"/>
    <w:rsid w:val="00DB4B84"/>
    <w:rsid w:val="00DB4FC2"/>
    <w:rsid w:val="00DB5B16"/>
    <w:rsid w:val="00DB615B"/>
    <w:rsid w:val="00DB6A8F"/>
    <w:rsid w:val="00DB6FBB"/>
    <w:rsid w:val="00DB7337"/>
    <w:rsid w:val="00DB74CF"/>
    <w:rsid w:val="00DB7FD2"/>
    <w:rsid w:val="00DC0314"/>
    <w:rsid w:val="00DC09DF"/>
    <w:rsid w:val="00DC0AFA"/>
    <w:rsid w:val="00DC0D16"/>
    <w:rsid w:val="00DC1281"/>
    <w:rsid w:val="00DC184F"/>
    <w:rsid w:val="00DC1A72"/>
    <w:rsid w:val="00DC1AC5"/>
    <w:rsid w:val="00DC238C"/>
    <w:rsid w:val="00DC2533"/>
    <w:rsid w:val="00DC27E3"/>
    <w:rsid w:val="00DC312D"/>
    <w:rsid w:val="00DC3764"/>
    <w:rsid w:val="00DC3A52"/>
    <w:rsid w:val="00DC3D04"/>
    <w:rsid w:val="00DC4585"/>
    <w:rsid w:val="00DC45BB"/>
    <w:rsid w:val="00DC4C15"/>
    <w:rsid w:val="00DC4E99"/>
    <w:rsid w:val="00DC5A59"/>
    <w:rsid w:val="00DC5E00"/>
    <w:rsid w:val="00DC614A"/>
    <w:rsid w:val="00DC625E"/>
    <w:rsid w:val="00DC6809"/>
    <w:rsid w:val="00DC6B1A"/>
    <w:rsid w:val="00DC7069"/>
    <w:rsid w:val="00DC7083"/>
    <w:rsid w:val="00DC734B"/>
    <w:rsid w:val="00DC7AE0"/>
    <w:rsid w:val="00DD16F1"/>
    <w:rsid w:val="00DD1CD8"/>
    <w:rsid w:val="00DD2207"/>
    <w:rsid w:val="00DD24A8"/>
    <w:rsid w:val="00DD294C"/>
    <w:rsid w:val="00DD2A32"/>
    <w:rsid w:val="00DD2D80"/>
    <w:rsid w:val="00DD2EED"/>
    <w:rsid w:val="00DD356E"/>
    <w:rsid w:val="00DD3DC1"/>
    <w:rsid w:val="00DD5320"/>
    <w:rsid w:val="00DD73D8"/>
    <w:rsid w:val="00DD748D"/>
    <w:rsid w:val="00DD7ECF"/>
    <w:rsid w:val="00DE069A"/>
    <w:rsid w:val="00DE0962"/>
    <w:rsid w:val="00DE0A77"/>
    <w:rsid w:val="00DE0B6F"/>
    <w:rsid w:val="00DE2186"/>
    <w:rsid w:val="00DE25DC"/>
    <w:rsid w:val="00DE2F06"/>
    <w:rsid w:val="00DE3957"/>
    <w:rsid w:val="00DE3EE6"/>
    <w:rsid w:val="00DE423D"/>
    <w:rsid w:val="00DE4610"/>
    <w:rsid w:val="00DE6029"/>
    <w:rsid w:val="00DE66E6"/>
    <w:rsid w:val="00DE69BC"/>
    <w:rsid w:val="00DE6C29"/>
    <w:rsid w:val="00DE71EF"/>
    <w:rsid w:val="00DE732C"/>
    <w:rsid w:val="00DE796C"/>
    <w:rsid w:val="00DE79BB"/>
    <w:rsid w:val="00DE7CC8"/>
    <w:rsid w:val="00DF0250"/>
    <w:rsid w:val="00DF0827"/>
    <w:rsid w:val="00DF199C"/>
    <w:rsid w:val="00DF1A2E"/>
    <w:rsid w:val="00DF1E48"/>
    <w:rsid w:val="00DF268A"/>
    <w:rsid w:val="00DF5942"/>
    <w:rsid w:val="00DF604D"/>
    <w:rsid w:val="00DF6725"/>
    <w:rsid w:val="00DF6A70"/>
    <w:rsid w:val="00DF726F"/>
    <w:rsid w:val="00DF73FF"/>
    <w:rsid w:val="00DF7D4C"/>
    <w:rsid w:val="00DF7D7B"/>
    <w:rsid w:val="00DF7F18"/>
    <w:rsid w:val="00E00887"/>
    <w:rsid w:val="00E01151"/>
    <w:rsid w:val="00E01A34"/>
    <w:rsid w:val="00E02232"/>
    <w:rsid w:val="00E02545"/>
    <w:rsid w:val="00E028C9"/>
    <w:rsid w:val="00E039B9"/>
    <w:rsid w:val="00E042B5"/>
    <w:rsid w:val="00E04E65"/>
    <w:rsid w:val="00E05A4E"/>
    <w:rsid w:val="00E05D4F"/>
    <w:rsid w:val="00E06ECE"/>
    <w:rsid w:val="00E07604"/>
    <w:rsid w:val="00E07B88"/>
    <w:rsid w:val="00E10041"/>
    <w:rsid w:val="00E101B2"/>
    <w:rsid w:val="00E10655"/>
    <w:rsid w:val="00E11DBD"/>
    <w:rsid w:val="00E124F6"/>
    <w:rsid w:val="00E128FE"/>
    <w:rsid w:val="00E12B6E"/>
    <w:rsid w:val="00E12CA0"/>
    <w:rsid w:val="00E154DF"/>
    <w:rsid w:val="00E158F2"/>
    <w:rsid w:val="00E16447"/>
    <w:rsid w:val="00E16505"/>
    <w:rsid w:val="00E16CC8"/>
    <w:rsid w:val="00E1754A"/>
    <w:rsid w:val="00E1771C"/>
    <w:rsid w:val="00E200B8"/>
    <w:rsid w:val="00E20BD4"/>
    <w:rsid w:val="00E20C98"/>
    <w:rsid w:val="00E21A77"/>
    <w:rsid w:val="00E22061"/>
    <w:rsid w:val="00E223F1"/>
    <w:rsid w:val="00E23412"/>
    <w:rsid w:val="00E24B6B"/>
    <w:rsid w:val="00E25A6B"/>
    <w:rsid w:val="00E25DB9"/>
    <w:rsid w:val="00E2656B"/>
    <w:rsid w:val="00E269B0"/>
    <w:rsid w:val="00E270C8"/>
    <w:rsid w:val="00E3060F"/>
    <w:rsid w:val="00E317BC"/>
    <w:rsid w:val="00E3244A"/>
    <w:rsid w:val="00E3269F"/>
    <w:rsid w:val="00E32D67"/>
    <w:rsid w:val="00E332F9"/>
    <w:rsid w:val="00E33BB6"/>
    <w:rsid w:val="00E33CE0"/>
    <w:rsid w:val="00E340C9"/>
    <w:rsid w:val="00E3436C"/>
    <w:rsid w:val="00E34530"/>
    <w:rsid w:val="00E34627"/>
    <w:rsid w:val="00E34B9D"/>
    <w:rsid w:val="00E352DA"/>
    <w:rsid w:val="00E361BD"/>
    <w:rsid w:val="00E366BA"/>
    <w:rsid w:val="00E372E2"/>
    <w:rsid w:val="00E376B9"/>
    <w:rsid w:val="00E379AC"/>
    <w:rsid w:val="00E41B31"/>
    <w:rsid w:val="00E425B2"/>
    <w:rsid w:val="00E429F2"/>
    <w:rsid w:val="00E42D2E"/>
    <w:rsid w:val="00E43E3C"/>
    <w:rsid w:val="00E43F08"/>
    <w:rsid w:val="00E43F56"/>
    <w:rsid w:val="00E454CD"/>
    <w:rsid w:val="00E45FE2"/>
    <w:rsid w:val="00E463A3"/>
    <w:rsid w:val="00E46E23"/>
    <w:rsid w:val="00E476E5"/>
    <w:rsid w:val="00E479E5"/>
    <w:rsid w:val="00E5110F"/>
    <w:rsid w:val="00E51B78"/>
    <w:rsid w:val="00E526E6"/>
    <w:rsid w:val="00E52D53"/>
    <w:rsid w:val="00E52E52"/>
    <w:rsid w:val="00E533E0"/>
    <w:rsid w:val="00E53D66"/>
    <w:rsid w:val="00E5460C"/>
    <w:rsid w:val="00E556F4"/>
    <w:rsid w:val="00E56588"/>
    <w:rsid w:val="00E57514"/>
    <w:rsid w:val="00E57518"/>
    <w:rsid w:val="00E6011C"/>
    <w:rsid w:val="00E601BB"/>
    <w:rsid w:val="00E6029A"/>
    <w:rsid w:val="00E60B27"/>
    <w:rsid w:val="00E61382"/>
    <w:rsid w:val="00E617DA"/>
    <w:rsid w:val="00E61FE0"/>
    <w:rsid w:val="00E62EF3"/>
    <w:rsid w:val="00E63B4C"/>
    <w:rsid w:val="00E63D25"/>
    <w:rsid w:val="00E63EA8"/>
    <w:rsid w:val="00E63FD7"/>
    <w:rsid w:val="00E64121"/>
    <w:rsid w:val="00E64EB8"/>
    <w:rsid w:val="00E64FE2"/>
    <w:rsid w:val="00E65AA7"/>
    <w:rsid w:val="00E65C22"/>
    <w:rsid w:val="00E65D3F"/>
    <w:rsid w:val="00E665B9"/>
    <w:rsid w:val="00E67021"/>
    <w:rsid w:val="00E6749A"/>
    <w:rsid w:val="00E70D12"/>
    <w:rsid w:val="00E7138F"/>
    <w:rsid w:val="00E714F0"/>
    <w:rsid w:val="00E7176A"/>
    <w:rsid w:val="00E71BAE"/>
    <w:rsid w:val="00E71CF9"/>
    <w:rsid w:val="00E72058"/>
    <w:rsid w:val="00E724AE"/>
    <w:rsid w:val="00E72A20"/>
    <w:rsid w:val="00E731EC"/>
    <w:rsid w:val="00E7373D"/>
    <w:rsid w:val="00E7377D"/>
    <w:rsid w:val="00E74062"/>
    <w:rsid w:val="00E74205"/>
    <w:rsid w:val="00E74DD6"/>
    <w:rsid w:val="00E75358"/>
    <w:rsid w:val="00E75B96"/>
    <w:rsid w:val="00E76313"/>
    <w:rsid w:val="00E76C47"/>
    <w:rsid w:val="00E80738"/>
    <w:rsid w:val="00E8228F"/>
    <w:rsid w:val="00E82875"/>
    <w:rsid w:val="00E82DE3"/>
    <w:rsid w:val="00E840AD"/>
    <w:rsid w:val="00E844F8"/>
    <w:rsid w:val="00E8450C"/>
    <w:rsid w:val="00E845C7"/>
    <w:rsid w:val="00E84A47"/>
    <w:rsid w:val="00E84CF1"/>
    <w:rsid w:val="00E84D90"/>
    <w:rsid w:val="00E84E64"/>
    <w:rsid w:val="00E85283"/>
    <w:rsid w:val="00E858FA"/>
    <w:rsid w:val="00E85F12"/>
    <w:rsid w:val="00E86A86"/>
    <w:rsid w:val="00E86BF0"/>
    <w:rsid w:val="00E86E15"/>
    <w:rsid w:val="00E87918"/>
    <w:rsid w:val="00E87B81"/>
    <w:rsid w:val="00E87EBD"/>
    <w:rsid w:val="00E87F08"/>
    <w:rsid w:val="00E907DF"/>
    <w:rsid w:val="00E90C35"/>
    <w:rsid w:val="00E91185"/>
    <w:rsid w:val="00E9190B"/>
    <w:rsid w:val="00E92595"/>
    <w:rsid w:val="00E927C6"/>
    <w:rsid w:val="00E92A52"/>
    <w:rsid w:val="00E92BD5"/>
    <w:rsid w:val="00E93A45"/>
    <w:rsid w:val="00E93B6D"/>
    <w:rsid w:val="00E93E76"/>
    <w:rsid w:val="00E93EF2"/>
    <w:rsid w:val="00E94D39"/>
    <w:rsid w:val="00E957B5"/>
    <w:rsid w:val="00E95DC0"/>
    <w:rsid w:val="00E95EEF"/>
    <w:rsid w:val="00E965E8"/>
    <w:rsid w:val="00E97A14"/>
    <w:rsid w:val="00EA0313"/>
    <w:rsid w:val="00EA04E5"/>
    <w:rsid w:val="00EA21C6"/>
    <w:rsid w:val="00EA2FC8"/>
    <w:rsid w:val="00EA300C"/>
    <w:rsid w:val="00EA3E70"/>
    <w:rsid w:val="00EA482C"/>
    <w:rsid w:val="00EA5858"/>
    <w:rsid w:val="00EA5981"/>
    <w:rsid w:val="00EA6204"/>
    <w:rsid w:val="00EA662D"/>
    <w:rsid w:val="00EA6729"/>
    <w:rsid w:val="00EA7B2E"/>
    <w:rsid w:val="00EA7CFD"/>
    <w:rsid w:val="00EB002C"/>
    <w:rsid w:val="00EB037C"/>
    <w:rsid w:val="00EB05C3"/>
    <w:rsid w:val="00EB0DA3"/>
    <w:rsid w:val="00EB13E5"/>
    <w:rsid w:val="00EB179A"/>
    <w:rsid w:val="00EB1C99"/>
    <w:rsid w:val="00EB21DC"/>
    <w:rsid w:val="00EB21FA"/>
    <w:rsid w:val="00EB244C"/>
    <w:rsid w:val="00EB323B"/>
    <w:rsid w:val="00EB3CD1"/>
    <w:rsid w:val="00EB4F20"/>
    <w:rsid w:val="00EB5139"/>
    <w:rsid w:val="00EB55F3"/>
    <w:rsid w:val="00EB5B78"/>
    <w:rsid w:val="00EB6AEC"/>
    <w:rsid w:val="00EB7001"/>
    <w:rsid w:val="00EB74EC"/>
    <w:rsid w:val="00EB7A7E"/>
    <w:rsid w:val="00EB7E32"/>
    <w:rsid w:val="00EB7E9B"/>
    <w:rsid w:val="00EC07D6"/>
    <w:rsid w:val="00EC0AAA"/>
    <w:rsid w:val="00EC0F14"/>
    <w:rsid w:val="00EC1116"/>
    <w:rsid w:val="00EC1BE4"/>
    <w:rsid w:val="00EC1D6B"/>
    <w:rsid w:val="00EC1E8D"/>
    <w:rsid w:val="00EC2BE8"/>
    <w:rsid w:val="00EC2EAC"/>
    <w:rsid w:val="00EC2FA1"/>
    <w:rsid w:val="00EC303E"/>
    <w:rsid w:val="00EC3237"/>
    <w:rsid w:val="00EC4926"/>
    <w:rsid w:val="00EC4DC3"/>
    <w:rsid w:val="00EC517C"/>
    <w:rsid w:val="00EC61BF"/>
    <w:rsid w:val="00EC63F7"/>
    <w:rsid w:val="00EC6879"/>
    <w:rsid w:val="00EC68E3"/>
    <w:rsid w:val="00EC6B98"/>
    <w:rsid w:val="00EC71A4"/>
    <w:rsid w:val="00EC7AAE"/>
    <w:rsid w:val="00EC7C18"/>
    <w:rsid w:val="00EC7C2E"/>
    <w:rsid w:val="00ED0DCB"/>
    <w:rsid w:val="00ED1674"/>
    <w:rsid w:val="00ED2487"/>
    <w:rsid w:val="00ED2E05"/>
    <w:rsid w:val="00ED33DC"/>
    <w:rsid w:val="00ED4372"/>
    <w:rsid w:val="00ED4E67"/>
    <w:rsid w:val="00ED5115"/>
    <w:rsid w:val="00ED56C9"/>
    <w:rsid w:val="00ED5961"/>
    <w:rsid w:val="00ED5B89"/>
    <w:rsid w:val="00ED611E"/>
    <w:rsid w:val="00ED6752"/>
    <w:rsid w:val="00EE115C"/>
    <w:rsid w:val="00EE1741"/>
    <w:rsid w:val="00EE1D6A"/>
    <w:rsid w:val="00EE1F29"/>
    <w:rsid w:val="00EE2C0A"/>
    <w:rsid w:val="00EE4FFC"/>
    <w:rsid w:val="00EE54D5"/>
    <w:rsid w:val="00EE63B8"/>
    <w:rsid w:val="00EE64EA"/>
    <w:rsid w:val="00EE65B6"/>
    <w:rsid w:val="00EE7D0A"/>
    <w:rsid w:val="00EF085E"/>
    <w:rsid w:val="00EF0A28"/>
    <w:rsid w:val="00EF0C17"/>
    <w:rsid w:val="00EF1DF4"/>
    <w:rsid w:val="00EF1FAE"/>
    <w:rsid w:val="00EF27D9"/>
    <w:rsid w:val="00EF36B1"/>
    <w:rsid w:val="00EF388D"/>
    <w:rsid w:val="00EF3DCB"/>
    <w:rsid w:val="00EF5051"/>
    <w:rsid w:val="00EF52DB"/>
    <w:rsid w:val="00EF5FB7"/>
    <w:rsid w:val="00EF6BAE"/>
    <w:rsid w:val="00EF6C48"/>
    <w:rsid w:val="00EF71D7"/>
    <w:rsid w:val="00F00A2A"/>
    <w:rsid w:val="00F00BD1"/>
    <w:rsid w:val="00F00D41"/>
    <w:rsid w:val="00F01487"/>
    <w:rsid w:val="00F01BD4"/>
    <w:rsid w:val="00F01D73"/>
    <w:rsid w:val="00F0229C"/>
    <w:rsid w:val="00F03088"/>
    <w:rsid w:val="00F033A3"/>
    <w:rsid w:val="00F03EBA"/>
    <w:rsid w:val="00F03FFE"/>
    <w:rsid w:val="00F0415F"/>
    <w:rsid w:val="00F04230"/>
    <w:rsid w:val="00F0475B"/>
    <w:rsid w:val="00F04F18"/>
    <w:rsid w:val="00F04F1A"/>
    <w:rsid w:val="00F0542C"/>
    <w:rsid w:val="00F0592A"/>
    <w:rsid w:val="00F06483"/>
    <w:rsid w:val="00F06F02"/>
    <w:rsid w:val="00F07715"/>
    <w:rsid w:val="00F077EB"/>
    <w:rsid w:val="00F1154A"/>
    <w:rsid w:val="00F11A10"/>
    <w:rsid w:val="00F12B12"/>
    <w:rsid w:val="00F13B48"/>
    <w:rsid w:val="00F141C6"/>
    <w:rsid w:val="00F1444B"/>
    <w:rsid w:val="00F1471C"/>
    <w:rsid w:val="00F15337"/>
    <w:rsid w:val="00F159DD"/>
    <w:rsid w:val="00F1702D"/>
    <w:rsid w:val="00F171CC"/>
    <w:rsid w:val="00F1743D"/>
    <w:rsid w:val="00F17710"/>
    <w:rsid w:val="00F21017"/>
    <w:rsid w:val="00F211FF"/>
    <w:rsid w:val="00F212C0"/>
    <w:rsid w:val="00F218FF"/>
    <w:rsid w:val="00F2395E"/>
    <w:rsid w:val="00F23CCB"/>
    <w:rsid w:val="00F24281"/>
    <w:rsid w:val="00F2598A"/>
    <w:rsid w:val="00F25ABF"/>
    <w:rsid w:val="00F25DEC"/>
    <w:rsid w:val="00F25F34"/>
    <w:rsid w:val="00F26B04"/>
    <w:rsid w:val="00F26D4E"/>
    <w:rsid w:val="00F271E8"/>
    <w:rsid w:val="00F30391"/>
    <w:rsid w:val="00F30C87"/>
    <w:rsid w:val="00F31706"/>
    <w:rsid w:val="00F31781"/>
    <w:rsid w:val="00F31841"/>
    <w:rsid w:val="00F31CA6"/>
    <w:rsid w:val="00F32101"/>
    <w:rsid w:val="00F32150"/>
    <w:rsid w:val="00F32433"/>
    <w:rsid w:val="00F33149"/>
    <w:rsid w:val="00F333DA"/>
    <w:rsid w:val="00F3462E"/>
    <w:rsid w:val="00F34C66"/>
    <w:rsid w:val="00F3513D"/>
    <w:rsid w:val="00F35E58"/>
    <w:rsid w:val="00F36D64"/>
    <w:rsid w:val="00F37124"/>
    <w:rsid w:val="00F37D21"/>
    <w:rsid w:val="00F41578"/>
    <w:rsid w:val="00F4183D"/>
    <w:rsid w:val="00F41FF5"/>
    <w:rsid w:val="00F4227D"/>
    <w:rsid w:val="00F42A10"/>
    <w:rsid w:val="00F42BCB"/>
    <w:rsid w:val="00F448EF"/>
    <w:rsid w:val="00F44C1D"/>
    <w:rsid w:val="00F45D3D"/>
    <w:rsid w:val="00F4620C"/>
    <w:rsid w:val="00F46BAB"/>
    <w:rsid w:val="00F47272"/>
    <w:rsid w:val="00F4752C"/>
    <w:rsid w:val="00F47B80"/>
    <w:rsid w:val="00F47C65"/>
    <w:rsid w:val="00F509E4"/>
    <w:rsid w:val="00F50C03"/>
    <w:rsid w:val="00F50D43"/>
    <w:rsid w:val="00F53166"/>
    <w:rsid w:val="00F5379A"/>
    <w:rsid w:val="00F5473B"/>
    <w:rsid w:val="00F559C0"/>
    <w:rsid w:val="00F56105"/>
    <w:rsid w:val="00F56F07"/>
    <w:rsid w:val="00F607AB"/>
    <w:rsid w:val="00F60F1E"/>
    <w:rsid w:val="00F61B64"/>
    <w:rsid w:val="00F61DD6"/>
    <w:rsid w:val="00F624BE"/>
    <w:rsid w:val="00F6287B"/>
    <w:rsid w:val="00F62C47"/>
    <w:rsid w:val="00F630AB"/>
    <w:rsid w:val="00F65B61"/>
    <w:rsid w:val="00F65FDA"/>
    <w:rsid w:val="00F67448"/>
    <w:rsid w:val="00F67C1D"/>
    <w:rsid w:val="00F67ED0"/>
    <w:rsid w:val="00F71556"/>
    <w:rsid w:val="00F71A07"/>
    <w:rsid w:val="00F71A3D"/>
    <w:rsid w:val="00F72095"/>
    <w:rsid w:val="00F74530"/>
    <w:rsid w:val="00F74EF7"/>
    <w:rsid w:val="00F7503A"/>
    <w:rsid w:val="00F75A73"/>
    <w:rsid w:val="00F75B86"/>
    <w:rsid w:val="00F76006"/>
    <w:rsid w:val="00F761EC"/>
    <w:rsid w:val="00F7627D"/>
    <w:rsid w:val="00F7733E"/>
    <w:rsid w:val="00F77B01"/>
    <w:rsid w:val="00F77F6F"/>
    <w:rsid w:val="00F80992"/>
    <w:rsid w:val="00F80DA7"/>
    <w:rsid w:val="00F80E5D"/>
    <w:rsid w:val="00F81099"/>
    <w:rsid w:val="00F81E12"/>
    <w:rsid w:val="00F81F0D"/>
    <w:rsid w:val="00F81F72"/>
    <w:rsid w:val="00F826B3"/>
    <w:rsid w:val="00F82A97"/>
    <w:rsid w:val="00F82AEF"/>
    <w:rsid w:val="00F832BF"/>
    <w:rsid w:val="00F846AC"/>
    <w:rsid w:val="00F8563E"/>
    <w:rsid w:val="00F86521"/>
    <w:rsid w:val="00F8707E"/>
    <w:rsid w:val="00F871AA"/>
    <w:rsid w:val="00F8742D"/>
    <w:rsid w:val="00F87B84"/>
    <w:rsid w:val="00F87EEE"/>
    <w:rsid w:val="00F90045"/>
    <w:rsid w:val="00F90335"/>
    <w:rsid w:val="00F90514"/>
    <w:rsid w:val="00F90917"/>
    <w:rsid w:val="00F91753"/>
    <w:rsid w:val="00F92906"/>
    <w:rsid w:val="00F929FB"/>
    <w:rsid w:val="00F92FE9"/>
    <w:rsid w:val="00F93993"/>
    <w:rsid w:val="00F93EFE"/>
    <w:rsid w:val="00F94708"/>
    <w:rsid w:val="00F94E52"/>
    <w:rsid w:val="00F94E6F"/>
    <w:rsid w:val="00F966EC"/>
    <w:rsid w:val="00F9692A"/>
    <w:rsid w:val="00F96F9A"/>
    <w:rsid w:val="00F97131"/>
    <w:rsid w:val="00F975CB"/>
    <w:rsid w:val="00F97DF5"/>
    <w:rsid w:val="00FA0A2F"/>
    <w:rsid w:val="00FA10EF"/>
    <w:rsid w:val="00FA2FBC"/>
    <w:rsid w:val="00FA31E9"/>
    <w:rsid w:val="00FA3A82"/>
    <w:rsid w:val="00FA3C24"/>
    <w:rsid w:val="00FA3C57"/>
    <w:rsid w:val="00FA3ED6"/>
    <w:rsid w:val="00FA40F4"/>
    <w:rsid w:val="00FA5871"/>
    <w:rsid w:val="00FA5BB4"/>
    <w:rsid w:val="00FA5D36"/>
    <w:rsid w:val="00FA7099"/>
    <w:rsid w:val="00FA716B"/>
    <w:rsid w:val="00FA729E"/>
    <w:rsid w:val="00FA7E06"/>
    <w:rsid w:val="00FB0473"/>
    <w:rsid w:val="00FB1A29"/>
    <w:rsid w:val="00FB1D17"/>
    <w:rsid w:val="00FB1D3A"/>
    <w:rsid w:val="00FB1E40"/>
    <w:rsid w:val="00FB20D2"/>
    <w:rsid w:val="00FB39BF"/>
    <w:rsid w:val="00FB3C49"/>
    <w:rsid w:val="00FB3DA7"/>
    <w:rsid w:val="00FB4C02"/>
    <w:rsid w:val="00FB5062"/>
    <w:rsid w:val="00FB5242"/>
    <w:rsid w:val="00FB556E"/>
    <w:rsid w:val="00FB598D"/>
    <w:rsid w:val="00FB6212"/>
    <w:rsid w:val="00FB67D7"/>
    <w:rsid w:val="00FB6AEF"/>
    <w:rsid w:val="00FB6EBE"/>
    <w:rsid w:val="00FB756E"/>
    <w:rsid w:val="00FB7915"/>
    <w:rsid w:val="00FB7EE4"/>
    <w:rsid w:val="00FB7FB7"/>
    <w:rsid w:val="00FC22DB"/>
    <w:rsid w:val="00FC2852"/>
    <w:rsid w:val="00FC2992"/>
    <w:rsid w:val="00FC34AD"/>
    <w:rsid w:val="00FC4572"/>
    <w:rsid w:val="00FC50D3"/>
    <w:rsid w:val="00FC5D19"/>
    <w:rsid w:val="00FC5D80"/>
    <w:rsid w:val="00FC5DB6"/>
    <w:rsid w:val="00FC61C0"/>
    <w:rsid w:val="00FC68EA"/>
    <w:rsid w:val="00FC78E1"/>
    <w:rsid w:val="00FD0420"/>
    <w:rsid w:val="00FD058E"/>
    <w:rsid w:val="00FD0897"/>
    <w:rsid w:val="00FD0C72"/>
    <w:rsid w:val="00FD1FB1"/>
    <w:rsid w:val="00FD2D07"/>
    <w:rsid w:val="00FD3436"/>
    <w:rsid w:val="00FD3AB2"/>
    <w:rsid w:val="00FD523A"/>
    <w:rsid w:val="00FD5BBA"/>
    <w:rsid w:val="00FD75B9"/>
    <w:rsid w:val="00FD76F6"/>
    <w:rsid w:val="00FD7CEF"/>
    <w:rsid w:val="00FE1331"/>
    <w:rsid w:val="00FE1DE1"/>
    <w:rsid w:val="00FE1EC0"/>
    <w:rsid w:val="00FE2873"/>
    <w:rsid w:val="00FE3187"/>
    <w:rsid w:val="00FE3193"/>
    <w:rsid w:val="00FE3A9D"/>
    <w:rsid w:val="00FE3F33"/>
    <w:rsid w:val="00FE4598"/>
    <w:rsid w:val="00FE4C74"/>
    <w:rsid w:val="00FE529B"/>
    <w:rsid w:val="00FE55D7"/>
    <w:rsid w:val="00FE6950"/>
    <w:rsid w:val="00FE7076"/>
    <w:rsid w:val="00FE7485"/>
    <w:rsid w:val="00FE7E31"/>
    <w:rsid w:val="00FF0DE8"/>
    <w:rsid w:val="00FF1AE3"/>
    <w:rsid w:val="00FF3333"/>
    <w:rsid w:val="00FF3567"/>
    <w:rsid w:val="00FF3FA4"/>
    <w:rsid w:val="00FF40E1"/>
    <w:rsid w:val="00FF4555"/>
    <w:rsid w:val="00FF484B"/>
    <w:rsid w:val="00FF4E5E"/>
    <w:rsid w:val="00FF4EB5"/>
    <w:rsid w:val="00FF5396"/>
    <w:rsid w:val="00FF5D44"/>
    <w:rsid w:val="00FF638D"/>
    <w:rsid w:val="00FF67E5"/>
    <w:rsid w:val="00FF6997"/>
    <w:rsid w:val="00FF6B73"/>
    <w:rsid w:val="00FF6B99"/>
    <w:rsid w:val="00FF6F96"/>
    <w:rsid w:val="00FF70F3"/>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2"/>
    </o:shapelayout>
  </w:shapeDefaults>
  <w:decimalSymbol w:val="."/>
  <w:listSeparator w:val=","/>
  <w14:docId w14:val="699975A0"/>
  <w15:chartTrackingRefBased/>
  <w15:docId w15:val="{CE3EAB20-D954-419F-9ABD-76D7728FF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9"/>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ראש פרק"/>
    <w:basedOn w:val="a2"/>
    <w:next w:val="a2"/>
    <w:link w:val="14"/>
    <w:rsid w:val="003A1D7A"/>
    <w:pPr>
      <w:widowControl w:val="0"/>
      <w:outlineLvl w:val="0"/>
    </w:pPr>
    <w:rPr>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4"/>
    <w:uiPriority w:val="9"/>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4"/>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2"/>
    <w:next w:val="a2"/>
    <w:link w:val="55"/>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2"/>
    <w:next w:val="a2"/>
    <w:link w:val="62"/>
    <w:unhideWhenUsed/>
    <w:rsid w:val="00066383"/>
    <w:pPr>
      <w:widowControl w:val="0"/>
      <w:bidi w:val="0"/>
      <w:spacing w:before="300"/>
      <w:outlineLvl w:val="5"/>
    </w:pPr>
    <w:rPr>
      <w:b/>
      <w:bCs/>
      <w:caps/>
      <w:spacing w:val="10"/>
    </w:rPr>
  </w:style>
  <w:style w:type="paragraph" w:styleId="7">
    <w:name w:val="heading 7"/>
    <w:aliases w:val="ASAPHeading 7"/>
    <w:basedOn w:val="a2"/>
    <w:next w:val="a2"/>
    <w:link w:val="70"/>
    <w:unhideWhenUsed/>
    <w:rsid w:val="003A1D7A"/>
    <w:pPr>
      <w:widowControl w:val="0"/>
      <w:bidi w:val="0"/>
      <w:spacing w:before="300"/>
      <w:outlineLvl w:val="6"/>
    </w:pPr>
    <w:rPr>
      <w:b/>
      <w:bCs/>
      <w:caps/>
      <w:spacing w:val="10"/>
    </w:rPr>
  </w:style>
  <w:style w:type="paragraph" w:styleId="8">
    <w:name w:val="heading 8"/>
    <w:aliases w:val="ASAPHeading 8"/>
    <w:basedOn w:val="a2"/>
    <w:next w:val="a2"/>
    <w:link w:val="80"/>
    <w:unhideWhenUsed/>
    <w:rsid w:val="00014182"/>
    <w:pPr>
      <w:bidi w:val="0"/>
      <w:spacing w:before="300"/>
      <w:outlineLvl w:val="7"/>
    </w:pPr>
    <w:rPr>
      <w:caps/>
      <w:spacing w:val="10"/>
      <w:sz w:val="18"/>
      <w:szCs w:val="18"/>
    </w:rPr>
  </w:style>
  <w:style w:type="paragraph" w:styleId="90">
    <w:name w:val="heading 9"/>
    <w:aliases w:val="ASAPHeading 9"/>
    <w:basedOn w:val="a2"/>
    <w:next w:val="a2"/>
    <w:link w:val="91"/>
    <w:unhideWhenUsed/>
    <w:rsid w:val="00014182"/>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3"/>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rsid w:val="003A1D7A"/>
    <w:pPr>
      <w:widowControl w:val="0"/>
      <w:ind w:left="567" w:right="567"/>
    </w:pPr>
    <w:rPr>
      <w:i/>
      <w:iC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4">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3"/>
    <w:rsid w:val="003A1D7A"/>
    <w:rPr>
      <w:rFonts w:ascii="Times New Roman" w:hAnsi="Times New Roman" w:cs="David"/>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3"/>
    <w:uiPriority w:val="9"/>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3"/>
    <w:link w:val="54"/>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3"/>
    <w:link w:val="61"/>
    <w:rsid w:val="00066383"/>
    <w:rPr>
      <w:rFonts w:ascii="Times New Roman" w:hAnsi="Times New Roman" w:cs="David"/>
      <w:b/>
      <w:bCs/>
      <w:caps/>
      <w:spacing w:val="10"/>
      <w:sz w:val="24"/>
      <w:szCs w:val="24"/>
    </w:rPr>
  </w:style>
  <w:style w:type="character" w:customStyle="1" w:styleId="70">
    <w:name w:val="כותרת 7 תו"/>
    <w:aliases w:val="ASAPHeading 7 תו"/>
    <w:basedOn w:val="a3"/>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3"/>
    <w:link w:val="8"/>
    <w:rsid w:val="00014182"/>
    <w:rPr>
      <w:caps/>
      <w:spacing w:val="10"/>
      <w:sz w:val="18"/>
      <w:szCs w:val="18"/>
    </w:rPr>
  </w:style>
  <w:style w:type="character" w:customStyle="1" w:styleId="91">
    <w:name w:val="כותרת 9 תו"/>
    <w:aliases w:val="ASAPHeading 9 תו"/>
    <w:basedOn w:val="a3"/>
    <w:link w:val="90"/>
    <w:rsid w:val="00014182"/>
    <w:rPr>
      <w:i/>
      <w:caps/>
      <w:spacing w:val="10"/>
      <w:sz w:val="18"/>
      <w:szCs w:val="18"/>
    </w:rPr>
  </w:style>
  <w:style w:type="paragraph" w:styleId="a8">
    <w:name w:val="caption"/>
    <w:basedOn w:val="a2"/>
    <w:next w:val="a2"/>
    <w:unhideWhenUsed/>
    <w:rsid w:val="00014182"/>
    <w:pPr>
      <w:bidi w:val="0"/>
    </w:pPr>
    <w:rPr>
      <w:b/>
      <w:bCs/>
      <w:color w:val="365F91" w:themeColor="accent1" w:themeShade="BF"/>
      <w:sz w:val="16"/>
      <w:szCs w:val="16"/>
    </w:rPr>
  </w:style>
  <w:style w:type="paragraph" w:styleId="a9">
    <w:name w:val="TOC Heading"/>
    <w:basedOn w:val="13"/>
    <w:next w:val="a2"/>
    <w:uiPriority w:val="39"/>
    <w:unhideWhenUsed/>
    <w:rsid w:val="00B40C51"/>
    <w:pPr>
      <w:bidi w:val="0"/>
      <w:outlineLvl w:val="9"/>
    </w:pPr>
    <w:rPr>
      <w:lang w:bidi="en-US"/>
    </w:rPr>
  </w:style>
  <w:style w:type="paragraph" w:styleId="TOC3">
    <w:name w:val="toc 3"/>
    <w:basedOn w:val="a2"/>
    <w:next w:val="a2"/>
    <w:autoRedefine/>
    <w:uiPriority w:val="39"/>
    <w:unhideWhenUsed/>
    <w:rsid w:val="00B40C51"/>
    <w:pPr>
      <w:ind w:left="480"/>
    </w:pPr>
    <w:rPr>
      <w:rFonts w:asciiTheme="minorHAnsi" w:hAnsiTheme="minorHAnsi" w:cstheme="minorHAnsi"/>
      <w:i/>
      <w:iCs/>
      <w:sz w:val="20"/>
      <w:szCs w:val="20"/>
    </w:rPr>
  </w:style>
  <w:style w:type="paragraph" w:styleId="TOC1">
    <w:name w:val="toc 1"/>
    <w:basedOn w:val="a2"/>
    <w:next w:val="a2"/>
    <w:autoRedefine/>
    <w:uiPriority w:val="39"/>
    <w:unhideWhenUsed/>
    <w:rsid w:val="00192947"/>
    <w:pPr>
      <w:tabs>
        <w:tab w:val="left" w:pos="1680"/>
        <w:tab w:val="right" w:leader="dot" w:pos="9402"/>
      </w:tabs>
      <w:spacing w:before="120" w:after="120"/>
      <w:ind w:left="1440"/>
    </w:pPr>
    <w:rPr>
      <w:rFonts w:asciiTheme="minorHAnsi" w:hAnsiTheme="minorHAnsi" w:cstheme="minorHAnsi"/>
      <w:b/>
      <w:bCs/>
      <w:caps/>
      <w:sz w:val="20"/>
      <w:szCs w:val="20"/>
    </w:rPr>
  </w:style>
  <w:style w:type="paragraph" w:styleId="TOC2">
    <w:name w:val="toc 2"/>
    <w:basedOn w:val="a2"/>
    <w:next w:val="a2"/>
    <w:autoRedefine/>
    <w:uiPriority w:val="39"/>
    <w:unhideWhenUsed/>
    <w:rsid w:val="007F06AE"/>
    <w:pPr>
      <w:tabs>
        <w:tab w:val="left" w:pos="1920"/>
        <w:tab w:val="right" w:leader="dot" w:pos="9402"/>
      </w:tabs>
      <w:ind w:left="1440"/>
    </w:pPr>
    <w:rPr>
      <w:rFonts w:asciiTheme="minorHAnsi" w:hAnsiTheme="minorHAnsi" w:cstheme="minorHAnsi"/>
      <w:smallCaps/>
      <w:sz w:val="20"/>
      <w:szCs w:val="20"/>
    </w:rPr>
  </w:style>
  <w:style w:type="paragraph" w:styleId="TOC7">
    <w:name w:val="toc 7"/>
    <w:basedOn w:val="a2"/>
    <w:next w:val="a2"/>
    <w:autoRedefine/>
    <w:uiPriority w:val="39"/>
    <w:unhideWhenUsed/>
    <w:rsid w:val="00B40C51"/>
    <w:pPr>
      <w:ind w:left="1440"/>
    </w:pPr>
    <w:rPr>
      <w:rFonts w:asciiTheme="minorHAnsi" w:hAnsiTheme="minorHAnsi" w:cstheme="minorHAnsi"/>
      <w:sz w:val="18"/>
      <w:szCs w:val="18"/>
    </w:rPr>
  </w:style>
  <w:style w:type="paragraph" w:styleId="TOC6">
    <w:name w:val="toc 6"/>
    <w:basedOn w:val="a2"/>
    <w:next w:val="a2"/>
    <w:autoRedefine/>
    <w:uiPriority w:val="39"/>
    <w:unhideWhenUsed/>
    <w:rsid w:val="00B40C51"/>
    <w:pPr>
      <w:ind w:left="1200"/>
    </w:pPr>
    <w:rPr>
      <w:rFonts w:asciiTheme="minorHAnsi" w:hAnsiTheme="minorHAnsi" w:cstheme="minorHAnsi"/>
      <w:sz w:val="18"/>
      <w:szCs w:val="18"/>
    </w:rPr>
  </w:style>
  <w:style w:type="paragraph" w:styleId="TOC5">
    <w:name w:val="toc 5"/>
    <w:basedOn w:val="a2"/>
    <w:next w:val="a2"/>
    <w:autoRedefine/>
    <w:uiPriority w:val="39"/>
    <w:unhideWhenUsed/>
    <w:rsid w:val="00B40C51"/>
    <w:pPr>
      <w:ind w:left="960"/>
    </w:pPr>
    <w:rPr>
      <w:rFonts w:asciiTheme="minorHAnsi" w:hAnsiTheme="minorHAnsi" w:cstheme="minorHAnsi"/>
      <w:sz w:val="18"/>
      <w:szCs w:val="18"/>
    </w:rPr>
  </w:style>
  <w:style w:type="paragraph" w:styleId="TOC4">
    <w:name w:val="toc 4"/>
    <w:basedOn w:val="a2"/>
    <w:next w:val="a2"/>
    <w:autoRedefine/>
    <w:uiPriority w:val="39"/>
    <w:unhideWhenUsed/>
    <w:rsid w:val="00B40C51"/>
    <w:pPr>
      <w:ind w:left="720"/>
    </w:pPr>
    <w:rPr>
      <w:rFonts w:asciiTheme="minorHAnsi" w:hAnsiTheme="minorHAnsi" w:cstheme="minorHAnsi"/>
      <w:sz w:val="18"/>
      <w:szCs w:val="18"/>
    </w:rPr>
  </w:style>
  <w:style w:type="paragraph" w:styleId="aa">
    <w:name w:val="List Paragraph"/>
    <w:aliases w:val="lp1,FooterText,numbered,Paragraphe de liste1,פיסקת bullets,LP1,פיסקת רשימה11,נספח 2 מתוקן,x.x.x.x"/>
    <w:basedOn w:val="a2"/>
    <w:link w:val="ab"/>
    <w:uiPriority w:val="34"/>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rsid w:val="00FA2FBC"/>
    <w:pPr>
      <w:spacing w:line="360" w:lineRule="auto"/>
      <w:ind w:left="1617"/>
    </w:pPr>
    <w:rPr>
      <w:sz w:val="24"/>
      <w:szCs w:val="24"/>
    </w:rPr>
  </w:style>
  <w:style w:type="character" w:customStyle="1" w:styleId="ac">
    <w:name w:val="טקסט הערה תו"/>
    <w:basedOn w:val="a3"/>
    <w:link w:val="ad"/>
    <w:uiPriority w:val="99"/>
    <w:rsid w:val="00FA2FBC"/>
  </w:style>
  <w:style w:type="paragraph" w:styleId="ad">
    <w:name w:val="annotation text"/>
    <w:basedOn w:val="a2"/>
    <w:link w:val="ac"/>
    <w:uiPriority w:val="99"/>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FA2FBC"/>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FA2FBC"/>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FA2FBC"/>
    <w:rPr>
      <w:rFonts w:ascii="Times New Roman" w:eastAsia="Times New Roman" w:hAnsi="Times New Roman" w:cs="Times New Roman"/>
      <w:noProof/>
      <w:sz w:val="24"/>
      <w:szCs w:val="24"/>
    </w:rPr>
  </w:style>
  <w:style w:type="paragraph" w:customStyle="1" w:styleId="text2">
    <w:name w:val="text 2"/>
    <w:basedOn w:val="a2"/>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FA2FBC"/>
    <w:pPr>
      <w:tabs>
        <w:tab w:val="num" w:pos="360"/>
      </w:tabs>
      <w:spacing w:before="0"/>
      <w:ind w:left="360" w:right="360" w:hanging="360"/>
    </w:pPr>
  </w:style>
  <w:style w:type="paragraph" w:styleId="22">
    <w:name w:val="List Bullet 2"/>
    <w:basedOn w:val="af1"/>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3"/>
    <w:link w:val="Normal1"/>
    <w:uiPriority w:val="99"/>
    <w:rsid w:val="00FA2FBC"/>
    <w:rPr>
      <w:rFonts w:ascii="Times New Roman" w:eastAsia="Times New Roman" w:hAnsi="Times New Roman" w:cs="David"/>
    </w:rPr>
  </w:style>
  <w:style w:type="paragraph" w:styleId="af2">
    <w:name w:val="Body Text"/>
    <w:basedOn w:val="a2"/>
    <w:link w:val="af3"/>
    <w:rsid w:val="00FA2FBC"/>
    <w:rPr>
      <w:sz w:val="26"/>
      <w:szCs w:val="26"/>
    </w:rPr>
  </w:style>
  <w:style w:type="character" w:customStyle="1" w:styleId="af3">
    <w:name w:val="גוף טקסט תו"/>
    <w:basedOn w:val="a3"/>
    <w:link w:val="af2"/>
    <w:uiPriority w:val="99"/>
    <w:rsid w:val="00FA2FBC"/>
    <w:rPr>
      <w:rFonts w:ascii="Times New Roman" w:eastAsia="Times New Roman" w:hAnsi="Times New Roman" w:cs="Times New Roman"/>
      <w:sz w:val="26"/>
      <w:szCs w:val="26"/>
    </w:rPr>
  </w:style>
  <w:style w:type="paragraph" w:styleId="25">
    <w:name w:val="Body Text 2"/>
    <w:basedOn w:val="a2"/>
    <w:link w:val="26"/>
    <w:rsid w:val="00FA2FBC"/>
    <w:pPr>
      <w:spacing w:before="240" w:line="360" w:lineRule="auto"/>
    </w:pPr>
    <w:rPr>
      <w:rFonts w:cs="David"/>
      <w:noProof/>
      <w:sz w:val="26"/>
      <w:szCs w:val="22"/>
    </w:rPr>
  </w:style>
  <w:style w:type="character" w:customStyle="1" w:styleId="26">
    <w:name w:val="גוף טקסט 2 תו"/>
    <w:basedOn w:val="a3"/>
    <w:link w:val="25"/>
    <w:uiPriority w:val="99"/>
    <w:rsid w:val="00FA2FBC"/>
    <w:rPr>
      <w:rFonts w:ascii="Times New Roman" w:eastAsia="Times New Roman" w:hAnsi="Times New Roman" w:cs="David"/>
      <w:noProof/>
      <w:sz w:val="26"/>
    </w:rPr>
  </w:style>
  <w:style w:type="paragraph" w:styleId="33">
    <w:name w:val="Body Text 3"/>
    <w:basedOn w:val="a2"/>
    <w:link w:val="34"/>
    <w:rsid w:val="00FA2FBC"/>
    <w:pPr>
      <w:jc w:val="center"/>
    </w:pPr>
    <w:rPr>
      <w:rFonts w:cs="Narkisim"/>
      <w:sz w:val="26"/>
    </w:rPr>
  </w:style>
  <w:style w:type="character" w:customStyle="1" w:styleId="34">
    <w:name w:val="גוף טקסט 3 תו"/>
    <w:basedOn w:val="a3"/>
    <w:link w:val="33"/>
    <w:uiPriority w:val="99"/>
    <w:rsid w:val="00FA2FBC"/>
    <w:rPr>
      <w:rFonts w:ascii="Times New Roman" w:eastAsia="Times New Roman" w:hAnsi="Times New Roman" w:cs="Narkisim"/>
      <w:sz w:val="26"/>
      <w:szCs w:val="24"/>
    </w:rPr>
  </w:style>
  <w:style w:type="paragraph" w:styleId="af4">
    <w:name w:val="Body Text Indent"/>
    <w:basedOn w:val="a2"/>
    <w:link w:val="af5"/>
    <w:rsid w:val="00FA2FBC"/>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2"/>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2"/>
    <w:rsid w:val="00FA2FBC"/>
    <w:pPr>
      <w:numPr>
        <w:numId w:val="0"/>
      </w:numPr>
      <w:ind w:left="1418" w:right="0" w:hanging="284"/>
    </w:pPr>
  </w:style>
  <w:style w:type="paragraph" w:styleId="41">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6">
    <w:name w:val="page number"/>
    <w:rsid w:val="00FA2FBC"/>
    <w:rPr>
      <w:rFonts w:ascii="Times New Roman" w:hAnsi="Times New Roman" w:cs="Times New Roman"/>
    </w:rPr>
  </w:style>
  <w:style w:type="paragraph" w:styleId="af7">
    <w:name w:val="Title"/>
    <w:basedOn w:val="a2"/>
    <w:link w:val="af8"/>
    <w:rsid w:val="00FA2FBC"/>
    <w:pPr>
      <w:spacing w:before="240"/>
      <w:jc w:val="center"/>
    </w:pPr>
    <w:rPr>
      <w:rFonts w:cs="David"/>
      <w:noProof/>
      <w:sz w:val="20"/>
      <w:u w:val="single"/>
    </w:rPr>
  </w:style>
  <w:style w:type="character" w:customStyle="1" w:styleId="af8">
    <w:name w:val="כותרת טקסט תו"/>
    <w:basedOn w:val="a3"/>
    <w:link w:val="af7"/>
    <w:uiPriority w:val="99"/>
    <w:rsid w:val="00FA2FBC"/>
    <w:rPr>
      <w:rFonts w:ascii="Times New Roman" w:eastAsia="Times New Roman" w:hAnsi="Times New Roman" w:cs="David"/>
      <w:noProof/>
      <w:sz w:val="20"/>
      <w:szCs w:val="24"/>
      <w:u w:val="single"/>
    </w:rPr>
  </w:style>
  <w:style w:type="paragraph" w:styleId="TOC8">
    <w:name w:val="toc 8"/>
    <w:basedOn w:val="a2"/>
    <w:next w:val="a2"/>
    <w:autoRedefine/>
    <w:uiPriority w:val="39"/>
    <w:rsid w:val="00B40C51"/>
    <w:pPr>
      <w:ind w:left="1680"/>
    </w:pPr>
    <w:rPr>
      <w:rFonts w:asciiTheme="minorHAnsi" w:hAnsiTheme="minorHAnsi" w:cstheme="minorHAnsi"/>
      <w:sz w:val="18"/>
      <w:szCs w:val="18"/>
    </w:rPr>
  </w:style>
  <w:style w:type="paragraph" w:styleId="TOC9">
    <w:name w:val="toc 9"/>
    <w:basedOn w:val="a2"/>
    <w:next w:val="a2"/>
    <w:autoRedefine/>
    <w:uiPriority w:val="39"/>
    <w:rsid w:val="00B40C51"/>
    <w:pPr>
      <w:ind w:left="1920"/>
    </w:pPr>
    <w:rPr>
      <w:rFonts w:asciiTheme="minorHAnsi" w:hAnsiTheme="minorHAnsi" w:cstheme="minorHAnsi"/>
      <w:sz w:val="18"/>
      <w:szCs w:val="18"/>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8">
    <w:name w:val="Body Text Indent 2"/>
    <w:basedOn w:val="a2"/>
    <w:link w:val="29"/>
    <w:rsid w:val="00FA2FBC"/>
    <w:pPr>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basedOn w:val="a3"/>
    <w:link w:val="28"/>
    <w:uiPriority w:val="99"/>
    <w:rsid w:val="00FA2FBC"/>
    <w:rPr>
      <w:rFonts w:ascii="David" w:eastAsia="Times New Roman" w:hAnsi="David" w:cs="David"/>
      <w:noProof/>
    </w:rPr>
  </w:style>
  <w:style w:type="paragraph" w:styleId="2a">
    <w:name w:val="List Continue 2"/>
    <w:basedOn w:val="a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FA2FBC"/>
    <w:rPr>
      <w:rFonts w:ascii="Tahoma" w:hAnsi="Tahoma" w:cs="Tahoma"/>
      <w:sz w:val="16"/>
      <w:szCs w:val="16"/>
    </w:rPr>
  </w:style>
  <w:style w:type="character" w:customStyle="1" w:styleId="afa">
    <w:name w:val="טקסט בלונים תו"/>
    <w:basedOn w:val="a3"/>
    <w:link w:val="af9"/>
    <w:uiPriority w:val="99"/>
    <w:rsid w:val="00FA2FBC"/>
    <w:rPr>
      <w:rFonts w:ascii="Tahoma" w:eastAsia="Times New Roman" w:hAnsi="Tahoma" w:cs="Tahoma"/>
      <w:sz w:val="16"/>
      <w:szCs w:val="16"/>
    </w:rPr>
  </w:style>
  <w:style w:type="paragraph" w:styleId="afb">
    <w:name w:val="Document Map"/>
    <w:basedOn w:val="a2"/>
    <w:link w:val="afc"/>
    <w:uiPriority w:val="99"/>
    <w:rsid w:val="00FA2FBC"/>
    <w:pPr>
      <w:shd w:val="clear" w:color="auto" w:fill="000080"/>
    </w:pPr>
    <w:rPr>
      <w:rFonts w:ascii="Tahoma" w:hAnsi="Tahoma" w:cs="Tahoma"/>
    </w:rPr>
  </w:style>
  <w:style w:type="character" w:customStyle="1" w:styleId="afc">
    <w:name w:val="מפת מסמך תו"/>
    <w:basedOn w:val="a3"/>
    <w:link w:val="afb"/>
    <w:uiPriority w:val="99"/>
    <w:rsid w:val="00FA2FBC"/>
    <w:rPr>
      <w:rFonts w:ascii="Tahoma" w:eastAsia="Times New Roman" w:hAnsi="Tahoma" w:cs="Tahoma"/>
      <w:sz w:val="24"/>
      <w:szCs w:val="24"/>
      <w:shd w:val="clear" w:color="auto" w:fill="000080"/>
    </w:rPr>
  </w:style>
  <w:style w:type="paragraph" w:styleId="NormalWeb">
    <w:name w:val="Normal (Web)"/>
    <w:basedOn w:val="a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d">
    <w:name w:val="annotation reference"/>
    <w:uiPriority w:val="99"/>
    <w:rsid w:val="00FA2FBC"/>
    <w:rPr>
      <w:sz w:val="16"/>
      <w:szCs w:val="16"/>
    </w:rPr>
  </w:style>
  <w:style w:type="paragraph" w:styleId="afe">
    <w:name w:val="annotation subject"/>
    <w:basedOn w:val="ad"/>
    <w:next w:val="ad"/>
    <w:link w:val="aff"/>
    <w:uiPriority w:val="99"/>
    <w:rsid w:val="00FA2FBC"/>
    <w:rPr>
      <w:b/>
      <w:bCs/>
    </w:rPr>
  </w:style>
  <w:style w:type="character" w:customStyle="1" w:styleId="aff">
    <w:name w:val="נושא הערה תו"/>
    <w:basedOn w:val="a3"/>
    <w:link w:val="afe"/>
    <w:uiPriority w:val="99"/>
    <w:rsid w:val="004C7966"/>
    <w:rPr>
      <w:rFonts w:ascii="Times New Roman" w:eastAsia="Times New Roman" w:hAnsi="Times New Roman" w:cs="Times New Roman"/>
      <w:b/>
      <w:bCs/>
      <w:sz w:val="20"/>
      <w:szCs w:val="20"/>
    </w:rPr>
  </w:style>
  <w:style w:type="paragraph" w:customStyle="1" w:styleId="AlphaList2">
    <w:name w:val="Alpha List 2"/>
    <w:basedOn w:val="a2"/>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FA2FBC"/>
    <w:pPr>
      <w:numPr>
        <w:numId w:val="5"/>
      </w:numPr>
      <w:spacing w:before="120" w:line="320" w:lineRule="exact"/>
      <w:ind w:right="0"/>
      <w:jc w:val="both"/>
    </w:pPr>
    <w:rPr>
      <w:rFonts w:cs="David"/>
      <w:sz w:val="22"/>
      <w:lang w:eastAsia="he-IL"/>
    </w:rPr>
  </w:style>
  <w:style w:type="paragraph" w:styleId="aff0">
    <w:name w:val="Subtitle"/>
    <w:basedOn w:val="a2"/>
    <w:link w:val="aff1"/>
    <w:rsid w:val="004C7966"/>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FA2FBC"/>
    <w:rPr>
      <w:rFonts w:ascii="Times New Roman" w:eastAsia="Times New Roman" w:hAnsi="Times New Roman" w:cs="David"/>
      <w:b/>
      <w:bCs/>
      <w:spacing w:val="20"/>
      <w:sz w:val="28"/>
      <w:szCs w:val="28"/>
    </w:rPr>
  </w:style>
  <w:style w:type="paragraph" w:customStyle="1" w:styleId="DataItem">
    <w:name w:val="DataItem"/>
    <w:basedOn w:val="a2"/>
    <w:uiPriority w:val="99"/>
    <w:rsid w:val="00FA2FBC"/>
    <w:pPr>
      <w:spacing w:before="120" w:line="320" w:lineRule="exact"/>
      <w:jc w:val="both"/>
    </w:pPr>
    <w:rPr>
      <w:rFonts w:cs="David"/>
      <w:sz w:val="22"/>
      <w:lang w:eastAsia="he-IL"/>
    </w:rPr>
  </w:style>
  <w:style w:type="paragraph" w:customStyle="1" w:styleId="DataItemB">
    <w:name w:val="DataItemB"/>
    <w:basedOn w:val="a2"/>
    <w:uiPriority w:val="99"/>
    <w:rsid w:val="00FA2FBC"/>
    <w:pPr>
      <w:spacing w:before="120" w:line="320" w:lineRule="exact"/>
      <w:jc w:val="both"/>
    </w:pPr>
    <w:rPr>
      <w:rFonts w:cs="David"/>
      <w:b/>
      <w:bCs/>
      <w:sz w:val="22"/>
      <w:lang w:eastAsia="he-IL"/>
    </w:rPr>
  </w:style>
  <w:style w:type="paragraph" w:styleId="aff2">
    <w:name w:val="footnote text"/>
    <w:basedOn w:val="a2"/>
    <w:link w:val="aff3"/>
    <w:uiPriority w:val="99"/>
    <w:rsid w:val="00FA2FBC"/>
    <w:rPr>
      <w:sz w:val="20"/>
      <w:szCs w:val="20"/>
    </w:rPr>
  </w:style>
  <w:style w:type="character" w:customStyle="1" w:styleId="aff3">
    <w:name w:val="טקסט הערת שוליים תו"/>
    <w:basedOn w:val="a3"/>
    <w:link w:val="aff2"/>
    <w:uiPriority w:val="99"/>
    <w:rsid w:val="00FA2FBC"/>
    <w:rPr>
      <w:rFonts w:ascii="Times New Roman" w:eastAsia="Times New Roman" w:hAnsi="Times New Roman" w:cs="Times New Roman"/>
      <w:sz w:val="20"/>
      <w:szCs w:val="20"/>
    </w:rPr>
  </w:style>
  <w:style w:type="paragraph" w:customStyle="1" w:styleId="TableText">
    <w:name w:val="TableText"/>
    <w:basedOn w:val="a2"/>
    <w:uiPriority w:val="99"/>
    <w:rsid w:val="00FA2FBC"/>
    <w:pPr>
      <w:spacing w:before="75" w:line="280" w:lineRule="atLeast"/>
    </w:pPr>
    <w:rPr>
      <w:rFonts w:cs="David"/>
      <w:sz w:val="22"/>
      <w:lang w:eastAsia="he-IL"/>
    </w:rPr>
  </w:style>
  <w:style w:type="paragraph" w:styleId="aff4">
    <w:name w:val="Plain Text"/>
    <w:basedOn w:val="a2"/>
    <w:link w:val="aff5"/>
    <w:uiPriority w:val="99"/>
    <w:rsid w:val="00FA2FBC"/>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FA2FBC"/>
    <w:rPr>
      <w:rFonts w:ascii="Times New Roman" w:eastAsia="Times New Roman" w:hAnsi="Times New Roman" w:cs="Levenim MT"/>
      <w:snapToGrid w:val="0"/>
      <w:lang w:eastAsia="he-IL"/>
    </w:rPr>
  </w:style>
  <w:style w:type="paragraph" w:customStyle="1" w:styleId="TableHead">
    <w:name w:val="TableHead"/>
    <w:basedOn w:val="a2"/>
    <w:uiPriority w:val="99"/>
    <w:rsid w:val="004C7966"/>
    <w:pPr>
      <w:keepNext/>
      <w:spacing w:before="120"/>
      <w:jc w:val="center"/>
    </w:pPr>
    <w:rPr>
      <w:rFonts w:cs="David"/>
      <w:b/>
      <w:bCs/>
      <w:smallCaps/>
      <w:sz w:val="20"/>
    </w:rPr>
  </w:style>
  <w:style w:type="paragraph" w:customStyle="1" w:styleId="FrameShadowed">
    <w:name w:val="Frame Shadowed"/>
    <w:basedOn w:val="a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3"/>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2"/>
    <w:rsid w:val="00FA2FBC"/>
    <w:pPr>
      <w:numPr>
        <w:numId w:val="23"/>
      </w:numPr>
      <w:spacing w:before="120" w:line="360" w:lineRule="auto"/>
      <w:ind w:right="0"/>
      <w:jc w:val="both"/>
    </w:pPr>
    <w:rPr>
      <w:rFonts w:cs="David"/>
      <w:smallCaps/>
      <w:snapToGrid w:val="0"/>
      <w:sz w:val="20"/>
    </w:rPr>
  </w:style>
  <w:style w:type="character" w:styleId="aff6">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2"/>
    <w:next w:val="23"/>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basedOn w:val="a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List 2"/>
    <w:basedOn w:val="a2"/>
    <w:rsid w:val="00FA2FBC"/>
    <w:pPr>
      <w:ind w:left="720" w:hanging="360"/>
    </w:pPr>
  </w:style>
  <w:style w:type="paragraph" w:styleId="35">
    <w:name w:val="Body Text Indent 3"/>
    <w:basedOn w:val="a2"/>
    <w:link w:val="36"/>
    <w:uiPriority w:val="99"/>
    <w:rsid w:val="00FA2FBC"/>
    <w:pPr>
      <w:spacing w:after="120"/>
      <w:ind w:left="360"/>
    </w:pPr>
    <w:rPr>
      <w:sz w:val="16"/>
      <w:szCs w:val="16"/>
    </w:rPr>
  </w:style>
  <w:style w:type="character" w:customStyle="1" w:styleId="36">
    <w:name w:val="כניסה בגוף טקסט 3 תו"/>
    <w:basedOn w:val="a3"/>
    <w:link w:val="35"/>
    <w:uiPriority w:val="99"/>
    <w:rsid w:val="00FA2FBC"/>
    <w:rPr>
      <w:rFonts w:ascii="Times New Roman" w:eastAsia="Times New Roman" w:hAnsi="Times New Roman" w:cs="Times New Roman"/>
      <w:sz w:val="16"/>
      <w:szCs w:val="16"/>
    </w:rPr>
  </w:style>
  <w:style w:type="paragraph" w:styleId="37">
    <w:name w:val="List 3"/>
    <w:basedOn w:val="a2"/>
    <w:rsid w:val="00FA2FBC"/>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FA2FBC"/>
    <w:pPr>
      <w:overflowPunct w:val="0"/>
      <w:autoSpaceDE w:val="0"/>
      <w:autoSpaceDN w:val="0"/>
      <w:adjustRightInd w:val="0"/>
      <w:ind w:left="360" w:hanging="360"/>
      <w:jc w:val="both"/>
    </w:pPr>
    <w:rPr>
      <w:rFonts w:cs="FrankRuehl"/>
      <w:sz w:val="20"/>
      <w:szCs w:val="26"/>
      <w:lang w:eastAsia="he-IL"/>
    </w:rPr>
  </w:style>
  <w:style w:type="paragraph" w:styleId="45">
    <w:name w:val="List 4"/>
    <w:basedOn w:val="a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2"/>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6">
    <w:name w:val="List Continue 4"/>
    <w:basedOn w:val="a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6">
    <w:name w:val="List Continue 5"/>
    <w:basedOn w:val="a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2"/>
    <w:rsid w:val="00FA2FBC"/>
    <w:pPr>
      <w:numPr>
        <w:numId w:val="24"/>
      </w:numPr>
      <w:spacing w:before="120" w:line="320" w:lineRule="exact"/>
      <w:jc w:val="both"/>
    </w:pPr>
    <w:rPr>
      <w:rFonts w:cs="David"/>
      <w:sz w:val="22"/>
      <w:lang w:eastAsia="he-IL"/>
    </w:rPr>
  </w:style>
  <w:style w:type="paragraph" w:customStyle="1" w:styleId="NumberList2">
    <w:name w:val="Number List 2"/>
    <w:basedOn w:val="a2"/>
    <w:rsid w:val="00FA2FBC"/>
    <w:pPr>
      <w:numPr>
        <w:numId w:val="25"/>
      </w:numPr>
      <w:spacing w:before="120" w:line="320" w:lineRule="exact"/>
      <w:jc w:val="both"/>
    </w:pPr>
    <w:rPr>
      <w:rFonts w:cs="David"/>
      <w:sz w:val="22"/>
      <w:lang w:eastAsia="he-IL"/>
    </w:rPr>
  </w:style>
  <w:style w:type="paragraph" w:customStyle="1" w:styleId="Frame1">
    <w:name w:val="Frame 1"/>
    <w:basedOn w:val="a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FA2FBC"/>
    <w:pPr>
      <w:numPr>
        <w:numId w:val="26"/>
      </w:numPr>
      <w:spacing w:before="120" w:after="120"/>
      <w:ind w:right="720"/>
      <w:jc w:val="both"/>
    </w:pPr>
    <w:rPr>
      <w:rFonts w:cs="David"/>
    </w:rPr>
  </w:style>
  <w:style w:type="paragraph" w:customStyle="1" w:styleId="Letter2">
    <w:name w:val="Letter2"/>
    <w:basedOn w:val="a2"/>
    <w:uiPriority w:val="99"/>
    <w:rsid w:val="00FA2FBC"/>
    <w:pPr>
      <w:numPr>
        <w:ilvl w:val="1"/>
        <w:numId w:val="27"/>
      </w:numPr>
      <w:spacing w:before="120" w:after="120"/>
      <w:jc w:val="both"/>
    </w:pPr>
    <w:rPr>
      <w:rFonts w:cs="David"/>
    </w:rPr>
  </w:style>
  <w:style w:type="paragraph" w:styleId="affa">
    <w:name w:val="Block Text"/>
    <w:basedOn w:val="a2"/>
    <w:rsid w:val="00FA2FBC"/>
    <w:pPr>
      <w:spacing w:before="120" w:after="120"/>
      <w:ind w:left="720"/>
    </w:pPr>
  </w:style>
  <w:style w:type="table" w:styleId="-2">
    <w:name w:val="Light List Accent 2"/>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2"/>
    <w:uiPriority w:val="99"/>
    <w:rsid w:val="00FA2FBC"/>
    <w:pPr>
      <w:spacing w:before="120" w:line="360" w:lineRule="auto"/>
      <w:ind w:left="1559"/>
      <w:jc w:val="both"/>
    </w:pPr>
    <w:rPr>
      <w:rFonts w:cs="David"/>
      <w:sz w:val="20"/>
    </w:rPr>
  </w:style>
  <w:style w:type="paragraph" w:customStyle="1" w:styleId="Frame-Single">
    <w:name w:val="Frame-Single"/>
    <w:basedOn w:val="a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FA2FBC"/>
    <w:pPr>
      <w:spacing w:before="120" w:after="120" w:line="320" w:lineRule="exact"/>
      <w:jc w:val="center"/>
    </w:pPr>
    <w:rPr>
      <w:rFonts w:cs="David"/>
      <w:b/>
      <w:bCs/>
      <w:sz w:val="22"/>
      <w:lang w:eastAsia="he-IL"/>
    </w:rPr>
  </w:style>
  <w:style w:type="paragraph" w:customStyle="1" w:styleId="Frame-Double">
    <w:name w:val="Frame-Double"/>
    <w:basedOn w:val="a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FA2FBC"/>
  </w:style>
  <w:style w:type="paragraph" w:customStyle="1" w:styleId="Normal30">
    <w:name w:val="Normal3 תו תו תו תו תו"/>
    <w:basedOn w:val="a2"/>
    <w:rsid w:val="00FA2FBC"/>
    <w:pPr>
      <w:keepLines/>
      <w:spacing w:before="60" w:line="360" w:lineRule="auto"/>
      <w:ind w:left="1177" w:right="-1620"/>
      <w:jc w:val="both"/>
    </w:pPr>
    <w:rPr>
      <w:rFonts w:cs="Narkisim"/>
    </w:rPr>
  </w:style>
  <w:style w:type="paragraph" w:styleId="a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FA2FBC"/>
    <w:rPr>
      <w:b/>
      <w:bCs/>
    </w:rPr>
  </w:style>
  <w:style w:type="paragraph" w:styleId="affd">
    <w:name w:val="Normal Indent"/>
    <w:basedOn w:val="a2"/>
    <w:rsid w:val="00FA2FBC"/>
    <w:pPr>
      <w:keepLines/>
      <w:spacing w:after="240"/>
      <w:ind w:left="1588" w:right="720"/>
      <w:jc w:val="both"/>
    </w:pPr>
    <w:rPr>
      <w:rFonts w:cs="David"/>
      <w:sz w:val="20"/>
    </w:rPr>
  </w:style>
  <w:style w:type="character" w:customStyle="1" w:styleId="content">
    <w:name w:val="content"/>
    <w:basedOn w:val="a3"/>
    <w:rsid w:val="00FA2FBC"/>
  </w:style>
  <w:style w:type="paragraph" w:customStyle="1" w:styleId="CharChar">
    <w:name w:val="Char Char תו תו"/>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FA2FBC"/>
    <w:rPr>
      <w:rFonts w:asciiTheme="majorHAnsi" w:eastAsiaTheme="majorEastAsia" w:hAnsiTheme="majorHAnsi" w:cstheme="majorBidi"/>
      <w:b/>
      <w:bCs/>
      <w:color w:val="4F81BD" w:themeColor="accent1"/>
      <w:sz w:val="24"/>
      <w:szCs w:val="24"/>
    </w:rPr>
  </w:style>
  <w:style w:type="character" w:styleId="affe">
    <w:name w:val="Placeholder Text"/>
    <w:basedOn w:val="a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2"/>
    <w:rsid w:val="00FA2FBC"/>
    <w:pPr>
      <w:keepLines/>
      <w:bidi w:val="0"/>
      <w:ind w:left="1418" w:hanging="709"/>
      <w:jc w:val="right"/>
    </w:pPr>
    <w:rPr>
      <w:rFonts w:ascii="Garamond" w:eastAsia="Calibri" w:hAnsi="Garamond" w:cs="David"/>
    </w:rPr>
  </w:style>
  <w:style w:type="paragraph" w:customStyle="1" w:styleId="indent4">
    <w:name w:val="indent4"/>
    <w:basedOn w:val="a2"/>
    <w:rsid w:val="00FA2FBC"/>
    <w:pPr>
      <w:keepLines/>
      <w:bidi w:val="0"/>
      <w:ind w:left="2835" w:hanging="709"/>
      <w:jc w:val="right"/>
    </w:pPr>
    <w:rPr>
      <w:rFonts w:ascii="Garamond" w:eastAsia="Calibri" w:hAnsi="Garamond" w:cs="David"/>
    </w:rPr>
  </w:style>
  <w:style w:type="paragraph" w:styleId="afff">
    <w:name w:val="envelope address"/>
    <w:basedOn w:val="a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FA2FBC"/>
    <w:pPr>
      <w:keepLines/>
      <w:bidi w:val="0"/>
      <w:ind w:left="709"/>
      <w:jc w:val="right"/>
    </w:pPr>
    <w:rPr>
      <w:rFonts w:ascii="Garamond" w:eastAsia="Calibri" w:hAnsi="Garamond" w:cs="David"/>
    </w:rPr>
  </w:style>
  <w:style w:type="paragraph" w:customStyle="1" w:styleId="IndentDouble">
    <w:name w:val="Indent_Double"/>
    <w:basedOn w:val="a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FA2FBC"/>
    <w:pPr>
      <w:keepLines/>
      <w:bidi w:val="0"/>
      <w:ind w:left="709" w:hanging="709"/>
      <w:jc w:val="right"/>
    </w:pPr>
    <w:rPr>
      <w:rFonts w:ascii="Garamond" w:eastAsia="Calibri" w:hAnsi="Garamond" w:cs="David"/>
    </w:rPr>
  </w:style>
  <w:style w:type="paragraph" w:customStyle="1" w:styleId="indent3">
    <w:name w:val="indent3"/>
    <w:basedOn w:val="a2"/>
    <w:rsid w:val="00FA2FBC"/>
    <w:pPr>
      <w:keepLines/>
      <w:bidi w:val="0"/>
      <w:ind w:left="2127" w:hanging="709"/>
      <w:jc w:val="right"/>
    </w:pPr>
    <w:rPr>
      <w:rFonts w:ascii="Garamond" w:eastAsia="Calibri" w:hAnsi="Garamond" w:cs="David"/>
    </w:rPr>
  </w:style>
  <w:style w:type="paragraph" w:customStyle="1" w:styleId="NormalE">
    <w:name w:val="NormalE"/>
    <w:basedOn w:val="a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
    <w:link w:val="aa"/>
    <w:uiPriority w:val="34"/>
    <w:locked/>
    <w:rsid w:val="00FA2FBC"/>
    <w:rPr>
      <w:rFonts w:ascii="Times New Roman" w:hAnsi="Times New Roman" w:cs="FrankRuehl"/>
      <w:sz w:val="24"/>
      <w:szCs w:val="26"/>
    </w:rPr>
  </w:style>
  <w:style w:type="paragraph" w:customStyle="1" w:styleId="HeadingPerek">
    <w:name w:val="HeadingPerek"/>
    <w:basedOn w:val="a2"/>
    <w:link w:val="HeadingPerekChar"/>
    <w:rsid w:val="00FA2FBC"/>
    <w:pPr>
      <w:numPr>
        <w:numId w:val="3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2"/>
    <w:rsid w:val="00FA2FBC"/>
    <w:pPr>
      <w:numPr>
        <w:ilvl w:val="1"/>
        <w:numId w:val="3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2"/>
    <w:rsid w:val="00FA2FBC"/>
    <w:pPr>
      <w:numPr>
        <w:ilvl w:val="3"/>
        <w:numId w:val="33"/>
      </w:numPr>
      <w:tabs>
        <w:tab w:val="left" w:pos="387"/>
      </w:tabs>
      <w:spacing w:before="120"/>
      <w:jc w:val="both"/>
    </w:pPr>
    <w:rPr>
      <w:rFonts w:cs="Narkisim"/>
      <w:lang w:eastAsia="he-IL"/>
    </w:rPr>
  </w:style>
  <w:style w:type="paragraph" w:customStyle="1" w:styleId="head2-p">
    <w:name w:val="head2-p"/>
    <w:basedOn w:val="a2"/>
    <w:rsid w:val="00FA2FBC"/>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0">
    <w:name w:val="No Spacing"/>
    <w:link w:val="afff1"/>
    <w:uiPriority w:val="1"/>
    <w:rsid w:val="00FA2FBC"/>
    <w:pPr>
      <w:bidi/>
      <w:spacing w:before="0" w:after="0" w:line="240" w:lineRule="auto"/>
    </w:pPr>
  </w:style>
  <w:style w:type="paragraph" w:customStyle="1" w:styleId="2-0">
    <w:name w:val="2 - סעיף"/>
    <w:basedOn w:val="Normal2"/>
    <w:link w:val="2-1"/>
    <w:rsid w:val="0011682D"/>
    <w:pPr>
      <w:ind w:left="792" w:hanging="432"/>
      <w:outlineLvl w:val="1"/>
    </w:pPr>
  </w:style>
  <w:style w:type="paragraph" w:customStyle="1" w:styleId="3-">
    <w:name w:val="3 - סעיף"/>
    <w:basedOn w:val="Normal2"/>
    <w:link w:val="3-1"/>
    <w:rsid w:val="00B40C51"/>
    <w:pPr>
      <w:numPr>
        <w:ilvl w:val="2"/>
        <w:numId w:val="56"/>
      </w:numPr>
      <w:spacing w:after="120"/>
      <w:outlineLvl w:val="2"/>
    </w:pPr>
  </w:style>
  <w:style w:type="paragraph" w:customStyle="1" w:styleId="4-">
    <w:name w:val="4 - סעיף"/>
    <w:basedOn w:val="Normal2"/>
    <w:link w:val="4-Char"/>
    <w:rsid w:val="00B40C51"/>
    <w:pPr>
      <w:numPr>
        <w:ilvl w:val="3"/>
        <w:numId w:val="56"/>
      </w:numPr>
      <w:spacing w:after="120"/>
      <w:outlineLvl w:val="3"/>
    </w:pPr>
  </w:style>
  <w:style w:type="paragraph" w:customStyle="1" w:styleId="5-">
    <w:name w:val="5 - סעיף"/>
    <w:basedOn w:val="Normal2"/>
    <w:link w:val="5-Char"/>
    <w:rsid w:val="00B40C51"/>
    <w:pPr>
      <w:numPr>
        <w:ilvl w:val="4"/>
        <w:numId w:val="56"/>
      </w:numPr>
      <w:spacing w:after="120"/>
      <w:outlineLvl w:val="4"/>
    </w:pPr>
  </w:style>
  <w:style w:type="paragraph" w:customStyle="1" w:styleId="6-0">
    <w:name w:val="6 - סעיף"/>
    <w:basedOn w:val="6-"/>
    <w:link w:val="6-Char"/>
    <w:rsid w:val="00B40C51"/>
    <w:pPr>
      <w:ind w:left="3742" w:hanging="1134"/>
    </w:pPr>
    <w:rPr>
      <w:b w:val="0"/>
      <w:bCs w:val="0"/>
    </w:rPr>
  </w:style>
  <w:style w:type="paragraph" w:customStyle="1" w:styleId="7-">
    <w:name w:val="7 - סעיף"/>
    <w:basedOn w:val="Normal2"/>
    <w:link w:val="7-Char"/>
    <w:rsid w:val="006F1025"/>
    <w:pPr>
      <w:numPr>
        <w:ilvl w:val="6"/>
        <w:numId w:val="56"/>
      </w:numPr>
      <w:outlineLvl w:val="6"/>
    </w:pPr>
  </w:style>
  <w:style w:type="paragraph" w:customStyle="1" w:styleId="8-">
    <w:name w:val="8 - סעיף"/>
    <w:basedOn w:val="Normal2"/>
    <w:rsid w:val="006F1025"/>
    <w:pPr>
      <w:numPr>
        <w:ilvl w:val="7"/>
        <w:numId w:val="56"/>
      </w:numPr>
      <w:outlineLvl w:val="7"/>
    </w:pPr>
  </w:style>
  <w:style w:type="character" w:customStyle="1" w:styleId="4-Char">
    <w:name w:val="4 - סעיף Char"/>
    <w:link w:val="4-"/>
    <w:rsid w:val="004170F0"/>
    <w:rPr>
      <w:rFonts w:ascii="Times New Roman" w:eastAsia="Times New Roman" w:hAnsi="Times New Roman" w:cs="David"/>
      <w:sz w:val="24"/>
      <w:szCs w:val="24"/>
    </w:rPr>
  </w:style>
  <w:style w:type="paragraph" w:customStyle="1" w:styleId="3-2">
    <w:name w:val="3 - כותרת"/>
    <w:basedOn w:val="3-"/>
    <w:link w:val="3-Char"/>
    <w:rsid w:val="00B40C51"/>
    <w:rPr>
      <w:b/>
      <w:bCs/>
    </w:rPr>
  </w:style>
  <w:style w:type="paragraph" w:customStyle="1" w:styleId="4-1">
    <w:name w:val="4 - כותרת"/>
    <w:basedOn w:val="Normal2"/>
    <w:link w:val="4-Char0"/>
    <w:rsid w:val="005930F4"/>
    <w:pPr>
      <w:ind w:left="1757" w:hanging="906"/>
      <w:outlineLvl w:val="3"/>
    </w:pPr>
    <w:rPr>
      <w:b/>
      <w:bCs/>
    </w:rPr>
  </w:style>
  <w:style w:type="character" w:customStyle="1" w:styleId="4-Char0">
    <w:name w:val="4 - כותרת Char"/>
    <w:basedOn w:val="a3"/>
    <w:link w:val="4-1"/>
    <w:rsid w:val="005930F4"/>
    <w:rPr>
      <w:rFonts w:ascii="Times New Roman" w:eastAsia="Times New Roman" w:hAnsi="Times New Roman" w:cs="David"/>
      <w:b/>
      <w:bCs/>
      <w:sz w:val="24"/>
      <w:szCs w:val="24"/>
    </w:rPr>
  </w:style>
  <w:style w:type="character" w:customStyle="1" w:styleId="afff1">
    <w:name w:val="ללא מרווח תו"/>
    <w:link w:val="afff0"/>
    <w:uiPriority w:val="1"/>
    <w:rsid w:val="00FA2FBC"/>
  </w:style>
  <w:style w:type="paragraph" w:styleId="afff2">
    <w:name w:val="endnote text"/>
    <w:basedOn w:val="a2"/>
    <w:link w:val="afff3"/>
    <w:unhideWhenUsed/>
    <w:rsid w:val="00FA2FBC"/>
    <w:rPr>
      <w:sz w:val="20"/>
      <w:szCs w:val="20"/>
    </w:rPr>
  </w:style>
  <w:style w:type="character" w:customStyle="1" w:styleId="afff3">
    <w:name w:val="טקסט הערת סיום תו"/>
    <w:basedOn w:val="a3"/>
    <w:link w:val="afff2"/>
    <w:rsid w:val="00FA2FBC"/>
    <w:rPr>
      <w:rFonts w:ascii="Times New Roman" w:eastAsia="Times New Roman" w:hAnsi="Times New Roman" w:cs="Times New Roman"/>
      <w:sz w:val="20"/>
      <w:szCs w:val="20"/>
    </w:rPr>
  </w:style>
  <w:style w:type="character" w:styleId="afff4">
    <w:name w:val="endnote reference"/>
    <w:basedOn w:val="a3"/>
    <w:unhideWhenUsed/>
    <w:rsid w:val="00FA2FBC"/>
    <w:rPr>
      <w:vertAlign w:val="superscript"/>
    </w:rPr>
  </w:style>
  <w:style w:type="paragraph" w:customStyle="1" w:styleId="xl63">
    <w:name w:val="xl63"/>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4"/>
      </w:numPr>
    </w:pPr>
  </w:style>
  <w:style w:type="character" w:styleId="afff6">
    <w:name w:val="Subtle Emphasis"/>
    <w:uiPriority w:val="19"/>
    <w:rsid w:val="00F9692A"/>
    <w:rPr>
      <w:i/>
      <w:iCs/>
      <w:color w:val="808080"/>
    </w:rPr>
  </w:style>
  <w:style w:type="paragraph" w:customStyle="1" w:styleId="Normal0">
    <w:name w:val="Normal 0"/>
    <w:basedOn w:val="a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2"/>
    <w:uiPriority w:val="99"/>
    <w:rsid w:val="00F9692A"/>
    <w:pPr>
      <w:spacing w:line="360" w:lineRule="auto"/>
      <w:ind w:left="2125"/>
      <w:jc w:val="both"/>
    </w:pPr>
    <w:rPr>
      <w:rFonts w:cs="Narkisim"/>
      <w:sz w:val="20"/>
    </w:rPr>
  </w:style>
  <w:style w:type="paragraph" w:customStyle="1" w:styleId="Level3Indent">
    <w:name w:val="Level 3 Indent"/>
    <w:basedOn w:val="a2"/>
    <w:uiPriority w:val="99"/>
    <w:rsid w:val="00F9692A"/>
    <w:pPr>
      <w:spacing w:line="360" w:lineRule="auto"/>
      <w:ind w:left="1275"/>
      <w:jc w:val="both"/>
    </w:pPr>
    <w:rPr>
      <w:rFonts w:cs="Narkisim"/>
      <w:sz w:val="20"/>
    </w:rPr>
  </w:style>
  <w:style w:type="paragraph" w:customStyle="1" w:styleId="Level2Indent">
    <w:name w:val="Level 2 Indent"/>
    <w:basedOn w:val="a2"/>
    <w:uiPriority w:val="99"/>
    <w:rsid w:val="00F9692A"/>
    <w:pPr>
      <w:spacing w:line="360" w:lineRule="auto"/>
      <w:ind w:left="480"/>
      <w:jc w:val="both"/>
    </w:pPr>
    <w:rPr>
      <w:rFonts w:cs="Narkisim"/>
      <w:sz w:val="20"/>
    </w:rPr>
  </w:style>
  <w:style w:type="paragraph" w:customStyle="1" w:styleId="TableContent">
    <w:name w:val="Table Content"/>
    <w:basedOn w:val="a2"/>
    <w:rsid w:val="00F9692A"/>
    <w:pPr>
      <w:spacing w:line="360" w:lineRule="auto"/>
      <w:jc w:val="center"/>
    </w:pPr>
    <w:rPr>
      <w:rFonts w:cs="Narkisim"/>
      <w:sz w:val="18"/>
      <w:szCs w:val="20"/>
    </w:rPr>
  </w:style>
  <w:style w:type="numbering" w:customStyle="1" w:styleId="BulletedL5">
    <w:name w:val="Bulleted L5"/>
    <w:basedOn w:val="a5"/>
    <w:rsid w:val="00F9692A"/>
    <w:pPr>
      <w:numPr>
        <w:numId w:val="36"/>
      </w:numPr>
    </w:pPr>
  </w:style>
  <w:style w:type="character" w:customStyle="1" w:styleId="Header">
    <w:name w:val="Header תו תו"/>
    <w:rsid w:val="00F9692A"/>
    <w:rPr>
      <w:rFonts w:cs="David"/>
      <w:noProof/>
      <w:sz w:val="24"/>
      <w:szCs w:val="24"/>
    </w:rPr>
  </w:style>
  <w:style w:type="paragraph" w:customStyle="1" w:styleId="Instruction2">
    <w:name w:val="Instruction2"/>
    <w:basedOn w:val="a2"/>
    <w:rsid w:val="00F9692A"/>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2"/>
    <w:rsid w:val="00F9692A"/>
    <w:pPr>
      <w:spacing w:line="360" w:lineRule="auto"/>
      <w:jc w:val="center"/>
    </w:pPr>
    <w:rPr>
      <w:rFonts w:cs="David"/>
      <w:b/>
      <w:bCs/>
      <w:sz w:val="28"/>
      <w:szCs w:val="28"/>
      <w:u w:val="single"/>
    </w:rPr>
  </w:style>
  <w:style w:type="character" w:styleId="afff7">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2"/>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5"/>
      </w:numPr>
    </w:pPr>
  </w:style>
  <w:style w:type="numbering" w:customStyle="1" w:styleId="BulletedL51">
    <w:name w:val="Bulleted L51"/>
    <w:basedOn w:val="a5"/>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3"/>
    <w:link w:val="6-0"/>
    <w:rsid w:val="00202D4B"/>
    <w:rPr>
      <w:rFonts w:ascii="Times New Roman" w:eastAsia="Times New Roman" w:hAnsi="Times New Roman" w:cs="David"/>
      <w:sz w:val="24"/>
      <w:szCs w:val="24"/>
    </w:rPr>
  </w:style>
  <w:style w:type="character" w:customStyle="1" w:styleId="5-Char">
    <w:name w:val="5 - סעיף Char"/>
    <w:basedOn w:val="4-Char"/>
    <w:link w:val="5-"/>
    <w:rsid w:val="003A450F"/>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2"/>
    <w:semiHidden/>
    <w:rsid w:val="00F9692A"/>
    <w:pPr>
      <w:numPr>
        <w:numId w:val="38"/>
      </w:numPr>
      <w:spacing w:before="120" w:line="320" w:lineRule="exact"/>
      <w:jc w:val="both"/>
    </w:pPr>
    <w:rPr>
      <w:rFonts w:cs="David"/>
      <w:sz w:val="22"/>
      <w:lang w:eastAsia="he-IL"/>
    </w:rPr>
  </w:style>
  <w:style w:type="paragraph" w:customStyle="1" w:styleId="listbullet3-1">
    <w:name w:val="listbullet3-1"/>
    <w:basedOn w:val="37"/>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2"/>
    <w:rsid w:val="00F9692A"/>
    <w:pPr>
      <w:spacing w:line="360" w:lineRule="auto"/>
      <w:jc w:val="right"/>
    </w:pPr>
    <w:rPr>
      <w:rFonts w:cs="David"/>
      <w:sz w:val="22"/>
      <w:lang w:eastAsia="he-IL"/>
    </w:rPr>
  </w:style>
  <w:style w:type="paragraph" w:customStyle="1" w:styleId="list6">
    <w:name w:val="list 6"/>
    <w:basedOn w:val="a2"/>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F9692A"/>
    <w:pPr>
      <w:autoSpaceDE w:val="0"/>
      <w:autoSpaceDN w:val="0"/>
      <w:ind w:left="567"/>
    </w:pPr>
    <w:rPr>
      <w:rFonts w:cs="David"/>
      <w:spacing w:val="10"/>
      <w:sz w:val="20"/>
      <w:lang w:eastAsia="he-IL"/>
    </w:rPr>
  </w:style>
  <w:style w:type="paragraph" w:customStyle="1" w:styleId="N-2">
    <w:name w:val="N-2"/>
    <w:basedOn w:val="a2"/>
    <w:rsid w:val="00F9692A"/>
    <w:pPr>
      <w:autoSpaceDE w:val="0"/>
      <w:autoSpaceDN w:val="0"/>
      <w:ind w:left="1247"/>
    </w:pPr>
    <w:rPr>
      <w:rFonts w:cs="David"/>
      <w:spacing w:val="10"/>
      <w:sz w:val="20"/>
      <w:lang w:eastAsia="he-IL"/>
    </w:rPr>
  </w:style>
  <w:style w:type="paragraph" w:customStyle="1" w:styleId="N-3">
    <w:name w:val="N-3"/>
    <w:basedOn w:val="a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2"/>
    <w:rsid w:val="00F9692A"/>
    <w:pPr>
      <w:autoSpaceDE w:val="0"/>
      <w:autoSpaceDN w:val="0"/>
      <w:ind w:left="1644" w:hanging="397"/>
    </w:pPr>
    <w:rPr>
      <w:rFonts w:cs="David"/>
      <w:spacing w:val="10"/>
      <w:sz w:val="20"/>
      <w:lang w:eastAsia="he-IL"/>
    </w:rPr>
  </w:style>
  <w:style w:type="paragraph" w:customStyle="1" w:styleId="text7">
    <w:name w:val="text7"/>
    <w:basedOn w:val="a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F9692A"/>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2"/>
    <w:rsid w:val="00F9692A"/>
    <w:pPr>
      <w:spacing w:before="120" w:line="320" w:lineRule="atLeast"/>
      <w:ind w:left="432"/>
      <w:jc w:val="both"/>
    </w:pPr>
    <w:rPr>
      <w:rFonts w:cs="David"/>
      <w:sz w:val="22"/>
    </w:rPr>
  </w:style>
  <w:style w:type="paragraph" w:customStyle="1" w:styleId="NormalLevel2">
    <w:name w:val="NormalLevel2"/>
    <w:basedOn w:val="a2"/>
    <w:rsid w:val="00F9692A"/>
    <w:pPr>
      <w:spacing w:before="120" w:line="320" w:lineRule="atLeast"/>
      <w:ind w:left="288"/>
      <w:jc w:val="both"/>
    </w:pPr>
    <w:rPr>
      <w:rFonts w:cs="David"/>
      <w:sz w:val="22"/>
      <w:lang w:eastAsia="he-IL"/>
    </w:rPr>
  </w:style>
  <w:style w:type="paragraph" w:customStyle="1" w:styleId="Paragraph1">
    <w:name w:val="Paragraph 1"/>
    <w:basedOn w:val="a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40"/>
      </w:numPr>
      <w:tabs>
        <w:tab w:val="clear" w:pos="2441"/>
        <w:tab w:val="num" w:pos="1458"/>
      </w:tabs>
      <w:ind w:left="1458" w:right="0" w:hanging="567"/>
    </w:pPr>
  </w:style>
  <w:style w:type="paragraph" w:customStyle="1" w:styleId="bullet1">
    <w:name w:val="bullet1"/>
    <w:basedOn w:val="a2"/>
    <w:rsid w:val="00F9692A"/>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2"/>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4C7966"/>
    <w:rPr>
      <w:rFonts w:cs="Narkisim"/>
      <w:noProof/>
      <w:sz w:val="24"/>
      <w:szCs w:val="24"/>
      <w:lang w:val="en-US" w:eastAsia="en-US" w:bidi="he-IL"/>
    </w:rPr>
  </w:style>
  <w:style w:type="paragraph" w:customStyle="1" w:styleId="bullet10">
    <w:name w:val="bullet 1"/>
    <w:basedOn w:val="a2"/>
    <w:rsid w:val="00F9692A"/>
    <w:pPr>
      <w:numPr>
        <w:numId w:val="42"/>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9"/>
      </w:numPr>
    </w:pPr>
  </w:style>
  <w:style w:type="paragraph" w:customStyle="1" w:styleId="BulletList3">
    <w:name w:val="Bullet List 3"/>
    <w:basedOn w:val="Base"/>
    <w:semiHidden/>
    <w:rsid w:val="00F9692A"/>
    <w:pPr>
      <w:numPr>
        <w:numId w:val="43"/>
      </w:numPr>
    </w:pPr>
  </w:style>
  <w:style w:type="paragraph" w:customStyle="1" w:styleId="BulletList4">
    <w:name w:val="Bullet List 4"/>
    <w:basedOn w:val="Base"/>
    <w:semiHidden/>
    <w:rsid w:val="00F9692A"/>
    <w:pPr>
      <w:numPr>
        <w:numId w:val="47"/>
      </w:numPr>
    </w:pPr>
    <w:rPr>
      <w:lang w:eastAsia="en-US"/>
    </w:rPr>
  </w:style>
  <w:style w:type="paragraph" w:customStyle="1" w:styleId="Instruction">
    <w:name w:val="Instruction"/>
    <w:basedOn w:val="Base"/>
    <w:semiHidden/>
    <w:rsid w:val="00F9692A"/>
    <w:pPr>
      <w:numPr>
        <w:numId w:val="44"/>
      </w:numPr>
    </w:pPr>
    <w:rPr>
      <w:i/>
      <w:iCs/>
    </w:rPr>
  </w:style>
  <w:style w:type="paragraph" w:customStyle="1" w:styleId="Instruction1">
    <w:name w:val="Instruction1"/>
    <w:basedOn w:val="Base"/>
    <w:semiHidden/>
    <w:rsid w:val="00F9692A"/>
    <w:pPr>
      <w:numPr>
        <w:numId w:val="45"/>
      </w:numPr>
    </w:pPr>
    <w:rPr>
      <w:i/>
      <w:iCs/>
    </w:rPr>
  </w:style>
  <w:style w:type="paragraph" w:customStyle="1" w:styleId="Instruction3">
    <w:name w:val="Instruction3"/>
    <w:basedOn w:val="Base"/>
    <w:semiHidden/>
    <w:rsid w:val="00F9692A"/>
    <w:pPr>
      <w:numPr>
        <w:numId w:val="48"/>
      </w:numPr>
    </w:pPr>
    <w:rPr>
      <w:i/>
      <w:iCs/>
    </w:rPr>
  </w:style>
  <w:style w:type="paragraph" w:customStyle="1" w:styleId="NumberList3">
    <w:name w:val="Number List 3"/>
    <w:basedOn w:val="Base"/>
    <w:semiHidden/>
    <w:rsid w:val="00F9692A"/>
    <w:pPr>
      <w:numPr>
        <w:numId w:val="46"/>
      </w:numPr>
    </w:pPr>
  </w:style>
  <w:style w:type="paragraph" w:customStyle="1" w:styleId="1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2"/>
    <w:rsid w:val="00F9692A"/>
    <w:pPr>
      <w:ind w:left="720"/>
      <w:contextualSpacing/>
      <w:jc w:val="both"/>
    </w:pPr>
    <w:rPr>
      <w:rFonts w:cs="FrankRuehl"/>
      <w:sz w:val="26"/>
      <w:szCs w:val="26"/>
      <w:lang w:eastAsia="he-IL"/>
    </w:rPr>
  </w:style>
  <w:style w:type="paragraph" w:customStyle="1" w:styleId="Para6">
    <w:name w:val="Para6"/>
    <w:basedOn w:val="a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506D9C"/>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rsid w:val="006F1539"/>
    <w:pPr>
      <w:numPr>
        <w:ilvl w:val="1"/>
        <w:numId w:val="56"/>
      </w:numPr>
      <w:spacing w:before="240" w:after="240"/>
      <w:jc w:val="center"/>
      <w:outlineLvl w:val="1"/>
    </w:pPr>
    <w:rPr>
      <w:b/>
      <w:bCs/>
      <w:sz w:val="32"/>
      <w:szCs w:val="32"/>
    </w:rPr>
  </w:style>
  <w:style w:type="character" w:customStyle="1" w:styleId="3-Char">
    <w:name w:val="3 - כותרת Char"/>
    <w:basedOn w:val="ab"/>
    <w:link w:val="3-2"/>
    <w:rsid w:val="0058740A"/>
    <w:rPr>
      <w:rFonts w:ascii="Times New Roman" w:eastAsia="Times New Roman" w:hAnsi="Times New Roman" w:cs="David"/>
      <w:b/>
      <w:bCs/>
      <w:sz w:val="24"/>
      <w:szCs w:val="24"/>
    </w:rPr>
  </w:style>
  <w:style w:type="character" w:customStyle="1" w:styleId="2-Char">
    <w:name w:val="2 - כותרת Char"/>
    <w:basedOn w:val="a3"/>
    <w:link w:val="2-"/>
    <w:rsid w:val="006F1539"/>
    <w:rPr>
      <w:rFonts w:ascii="Times New Roman" w:eastAsia="Times New Roman" w:hAnsi="Times New Roman" w:cs="David"/>
      <w:b/>
      <w:bCs/>
      <w:sz w:val="32"/>
      <w:szCs w:val="32"/>
    </w:rPr>
  </w:style>
  <w:style w:type="paragraph" w:customStyle="1" w:styleId="9">
    <w:name w:val="9 סעיף"/>
    <w:basedOn w:val="Normal2"/>
    <w:rsid w:val="006F1025"/>
    <w:pPr>
      <w:numPr>
        <w:ilvl w:val="8"/>
        <w:numId w:val="56"/>
      </w:numPr>
      <w:outlineLvl w:val="8"/>
    </w:pPr>
  </w:style>
  <w:style w:type="paragraph" w:customStyle="1" w:styleId="5-0">
    <w:name w:val="5 - כותרת"/>
    <w:basedOn w:val="5-"/>
    <w:link w:val="5-Char0"/>
    <w:rsid w:val="006B00E2"/>
    <w:rPr>
      <w:b/>
      <w:bCs/>
    </w:rPr>
  </w:style>
  <w:style w:type="character" w:customStyle="1" w:styleId="5-Char0">
    <w:name w:val="5 - כותרת Char"/>
    <w:basedOn w:val="a3"/>
    <w:link w:val="5-0"/>
    <w:rsid w:val="006B00E2"/>
    <w:rPr>
      <w:rFonts w:ascii="Times New Roman" w:eastAsia="Times New Roman" w:hAnsi="Times New Roman" w:cs="David"/>
      <w:b/>
      <w:bCs/>
      <w:sz w:val="24"/>
      <w:szCs w:val="24"/>
    </w:rPr>
  </w:style>
  <w:style w:type="paragraph" w:customStyle="1" w:styleId="6-">
    <w:name w:val="6 - כותרת"/>
    <w:basedOn w:val="Normal2"/>
    <w:rsid w:val="006F1025"/>
    <w:pPr>
      <w:numPr>
        <w:ilvl w:val="5"/>
        <w:numId w:val="56"/>
      </w:numPr>
    </w:pPr>
    <w:rPr>
      <w:b/>
      <w:bCs/>
    </w:rPr>
  </w:style>
  <w:style w:type="character" w:customStyle="1" w:styleId="3-1">
    <w:name w:val="3 - סעיף תו"/>
    <w:basedOn w:val="3-Char"/>
    <w:link w:val="3-"/>
    <w:rsid w:val="0058740A"/>
    <w:rPr>
      <w:rFonts w:ascii="Times New Roman" w:eastAsia="Times New Roman" w:hAnsi="Times New Roman" w:cs="David"/>
      <w:b w:val="0"/>
      <w:bCs w:val="0"/>
      <w:sz w:val="24"/>
      <w:szCs w:val="24"/>
    </w:rPr>
  </w:style>
  <w:style w:type="paragraph" w:customStyle="1" w:styleId="1">
    <w:name w:val="1 ראש פרק"/>
    <w:basedOn w:val="Normal2"/>
    <w:link w:val="16"/>
    <w:rsid w:val="006F1539"/>
    <w:pPr>
      <w:numPr>
        <w:numId w:val="56"/>
      </w:numPr>
      <w:jc w:val="center"/>
      <w:outlineLvl w:val="0"/>
    </w:pPr>
    <w:rPr>
      <w:b/>
      <w:bCs/>
      <w:sz w:val="72"/>
      <w:szCs w:val="72"/>
    </w:rPr>
  </w:style>
  <w:style w:type="paragraph" w:customStyle="1" w:styleId="17">
    <w:name w:val="1. כותרת חוזה"/>
    <w:basedOn w:val="a2"/>
    <w:link w:val="18"/>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8">
    <w:name w:val="1. כותרת חוזה תו"/>
    <w:basedOn w:val="a3"/>
    <w:link w:val="17"/>
    <w:rsid w:val="00735A14"/>
    <w:rPr>
      <w:rFonts w:ascii="David" w:eastAsia="Times New Roman" w:hAnsi="David" w:cs="David"/>
      <w:b/>
      <w:bCs/>
      <w:caps/>
      <w:spacing w:val="15"/>
      <w:sz w:val="24"/>
      <w:szCs w:val="24"/>
    </w:rPr>
  </w:style>
  <w:style w:type="paragraph" w:customStyle="1" w:styleId="2-2">
    <w:name w:val="2 - הקדמה"/>
    <w:basedOn w:val="a2"/>
    <w:link w:val="2-3"/>
    <w:rsid w:val="00E479E5"/>
    <w:pPr>
      <w:spacing w:line="360" w:lineRule="auto"/>
      <w:ind w:left="792" w:hanging="432"/>
      <w:jc w:val="both"/>
    </w:pPr>
    <w:rPr>
      <w:rFonts w:ascii="David" w:hAnsi="David" w:cs="David"/>
      <w:b/>
      <w:kern w:val="28"/>
    </w:rPr>
  </w:style>
  <w:style w:type="character" w:customStyle="1" w:styleId="2-3">
    <w:name w:val="2 - הקדמה תו"/>
    <w:basedOn w:val="a3"/>
    <w:link w:val="2-2"/>
    <w:rsid w:val="00E479E5"/>
    <w:rPr>
      <w:rFonts w:ascii="David" w:eastAsia="Times New Roman" w:hAnsi="David" w:cs="David"/>
      <w:b/>
      <w:kern w:val="28"/>
      <w:sz w:val="24"/>
      <w:szCs w:val="24"/>
    </w:rPr>
  </w:style>
  <w:style w:type="paragraph" w:customStyle="1" w:styleId="57">
    <w:name w:val="5 סעיף מעודכן"/>
    <w:basedOn w:val="a2"/>
    <w:next w:val="6-0"/>
    <w:autoRedefine/>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
    <w:name w:val="1 - כותרת"/>
    <w:basedOn w:val="aa"/>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7"/>
      </w:numPr>
    </w:pPr>
  </w:style>
  <w:style w:type="paragraph" w:customStyle="1" w:styleId="3b">
    <w:name w:val="3 סעיף"/>
    <w:basedOn w:val="aa"/>
    <w:link w:val="3c"/>
    <w:rsid w:val="00443C80"/>
    <w:pPr>
      <w:tabs>
        <w:tab w:val="num" w:pos="1440"/>
      </w:tabs>
      <w:spacing w:before="120" w:after="120" w:line="360" w:lineRule="auto"/>
      <w:ind w:left="1050" w:hanging="708"/>
      <w:contextualSpacing w:val="0"/>
      <w:jc w:val="both"/>
      <w:outlineLvl w:val="2"/>
    </w:pPr>
    <w:rPr>
      <w:rFonts w:cs="David"/>
    </w:rPr>
  </w:style>
  <w:style w:type="paragraph" w:customStyle="1" w:styleId="47">
    <w:name w:val="4 סעיף"/>
    <w:basedOn w:val="a2"/>
    <w:link w:val="4Char"/>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3"/>
    <w:link w:val="47"/>
    <w:rsid w:val="00443C80"/>
    <w:rPr>
      <w:rFonts w:ascii="Times New Roman" w:eastAsia="Times New Roman" w:hAnsi="Times New Roman" w:cs="David"/>
      <w:sz w:val="24"/>
      <w:szCs w:val="24"/>
    </w:rPr>
  </w:style>
  <w:style w:type="paragraph" w:customStyle="1" w:styleId="63">
    <w:name w:val="6 סעיף"/>
    <w:basedOn w:val="a2"/>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8">
    <w:name w:val="טקסט בסיסי תו"/>
    <w:link w:val="afff9"/>
    <w:rsid w:val="000F7486"/>
    <w:rPr>
      <w:rFonts w:cs="Narkisim"/>
      <w:sz w:val="24"/>
      <w:szCs w:val="24"/>
    </w:rPr>
  </w:style>
  <w:style w:type="paragraph" w:customStyle="1" w:styleId="afff9">
    <w:name w:val="טקסט בסיסי"/>
    <w:link w:val="afff8"/>
    <w:rsid w:val="000F7486"/>
    <w:pPr>
      <w:keepLines/>
      <w:bidi/>
      <w:spacing w:before="100" w:beforeAutospacing="1" w:after="240" w:line="320" w:lineRule="atLeast"/>
    </w:pPr>
    <w:rPr>
      <w:rFonts w:cs="Narkisim"/>
      <w:sz w:val="24"/>
      <w:szCs w:val="24"/>
    </w:rPr>
  </w:style>
  <w:style w:type="paragraph" w:customStyle="1" w:styleId="2c">
    <w:name w:val="רמה 2 טקסט"/>
    <w:basedOn w:val="a2"/>
    <w:link w:val="2d"/>
    <w:rsid w:val="0085712B"/>
    <w:pPr>
      <w:spacing w:line="360" w:lineRule="auto"/>
      <w:ind w:left="792" w:hanging="432"/>
      <w:jc w:val="both"/>
    </w:pPr>
    <w:rPr>
      <w:rFonts w:ascii="David" w:hAnsi="David" w:cs="David"/>
      <w:b/>
      <w:kern w:val="28"/>
    </w:rPr>
  </w:style>
  <w:style w:type="paragraph" w:customStyle="1" w:styleId="3d">
    <w:name w:val="רמה 3 כותרת"/>
    <w:basedOn w:val="a2"/>
    <w:link w:val="3e"/>
    <w:rsid w:val="0085712B"/>
    <w:pPr>
      <w:spacing w:before="120" w:after="120" w:line="360" w:lineRule="auto"/>
      <w:ind w:left="1224" w:hanging="504"/>
      <w:jc w:val="both"/>
      <w:outlineLvl w:val="0"/>
    </w:pPr>
    <w:rPr>
      <w:rFonts w:ascii="David" w:hAnsi="David" w:cs="David"/>
      <w:bCs/>
      <w:kern w:val="28"/>
    </w:rPr>
  </w:style>
  <w:style w:type="paragraph" w:customStyle="1" w:styleId="48">
    <w:name w:val="רמה 4 כותרת"/>
    <w:basedOn w:val="3d"/>
    <w:link w:val="49"/>
    <w:rsid w:val="0085712B"/>
    <w:pPr>
      <w:ind w:left="1728" w:hanging="648"/>
      <w:outlineLvl w:val="9"/>
    </w:pPr>
  </w:style>
  <w:style w:type="paragraph" w:customStyle="1" w:styleId="58">
    <w:name w:val="רמה 5 כותרת"/>
    <w:basedOn w:val="48"/>
    <w:link w:val="59"/>
    <w:rsid w:val="0085712B"/>
    <w:pPr>
      <w:ind w:left="2232" w:hanging="792"/>
    </w:pPr>
  </w:style>
  <w:style w:type="paragraph" w:customStyle="1" w:styleId="64">
    <w:name w:val="רמה 6 כותרת"/>
    <w:basedOn w:val="58"/>
    <w:link w:val="65"/>
    <w:rsid w:val="0085712B"/>
    <w:pPr>
      <w:ind w:left="2736" w:hanging="936"/>
    </w:pPr>
  </w:style>
  <w:style w:type="paragraph" w:customStyle="1" w:styleId="20">
    <w:name w:val="רמה 2 כותרת גדולה"/>
    <w:basedOn w:val="a2"/>
    <w:link w:val="2e"/>
    <w:rsid w:val="0085712B"/>
    <w:pPr>
      <w:numPr>
        <w:ilvl w:val="1"/>
        <w:numId w:val="51"/>
      </w:numPr>
      <w:spacing w:before="120" w:after="120" w:line="360" w:lineRule="auto"/>
      <w:jc w:val="center"/>
      <w:outlineLvl w:val="0"/>
    </w:pPr>
    <w:rPr>
      <w:rFonts w:ascii="David" w:hAnsi="David" w:cs="David"/>
      <w:bCs/>
      <w:kern w:val="28"/>
      <w:sz w:val="36"/>
      <w:szCs w:val="36"/>
    </w:rPr>
  </w:style>
  <w:style w:type="character" w:customStyle="1" w:styleId="2e">
    <w:name w:val="רמה 2 כותרת גדולה תו"/>
    <w:basedOn w:val="a3"/>
    <w:link w:val="20"/>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58"/>
      </w:numPr>
    </w:pPr>
  </w:style>
  <w:style w:type="paragraph" w:customStyle="1" w:styleId="2f">
    <w:name w:val="כותרת2 מכרז"/>
    <w:basedOn w:val="a2"/>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a">
    <w:name w:val="ממוספר 4"/>
    <w:basedOn w:val="3f"/>
    <w:link w:val="4b"/>
    <w:rsid w:val="0085712B"/>
    <w:pPr>
      <w:tabs>
        <w:tab w:val="clear" w:pos="1476"/>
        <w:tab w:val="left" w:pos="1759"/>
      </w:tabs>
      <w:snapToGrid w:val="0"/>
      <w:ind w:left="1759" w:hanging="648"/>
    </w:pPr>
    <w:rPr>
      <w:b w:val="0"/>
      <w:bCs w:val="0"/>
      <w:color w:val="000000"/>
    </w:rPr>
  </w:style>
  <w:style w:type="paragraph" w:customStyle="1" w:styleId="3f">
    <w:name w:val="ממוספר 3 תו"/>
    <w:basedOn w:val="3f0"/>
    <w:next w:val="Normal3"/>
    <w:link w:val="3f1"/>
    <w:uiPriority w:val="99"/>
    <w:rsid w:val="0085712B"/>
    <w:pPr>
      <w:tabs>
        <w:tab w:val="left" w:pos="1476"/>
      </w:tabs>
      <w:spacing w:line="360" w:lineRule="auto"/>
    </w:pPr>
    <w:rPr>
      <w:sz w:val="24"/>
      <w:szCs w:val="24"/>
    </w:rPr>
  </w:style>
  <w:style w:type="paragraph" w:customStyle="1" w:styleId="3f0">
    <w:name w:val="כותרת 3 חדש"/>
    <w:basedOn w:val="2f0"/>
    <w:next w:val="Normal3"/>
    <w:rsid w:val="0085712B"/>
    <w:pPr>
      <w:keepNext w:val="0"/>
      <w:keepLines w:val="0"/>
      <w:tabs>
        <w:tab w:val="right" w:pos="1192"/>
      </w:tabs>
      <w:ind w:left="1496" w:hanging="504"/>
    </w:pPr>
    <w:rPr>
      <w:sz w:val="32"/>
      <w:szCs w:val="32"/>
    </w:rPr>
  </w:style>
  <w:style w:type="paragraph" w:customStyle="1" w:styleId="2f0">
    <w:name w:val="כותרת2"/>
    <w:basedOn w:val="23"/>
    <w:next w:val="a2"/>
    <w:link w:val="2f1"/>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1">
    <w:name w:val="ממוספר 3 תו תו"/>
    <w:link w:val="3f"/>
    <w:uiPriority w:val="99"/>
    <w:rsid w:val="0085712B"/>
    <w:rPr>
      <w:rFonts w:ascii="Times New Roman" w:eastAsia="Times New Roman" w:hAnsi="Times New Roman" w:cs="David"/>
      <w:b/>
      <w:bCs/>
      <w:sz w:val="24"/>
      <w:szCs w:val="24"/>
    </w:rPr>
  </w:style>
  <w:style w:type="character" w:customStyle="1" w:styleId="4b">
    <w:name w:val="ממוספר 4 תו"/>
    <w:link w:val="4a"/>
    <w:rsid w:val="0085712B"/>
    <w:rPr>
      <w:rFonts w:ascii="Times New Roman" w:eastAsia="Times New Roman" w:hAnsi="Times New Roman" w:cs="David"/>
      <w:color w:val="000000"/>
      <w:sz w:val="24"/>
      <w:szCs w:val="24"/>
    </w:rPr>
  </w:style>
  <w:style w:type="paragraph" w:customStyle="1" w:styleId="5a">
    <w:name w:val="ממוספר 5 תו תו תו תו תו"/>
    <w:basedOn w:val="4a"/>
    <w:rsid w:val="0085712B"/>
    <w:pPr>
      <w:tabs>
        <w:tab w:val="clear" w:pos="1759"/>
        <w:tab w:val="num" w:pos="360"/>
        <w:tab w:val="left" w:pos="2043"/>
      </w:tabs>
      <w:ind w:left="2043" w:hanging="1028"/>
    </w:pPr>
  </w:style>
  <w:style w:type="paragraph" w:customStyle="1" w:styleId="19">
    <w:name w:val="כותרת1"/>
    <w:basedOn w:val="a2"/>
    <w:next w:val="a2"/>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2">
    <w:name w:val="ממוספר 3"/>
    <w:basedOn w:val="3f0"/>
    <w:next w:val="Normal3"/>
    <w:rsid w:val="0085712B"/>
    <w:pPr>
      <w:tabs>
        <w:tab w:val="clear" w:pos="1050"/>
        <w:tab w:val="clear" w:pos="1192"/>
        <w:tab w:val="left" w:pos="1334"/>
      </w:tabs>
      <w:spacing w:line="360" w:lineRule="auto"/>
    </w:pPr>
    <w:rPr>
      <w:b w:val="0"/>
      <w:bCs w:val="0"/>
      <w:sz w:val="24"/>
      <w:szCs w:val="24"/>
    </w:rPr>
  </w:style>
  <w:style w:type="character" w:customStyle="1" w:styleId="1a">
    <w:name w:val="טקסט הערה תו1"/>
    <w:aliases w:val="Comment Text תו1"/>
    <w:basedOn w:val="a3"/>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2"/>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2"/>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a">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b">
    <w:name w:val="אב"/>
    <w:basedOn w:val="a2"/>
    <w:uiPriority w:val="99"/>
    <w:rsid w:val="0085712B"/>
    <w:pPr>
      <w:spacing w:before="240" w:line="360" w:lineRule="auto"/>
      <w:ind w:left="1254" w:hanging="596"/>
    </w:pPr>
    <w:rPr>
      <w:rFonts w:cs="Narkisim"/>
      <w:noProof/>
      <w:sz w:val="26"/>
      <w:szCs w:val="26"/>
    </w:rPr>
  </w:style>
  <w:style w:type="paragraph" w:customStyle="1" w:styleId="afffc">
    <w:name w:val="בולט בטבלא"/>
    <w:basedOn w:val="a2"/>
    <w:uiPriority w:val="99"/>
    <w:rsid w:val="0085712B"/>
    <w:pPr>
      <w:tabs>
        <w:tab w:val="left" w:pos="317"/>
      </w:tabs>
      <w:spacing w:before="120" w:line="360" w:lineRule="auto"/>
      <w:ind w:left="849" w:hanging="283"/>
    </w:pPr>
    <w:rPr>
      <w:rFonts w:cs="David"/>
      <w:sz w:val="26"/>
    </w:rPr>
  </w:style>
  <w:style w:type="paragraph" w:customStyle="1" w:styleId="afffd">
    <w:name w:val="בולט פנימי בפסקה"/>
    <w:basedOn w:val="a2"/>
    <w:uiPriority w:val="99"/>
    <w:rsid w:val="0085712B"/>
    <w:pPr>
      <w:spacing w:before="120" w:line="360" w:lineRule="auto"/>
      <w:ind w:left="1984" w:hanging="283"/>
    </w:pPr>
    <w:rPr>
      <w:rFonts w:cs="David"/>
      <w:sz w:val="20"/>
      <w:szCs w:val="26"/>
    </w:rPr>
  </w:style>
  <w:style w:type="paragraph" w:customStyle="1" w:styleId="1b">
    <w:name w:val="סגנון1"/>
    <w:basedOn w:val="ListNumber1"/>
    <w:rsid w:val="0085712B"/>
  </w:style>
  <w:style w:type="paragraph" w:customStyle="1" w:styleId="afffe">
    <w:name w:val="פסקה"/>
    <w:basedOn w:val="1b"/>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85712B"/>
    <w:pPr>
      <w:tabs>
        <w:tab w:val="left" w:pos="1587"/>
      </w:tabs>
      <w:ind w:left="1984" w:hanging="283"/>
    </w:pPr>
  </w:style>
  <w:style w:type="paragraph" w:customStyle="1" w:styleId="affff0">
    <w:name w:val="דרישה בטבלא"/>
    <w:basedOn w:val="RonnyBase"/>
    <w:uiPriority w:val="99"/>
    <w:rsid w:val="0085712B"/>
    <w:pPr>
      <w:spacing w:before="40" w:after="40"/>
    </w:pPr>
  </w:style>
  <w:style w:type="paragraph" w:customStyle="1" w:styleId="1c">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2">
    <w:name w:val="מסגרת2"/>
    <w:basedOn w:val="1c"/>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f2"/>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85712B"/>
    <w:pPr>
      <w:spacing w:before="40" w:after="40" w:line="240" w:lineRule="auto"/>
      <w:ind w:left="0" w:firstLine="0"/>
      <w:jc w:val="center"/>
    </w:pPr>
    <w:rPr>
      <w:b/>
      <w:bCs/>
      <w:szCs w:val="24"/>
    </w:rPr>
  </w:style>
  <w:style w:type="paragraph" w:customStyle="1" w:styleId="affff3">
    <w:name w:val="מוסתר"/>
    <w:basedOn w:val="affff1"/>
    <w:uiPriority w:val="99"/>
    <w:rsid w:val="0085712B"/>
    <w:pPr>
      <w:jc w:val="left"/>
    </w:pPr>
    <w:rPr>
      <w:smallCaps/>
      <w:vanish/>
      <w:sz w:val="16"/>
      <w:szCs w:val="16"/>
    </w:rPr>
  </w:style>
  <w:style w:type="paragraph" w:customStyle="1" w:styleId="affff4">
    <w:name w:val="מלל בטבלא"/>
    <w:basedOn w:val="31"/>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2"/>
    <w:uiPriority w:val="99"/>
    <w:rsid w:val="0085712B"/>
    <w:pPr>
      <w:bidi w:val="0"/>
      <w:jc w:val="center"/>
    </w:pPr>
    <w:rPr>
      <w:rFonts w:cs="David"/>
      <w:snapToGrid w:val="0"/>
      <w:color w:val="000000"/>
      <w:sz w:val="20"/>
      <w:szCs w:val="20"/>
      <w:lang w:eastAsia="he-IL"/>
    </w:rPr>
  </w:style>
  <w:style w:type="paragraph" w:customStyle="1" w:styleId="affff8">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0"/>
    <w:rsid w:val="0085712B"/>
    <w:pPr>
      <w:spacing w:before="120" w:after="360" w:line="240" w:lineRule="auto"/>
    </w:pPr>
    <w:rPr>
      <w:rFonts w:cs="Narkisim"/>
      <w:spacing w:val="70"/>
      <w:sz w:val="32"/>
      <w:szCs w:val="32"/>
    </w:rPr>
  </w:style>
  <w:style w:type="paragraph" w:customStyle="1" w:styleId="81">
    <w:name w:val="8"/>
    <w:basedOn w:val="affff8"/>
    <w:next w:val="aff2"/>
    <w:uiPriority w:val="99"/>
    <w:rsid w:val="0085712B"/>
    <w:pPr>
      <w:keepLines/>
      <w:ind w:left="568" w:right="284" w:hanging="284"/>
    </w:pPr>
    <w:rPr>
      <w:sz w:val="16"/>
      <w:szCs w:val="20"/>
    </w:rPr>
  </w:style>
  <w:style w:type="paragraph" w:customStyle="1" w:styleId="affffa">
    <w:name w:val="תהליך"/>
    <w:basedOn w:val="43"/>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d">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2"/>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2"/>
    <w:uiPriority w:val="99"/>
    <w:rsid w:val="0085712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85712B"/>
    <w:pPr>
      <w:spacing w:before="120" w:after="120"/>
      <w:ind w:left="799" w:hanging="799"/>
      <w:jc w:val="both"/>
    </w:pPr>
  </w:style>
  <w:style w:type="paragraph" w:customStyle="1" w:styleId="affffe">
    <w:name w:val="הגדרות"/>
    <w:basedOn w:val="N1"/>
    <w:rsid w:val="0085712B"/>
    <w:pPr>
      <w:spacing w:before="0" w:after="0"/>
      <w:ind w:left="2642" w:hanging="1933"/>
    </w:pPr>
  </w:style>
  <w:style w:type="paragraph" w:customStyle="1" w:styleId="afffff">
    <w:name w:val="חחחלח"/>
    <w:basedOn w:val="23"/>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3">
    <w:name w:val="כותרת3 מכרז"/>
    <w:basedOn w:val="a2"/>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e">
    <w:name w:val="פיסקה1"/>
    <w:basedOn w:val="a2"/>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2"/>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2"/>
    <w:uiPriority w:val="99"/>
    <w:rsid w:val="0085712B"/>
    <w:pPr>
      <w:keepNext/>
      <w:keepLines/>
      <w:spacing w:before="120" w:after="120"/>
      <w:ind w:right="969"/>
      <w:outlineLvl w:val="2"/>
    </w:pPr>
    <w:rPr>
      <w:rFonts w:cs="David"/>
      <w:sz w:val="22"/>
    </w:rPr>
  </w:style>
  <w:style w:type="paragraph" w:customStyle="1" w:styleId="2f4">
    <w:name w:val="רמה 2"/>
    <w:basedOn w:val="afff9"/>
    <w:link w:val="2f5"/>
    <w:uiPriority w:val="99"/>
    <w:rsid w:val="0085712B"/>
    <w:pPr>
      <w:tabs>
        <w:tab w:val="num" w:pos="3240"/>
      </w:tabs>
      <w:spacing w:line="360" w:lineRule="auto"/>
      <w:ind w:left="2880" w:right="2880" w:hanging="360"/>
    </w:pPr>
  </w:style>
  <w:style w:type="character" w:customStyle="1" w:styleId="2f5">
    <w:name w:val="רמה 2 תו"/>
    <w:basedOn w:val="afff8"/>
    <w:link w:val="2f4"/>
    <w:uiPriority w:val="99"/>
    <w:rsid w:val="0085712B"/>
    <w:rPr>
      <w:rFonts w:cs="Narkisim"/>
      <w:sz w:val="24"/>
      <w:szCs w:val="24"/>
    </w:rPr>
  </w:style>
  <w:style w:type="paragraph" w:customStyle="1" w:styleId="5b">
    <w:name w:val="5"/>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4">
    <w:name w:val="3"/>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2"/>
    <w:next w:val="aff4"/>
    <w:uiPriority w:val="99"/>
    <w:rsid w:val="0085712B"/>
    <w:pPr>
      <w:tabs>
        <w:tab w:val="num" w:pos="1492"/>
      </w:tabs>
    </w:pPr>
    <w:rPr>
      <w:rFonts w:ascii="Courier New" w:hAnsi="Courier New" w:cs="Courier New"/>
      <w:sz w:val="20"/>
      <w:szCs w:val="20"/>
    </w:rPr>
  </w:style>
  <w:style w:type="paragraph" w:customStyle="1" w:styleId="1f">
    <w:name w:val="1"/>
    <w:basedOn w:val="a2"/>
    <w:next w:val="af"/>
    <w:rsid w:val="0085712B"/>
    <w:pPr>
      <w:tabs>
        <w:tab w:val="center" w:pos="4153"/>
        <w:tab w:val="right" w:pos="8306"/>
      </w:tabs>
    </w:pPr>
  </w:style>
  <w:style w:type="paragraph" w:customStyle="1" w:styleId="3f5">
    <w:name w:val="תוכן3"/>
    <w:basedOn w:val="a2"/>
    <w:link w:val="3f6"/>
    <w:rsid w:val="0085712B"/>
    <w:pPr>
      <w:spacing w:before="120" w:line="360" w:lineRule="auto"/>
      <w:ind w:left="2160"/>
      <w:jc w:val="both"/>
    </w:pPr>
    <w:rPr>
      <w:rFonts w:cs="FrankRuehl"/>
      <w:sz w:val="26"/>
      <w:szCs w:val="26"/>
      <w:lang w:eastAsia="he-IL"/>
    </w:rPr>
  </w:style>
  <w:style w:type="character" w:customStyle="1" w:styleId="3f6">
    <w:name w:val="תוכן3 תו"/>
    <w:basedOn w:val="4d"/>
    <w:link w:val="3f5"/>
    <w:rsid w:val="0085712B"/>
    <w:rPr>
      <w:rFonts w:ascii="Times New Roman" w:eastAsia="Times New Roman" w:hAnsi="Times New Roman" w:cs="FrankRuehl"/>
      <w:sz w:val="26"/>
      <w:szCs w:val="26"/>
      <w:lang w:eastAsia="he-IL"/>
    </w:rPr>
  </w:style>
  <w:style w:type="character" w:customStyle="1" w:styleId="4d">
    <w:name w:val="סגנון4 תו"/>
    <w:basedOn w:val="a3"/>
    <w:link w:val="4e"/>
    <w:rsid w:val="0085712B"/>
    <w:rPr>
      <w:rFonts w:cs="David"/>
      <w:szCs w:val="24"/>
      <w:lang w:eastAsia="he-IL"/>
    </w:rPr>
  </w:style>
  <w:style w:type="paragraph" w:customStyle="1" w:styleId="4e">
    <w:name w:val="סגנון4"/>
    <w:basedOn w:val="37"/>
    <w:link w:val="4d"/>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f0">
    <w:name w:val="רמה 1"/>
    <w:basedOn w:val="afff9"/>
    <w:next w:val="2f4"/>
    <w:uiPriority w:val="99"/>
    <w:rsid w:val="0085712B"/>
    <w:pPr>
      <w:tabs>
        <w:tab w:val="num" w:pos="3240"/>
      </w:tabs>
      <w:ind w:left="2880" w:right="2880" w:hanging="360"/>
    </w:pPr>
    <w:rPr>
      <w:b/>
      <w:bCs/>
    </w:rPr>
  </w:style>
  <w:style w:type="paragraph" w:customStyle="1" w:styleId="afffff0">
    <w:name w:val="כותרת נספח תו תו"/>
    <w:basedOn w:val="23"/>
    <w:next w:val="afff9"/>
    <w:link w:val="afffff1"/>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1">
    <w:name w:val="כותרת נספח תו תו תו"/>
    <w:link w:val="afffff0"/>
    <w:uiPriority w:val="99"/>
    <w:rsid w:val="0085712B"/>
    <w:rPr>
      <w:rFonts w:ascii="Times New Roman" w:eastAsia="Times New Roman" w:hAnsi="Times New Roman" w:cs="David"/>
      <w:b/>
      <w:bCs/>
      <w:sz w:val="36"/>
      <w:szCs w:val="32"/>
    </w:rPr>
  </w:style>
  <w:style w:type="paragraph" w:customStyle="1" w:styleId="3f7">
    <w:name w:val="פיסקה3"/>
    <w:basedOn w:val="a2"/>
    <w:uiPriority w:val="99"/>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
    <w:name w:val="פיסקה4"/>
    <w:basedOn w:val="a2"/>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c">
    <w:name w:val="פיסקה5"/>
    <w:basedOn w:val="a2"/>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6">
    <w:name w:val="פיסקה6"/>
    <w:basedOn w:val="a2"/>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2"/>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7"/>
    <w:rsid w:val="0085712B"/>
    <w:pPr>
      <w:numPr>
        <w:ilvl w:val="6"/>
      </w:numPr>
      <w:tabs>
        <w:tab w:val="num" w:pos="360"/>
        <w:tab w:val="left" w:pos="2610"/>
        <w:tab w:val="num" w:pos="3240"/>
        <w:tab w:val="num" w:pos="3600"/>
      </w:tabs>
      <w:ind w:left="2610" w:hanging="284"/>
    </w:pPr>
  </w:style>
  <w:style w:type="paragraph" w:customStyle="1" w:styleId="67">
    <w:name w:val="ממוספר 6 תו תו תו"/>
    <w:basedOn w:val="5a"/>
    <w:rsid w:val="0085712B"/>
    <w:pPr>
      <w:tabs>
        <w:tab w:val="clear" w:pos="360"/>
      </w:tabs>
      <w:ind w:left="0" w:firstLine="0"/>
    </w:pPr>
  </w:style>
  <w:style w:type="paragraph" w:customStyle="1" w:styleId="3f8">
    <w:name w:val="כותרת3"/>
    <w:basedOn w:val="a2"/>
    <w:next w:val="a2"/>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2">
    <w:name w:val="בכבוד"/>
    <w:basedOn w:val="a2"/>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3">
    <w:name w:val="א.ב.ג"/>
    <w:basedOn w:val="afff9"/>
    <w:rsid w:val="0085712B"/>
    <w:pPr>
      <w:tabs>
        <w:tab w:val="num" w:pos="700"/>
        <w:tab w:val="num" w:pos="1355"/>
      </w:tabs>
      <w:ind w:left="624" w:right="624" w:hanging="284"/>
    </w:pPr>
  </w:style>
  <w:style w:type="paragraph" w:customStyle="1" w:styleId="afffff4">
    <w:name w:val="טבלה"/>
    <w:basedOn w:val="afff9"/>
    <w:uiPriority w:val="99"/>
    <w:rsid w:val="0085712B"/>
    <w:pPr>
      <w:spacing w:before="120" w:beforeAutospacing="0" w:after="120" w:line="240" w:lineRule="auto"/>
    </w:pPr>
  </w:style>
  <w:style w:type="paragraph" w:customStyle="1" w:styleId="1f1">
    <w:name w:val="גופן ברירת המחדל של פיסקה1"/>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68">
    <w:name w:val="6"/>
    <w:basedOn w:val="a2"/>
    <w:rsid w:val="0085712B"/>
    <w:pPr>
      <w:bidi w:val="0"/>
      <w:spacing w:before="60" w:after="160" w:line="240" w:lineRule="exact"/>
    </w:pPr>
    <w:rPr>
      <w:rFonts w:ascii="Verdana" w:hAnsi="Verdana"/>
      <w:color w:val="FF00FF"/>
      <w:szCs w:val="20"/>
      <w:lang w:val="en-GB" w:bidi="ar-SA"/>
    </w:rPr>
  </w:style>
  <w:style w:type="paragraph" w:customStyle="1" w:styleId="5d">
    <w:name w:val="סגנון5 תו"/>
    <w:basedOn w:val="2b"/>
    <w:link w:val="5e"/>
    <w:uiPriority w:val="99"/>
    <w:rsid w:val="0085712B"/>
    <w:pPr>
      <w:spacing w:before="120" w:line="320" w:lineRule="exact"/>
      <w:ind w:left="1224" w:right="1418" w:hanging="504"/>
      <w:jc w:val="both"/>
    </w:pPr>
    <w:rPr>
      <w:sz w:val="22"/>
      <w:lang w:eastAsia="he-IL"/>
    </w:rPr>
  </w:style>
  <w:style w:type="character" w:customStyle="1" w:styleId="5e">
    <w:name w:val="סגנון5 תו תו"/>
    <w:link w:val="5d"/>
    <w:uiPriority w:val="99"/>
    <w:rsid w:val="0085712B"/>
    <w:rPr>
      <w:rFonts w:ascii="Times New Roman" w:eastAsia="Times New Roman" w:hAnsi="Times New Roman" w:cs="Times New Roman"/>
      <w:szCs w:val="24"/>
      <w:lang w:eastAsia="he-IL"/>
    </w:rPr>
  </w:style>
  <w:style w:type="paragraph" w:customStyle="1" w:styleId="1f2">
    <w:name w:val="פיסקת רשימה1"/>
    <w:basedOn w:val="a2"/>
    <w:uiPriority w:val="99"/>
    <w:rsid w:val="0085712B"/>
    <w:pPr>
      <w:ind w:left="720"/>
    </w:pPr>
    <w:rPr>
      <w:rFonts w:cs="FrankRuehl"/>
      <w:szCs w:val="26"/>
      <w:lang w:eastAsia="he-IL"/>
    </w:rPr>
  </w:style>
  <w:style w:type="paragraph" w:customStyle="1" w:styleId="73">
    <w:name w:val="7"/>
    <w:basedOn w:val="affff8"/>
    <w:next w:val="aff2"/>
    <w:uiPriority w:val="99"/>
    <w:rsid w:val="0085712B"/>
    <w:pPr>
      <w:keepLines/>
      <w:ind w:left="568" w:right="284" w:hanging="284"/>
    </w:pPr>
    <w:rPr>
      <w:sz w:val="16"/>
      <w:szCs w:val="20"/>
    </w:rPr>
  </w:style>
  <w:style w:type="paragraph" w:customStyle="1" w:styleId="3f9">
    <w:name w:val="תוכן3 ממוספר"/>
    <w:basedOn w:val="a2"/>
    <w:rsid w:val="0085712B"/>
    <w:pPr>
      <w:tabs>
        <w:tab w:val="left" w:pos="8266"/>
      </w:tabs>
      <w:spacing w:before="120" w:line="360" w:lineRule="auto"/>
      <w:jc w:val="both"/>
    </w:pPr>
    <w:rPr>
      <w:rFonts w:cs="FrankRuehl"/>
      <w:b/>
      <w:color w:val="000000"/>
      <w:sz w:val="26"/>
      <w:szCs w:val="26"/>
    </w:rPr>
  </w:style>
  <w:style w:type="paragraph" w:customStyle="1" w:styleId="1f3">
    <w:name w:val="מכרז 1"/>
    <w:basedOn w:val="13"/>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7">
    <w:name w:val="מכרז2"/>
    <w:basedOn w:val="23"/>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4"/>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85712B"/>
    <w:rPr>
      <w:rFonts w:cs="Narkisim"/>
      <w:sz w:val="24"/>
      <w:szCs w:val="24"/>
      <w:lang w:val="en-US" w:eastAsia="en-US" w:bidi="he-IL"/>
    </w:rPr>
  </w:style>
  <w:style w:type="character" w:customStyle="1" w:styleId="afffff6">
    <w:name w:val="טקסט בסיסי תו תו תו"/>
    <w:rsid w:val="0085712B"/>
    <w:rPr>
      <w:rFonts w:cs="Narkisim"/>
      <w:sz w:val="24"/>
      <w:szCs w:val="24"/>
      <w:lang w:val="en-US" w:eastAsia="en-US" w:bidi="he-IL"/>
    </w:rPr>
  </w:style>
  <w:style w:type="paragraph" w:customStyle="1" w:styleId="4f0">
    <w:name w:val="ממוספר 4 תו תו תו"/>
    <w:basedOn w:val="a2"/>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3"/>
    <w:link w:val="afffff8"/>
    <w:uiPriority w:val="99"/>
    <w:rsid w:val="0085712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3"/>
    <w:link w:val="afffff7"/>
    <w:uiPriority w:val="99"/>
    <w:rsid w:val="0085712B"/>
    <w:rPr>
      <w:rFonts w:ascii="Times New Roman" w:eastAsia="Times New Roman" w:hAnsi="Times New Roman" w:cs="David"/>
      <w:b/>
      <w:bCs/>
      <w:sz w:val="36"/>
      <w:szCs w:val="36"/>
    </w:rPr>
  </w:style>
  <w:style w:type="paragraph" w:customStyle="1" w:styleId="4f1">
    <w:name w:val="כותרת 4 חדש"/>
    <w:basedOn w:val="4a"/>
    <w:rsid w:val="0085712B"/>
    <w:pPr>
      <w:ind w:left="0" w:firstLine="0"/>
    </w:pPr>
    <w:rPr>
      <w:b/>
      <w:bCs/>
      <w:sz w:val="28"/>
      <w:szCs w:val="28"/>
    </w:rPr>
  </w:style>
  <w:style w:type="paragraph" w:customStyle="1" w:styleId="afffff9">
    <w:name w:val="כותרת נספח"/>
    <w:basedOn w:val="23"/>
    <w:next w:val="a2"/>
    <w:link w:val="afffffa"/>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3"/>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2"/>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2"/>
    <w:uiPriority w:val="99"/>
    <w:rsid w:val="0085712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2"/>
    <w:uiPriority w:val="99"/>
    <w:rsid w:val="0085712B"/>
    <w:pPr>
      <w:tabs>
        <w:tab w:val="num" w:pos="1985"/>
      </w:tabs>
      <w:spacing w:line="360" w:lineRule="auto"/>
      <w:ind w:left="1985" w:hanging="851"/>
      <w:jc w:val="both"/>
    </w:pPr>
    <w:rPr>
      <w:rFonts w:ascii="Arial" w:hAnsi="Arial" w:cs="Arial"/>
      <w:sz w:val="22"/>
      <w:szCs w:val="22"/>
    </w:rPr>
  </w:style>
  <w:style w:type="paragraph" w:customStyle="1" w:styleId="1f4">
    <w:name w:val="תת סעיף1"/>
    <w:basedOn w:val="afffffd"/>
    <w:uiPriority w:val="99"/>
    <w:rsid w:val="0085712B"/>
    <w:pPr>
      <w:tabs>
        <w:tab w:val="clear" w:pos="1985"/>
        <w:tab w:val="num" w:pos="2835"/>
      </w:tabs>
      <w:ind w:left="2835" w:hanging="850"/>
    </w:pPr>
  </w:style>
  <w:style w:type="character" w:customStyle="1" w:styleId="4f2">
    <w:name w:val="ממוספר 4 תו תו"/>
    <w:basedOn w:val="3f1"/>
    <w:rsid w:val="0085712B"/>
    <w:rPr>
      <w:rFonts w:ascii="Times New Roman" w:eastAsia="Times New Roman" w:hAnsi="Times New Roman" w:cs="David"/>
      <w:b/>
      <w:bCs/>
      <w:smallCaps/>
      <w:sz w:val="24"/>
      <w:szCs w:val="24"/>
    </w:rPr>
  </w:style>
  <w:style w:type="paragraph" w:customStyle="1" w:styleId="112">
    <w:name w:val="סגנון1.1"/>
    <w:basedOn w:val="1b"/>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2"/>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2"/>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2"/>
    <w:rsid w:val="0085712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85712B"/>
    <w:pPr>
      <w:spacing w:before="100" w:beforeAutospacing="1"/>
      <w:ind w:left="57" w:right="-1620"/>
    </w:pPr>
  </w:style>
  <w:style w:type="paragraph" w:customStyle="1" w:styleId="-8">
    <w:name w:val="טקסט א-ב"/>
    <w:basedOn w:val="a2"/>
    <w:rsid w:val="0085712B"/>
    <w:pPr>
      <w:keepLines/>
      <w:widowControl w:val="0"/>
      <w:tabs>
        <w:tab w:val="num" w:pos="360"/>
      </w:tabs>
      <w:spacing w:before="60" w:beforeAutospacing="1" w:after="60" w:line="360" w:lineRule="auto"/>
      <w:ind w:right="-720"/>
    </w:pPr>
    <w:rPr>
      <w:rFonts w:cs="Narkisim"/>
    </w:rPr>
  </w:style>
  <w:style w:type="character" w:customStyle="1" w:styleId="4f3">
    <w:name w:val="ממוספר 4 תו תו תו תו"/>
    <w:basedOn w:val="a3"/>
    <w:rsid w:val="0085712B"/>
    <w:rPr>
      <w:rFonts w:cs="Narkisim"/>
      <w:sz w:val="24"/>
    </w:rPr>
  </w:style>
  <w:style w:type="paragraph" w:customStyle="1" w:styleId="1f5">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2"/>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3"/>
    <w:link w:val="list3"/>
    <w:rsid w:val="0085712B"/>
    <w:rPr>
      <w:rFonts w:ascii="Times New Roman" w:eastAsia="Times New Roman" w:hAnsi="Times New Roman" w:cs="Narkisim"/>
      <w:sz w:val="24"/>
      <w:szCs w:val="24"/>
    </w:rPr>
  </w:style>
  <w:style w:type="paragraph" w:customStyle="1" w:styleId="2f8">
    <w:name w:val="סגנון2"/>
    <w:basedOn w:val="a2"/>
    <w:next w:val="3fa"/>
    <w:rsid w:val="0085712B"/>
    <w:pPr>
      <w:tabs>
        <w:tab w:val="num" w:pos="792"/>
      </w:tabs>
      <w:spacing w:before="120" w:line="360" w:lineRule="auto"/>
      <w:ind w:left="792" w:right="792" w:hanging="432"/>
    </w:pPr>
    <w:rPr>
      <w:rFonts w:cs="Narkisim"/>
      <w:u w:val="single"/>
      <w:lang w:eastAsia="he-IL"/>
    </w:rPr>
  </w:style>
  <w:style w:type="paragraph" w:customStyle="1" w:styleId="3fa">
    <w:name w:val="סגנון3"/>
    <w:basedOn w:val="a2"/>
    <w:rsid w:val="0085712B"/>
    <w:pPr>
      <w:tabs>
        <w:tab w:val="num" w:pos="1224"/>
      </w:tabs>
      <w:spacing w:before="120" w:line="360" w:lineRule="auto"/>
      <w:ind w:left="1361" w:right="1361" w:hanging="567"/>
    </w:pPr>
    <w:rPr>
      <w:rFonts w:cs="Narkisim"/>
      <w:lang w:eastAsia="he-IL"/>
    </w:rPr>
  </w:style>
  <w:style w:type="paragraph" w:customStyle="1" w:styleId="1f6">
    <w:name w:val="מספור 1"/>
    <w:basedOn w:val="a2"/>
    <w:next w:val="2f8"/>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f">
    <w:name w:val="אותיות רמה 5"/>
    <w:basedOn w:val="a2"/>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2"/>
    <w:uiPriority w:val="99"/>
    <w:rsid w:val="0085712B"/>
    <w:pPr>
      <w:spacing w:before="40" w:after="40"/>
      <w:ind w:left="1843" w:hanging="284"/>
      <w:jc w:val="both"/>
    </w:pPr>
    <w:rPr>
      <w:rFonts w:cs="David"/>
      <w:sz w:val="20"/>
    </w:rPr>
  </w:style>
  <w:style w:type="paragraph" w:customStyle="1" w:styleId="410">
    <w:name w:val="רשימה 41"/>
    <w:basedOn w:val="37"/>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f3"/>
    <w:link w:val="4f5"/>
    <w:rsid w:val="0085712B"/>
    <w:pPr>
      <w:tabs>
        <w:tab w:val="clear" w:pos="360"/>
        <w:tab w:val="num" w:pos="-668"/>
      </w:tabs>
      <w:ind w:left="-668" w:right="-668" w:hanging="360"/>
    </w:pPr>
    <w:rPr>
      <w:rFonts w:ascii="Arial" w:hAnsi="Arial"/>
    </w:rPr>
  </w:style>
  <w:style w:type="character" w:customStyle="1" w:styleId="4f5">
    <w:name w:val="כותרת 4 מכרז תו תו תו תו תו תו"/>
    <w:basedOn w:val="a3"/>
    <w:link w:val="4f4"/>
    <w:rsid w:val="0085712B"/>
    <w:rPr>
      <w:rFonts w:ascii="Arial" w:eastAsia="Times New Roman" w:hAnsi="Arial" w:cs="FrankRuehl"/>
      <w:b/>
      <w:bCs/>
      <w:i/>
      <w:iCs/>
      <w:caps/>
      <w:spacing w:val="40"/>
      <w:kern w:val="40"/>
      <w:sz w:val="26"/>
      <w:szCs w:val="26"/>
    </w:rPr>
  </w:style>
  <w:style w:type="paragraph" w:customStyle="1" w:styleId="affffff1">
    <w:name w:val="תו תו"/>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b"/>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7">
    <w:name w:val="חשכל רמה 1"/>
    <w:basedOn w:val="13"/>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1f8">
    <w:name w:val="תו תו1"/>
    <w:basedOn w:val="a2"/>
    <w:uiPriority w:val="99"/>
    <w:rsid w:val="0085712B"/>
    <w:pPr>
      <w:bidi w:val="0"/>
      <w:spacing w:before="60" w:after="160" w:line="240" w:lineRule="exact"/>
    </w:pPr>
    <w:rPr>
      <w:rFonts w:ascii="Verdana" w:hAnsi="Verdana"/>
      <w:color w:val="FF00FF"/>
      <w:sz w:val="26"/>
      <w:szCs w:val="20"/>
      <w:lang w:val="en-GB" w:bidi="ar-SA"/>
    </w:rPr>
  </w:style>
  <w:style w:type="character" w:customStyle="1" w:styleId="1f9">
    <w:name w:val="כניסה בגוף טקסט תו1"/>
    <w:aliases w:val="Body Text Indent תו1"/>
    <w:basedOn w:val="a3"/>
    <w:uiPriority w:val="99"/>
    <w:rsid w:val="0085712B"/>
    <w:rPr>
      <w:sz w:val="24"/>
      <w:szCs w:val="24"/>
    </w:rPr>
  </w:style>
  <w:style w:type="paragraph" w:customStyle="1" w:styleId="1fa">
    <w:name w:val="סגנון 1"/>
    <w:basedOn w:val="1b"/>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b"/>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b"/>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b"/>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b"/>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85712B"/>
    <w:pPr>
      <w:spacing w:before="0"/>
    </w:pPr>
    <w:rPr>
      <w:b w:val="0"/>
      <w:bCs w:val="0"/>
    </w:rPr>
  </w:style>
  <w:style w:type="paragraph" w:customStyle="1" w:styleId="4f7">
    <w:name w:val="סגנון4א"/>
    <w:basedOn w:val="4f6"/>
    <w:uiPriority w:val="99"/>
    <w:rsid w:val="0085712B"/>
    <w:pPr>
      <w:spacing w:before="0"/>
    </w:pPr>
    <w:rPr>
      <w:b w:val="0"/>
      <w:bCs w:val="0"/>
    </w:rPr>
  </w:style>
  <w:style w:type="paragraph" w:customStyle="1" w:styleId="affffff2">
    <w:name w:val="פסקה א"/>
    <w:basedOn w:val="a2"/>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2"/>
    <w:rsid w:val="0085712B"/>
    <w:pPr>
      <w:tabs>
        <w:tab w:val="num" w:pos="1080"/>
      </w:tabs>
      <w:ind w:left="1080" w:hanging="360"/>
    </w:pPr>
    <w:rPr>
      <w:rFonts w:cs="FrankRuehl"/>
      <w:szCs w:val="26"/>
      <w:lang w:eastAsia="he-IL"/>
    </w:rPr>
  </w:style>
  <w:style w:type="paragraph" w:customStyle="1" w:styleId="affffff3">
    <w:name w:val="היסט"/>
    <w:basedOn w:val="a2"/>
    <w:rsid w:val="0085712B"/>
    <w:pPr>
      <w:ind w:left="709"/>
      <w:jc w:val="both"/>
    </w:pPr>
    <w:rPr>
      <w:rFonts w:ascii="Garamond" w:eastAsia="Calibri" w:hAnsi="Garamond" w:cs="David"/>
    </w:rPr>
  </w:style>
  <w:style w:type="paragraph" w:customStyle="1" w:styleId="affffff4">
    <w:name w:val="היסט_כפול"/>
    <w:basedOn w:val="a2"/>
    <w:rsid w:val="0085712B"/>
    <w:pPr>
      <w:tabs>
        <w:tab w:val="left" w:pos="709"/>
      </w:tabs>
      <w:ind w:left="1418" w:hanging="1418"/>
      <w:jc w:val="both"/>
    </w:pPr>
    <w:rPr>
      <w:rFonts w:ascii="Garamond" w:eastAsia="Calibri" w:hAnsi="Garamond" w:cs="David"/>
    </w:rPr>
  </w:style>
  <w:style w:type="paragraph" w:customStyle="1" w:styleId="1fb">
    <w:name w:val="היסט_כפול1"/>
    <w:basedOn w:val="a2"/>
    <w:rsid w:val="0085712B"/>
    <w:pPr>
      <w:tabs>
        <w:tab w:val="left" w:pos="1418"/>
      </w:tabs>
      <w:ind w:left="2126" w:hanging="2126"/>
      <w:jc w:val="both"/>
    </w:pPr>
    <w:rPr>
      <w:rFonts w:ascii="Garamond" w:eastAsia="Calibri" w:hAnsi="Garamond" w:cs="David"/>
    </w:rPr>
  </w:style>
  <w:style w:type="paragraph" w:customStyle="1" w:styleId="2fb">
    <w:name w:val="היסט_כפול2"/>
    <w:basedOn w:val="a2"/>
    <w:rsid w:val="0085712B"/>
    <w:pPr>
      <w:tabs>
        <w:tab w:val="left" w:pos="1701"/>
      </w:tabs>
      <w:ind w:left="2127" w:hanging="1418"/>
      <w:jc w:val="both"/>
    </w:pPr>
    <w:rPr>
      <w:rFonts w:ascii="Garamond" w:eastAsia="Calibri" w:hAnsi="Garamond" w:cs="David"/>
    </w:rPr>
  </w:style>
  <w:style w:type="paragraph" w:customStyle="1" w:styleId="1fc">
    <w:name w:val="היסט1"/>
    <w:basedOn w:val="a2"/>
    <w:rsid w:val="0085712B"/>
    <w:pPr>
      <w:spacing w:before="240"/>
      <w:ind w:left="709" w:hanging="709"/>
      <w:jc w:val="both"/>
    </w:pPr>
    <w:rPr>
      <w:rFonts w:ascii="Garamond" w:eastAsia="Calibri" w:hAnsi="Garamond" w:cs="David"/>
    </w:rPr>
  </w:style>
  <w:style w:type="paragraph" w:customStyle="1" w:styleId="2fc">
    <w:name w:val="היסט2"/>
    <w:basedOn w:val="a2"/>
    <w:rsid w:val="0085712B"/>
    <w:pPr>
      <w:spacing w:before="240"/>
      <w:ind w:left="1418" w:hanging="709"/>
      <w:jc w:val="both"/>
    </w:pPr>
    <w:rPr>
      <w:rFonts w:ascii="Garamond" w:eastAsia="Calibri" w:hAnsi="Garamond" w:cs="David"/>
    </w:rPr>
  </w:style>
  <w:style w:type="paragraph" w:customStyle="1" w:styleId="3fe">
    <w:name w:val="היסט3"/>
    <w:basedOn w:val="a2"/>
    <w:rsid w:val="0085712B"/>
    <w:pPr>
      <w:spacing w:before="240"/>
      <w:ind w:left="2836" w:hanging="1418"/>
      <w:jc w:val="both"/>
    </w:pPr>
    <w:rPr>
      <w:rFonts w:ascii="Garamond" w:eastAsia="Calibri" w:hAnsi="Garamond" w:cs="David"/>
    </w:rPr>
  </w:style>
  <w:style w:type="paragraph" w:customStyle="1" w:styleId="4f8">
    <w:name w:val="היסט4"/>
    <w:basedOn w:val="a2"/>
    <w:rsid w:val="0085712B"/>
    <w:pPr>
      <w:spacing w:before="240"/>
      <w:ind w:left="4253" w:hanging="1418"/>
      <w:jc w:val="both"/>
    </w:pPr>
    <w:rPr>
      <w:rFonts w:ascii="Garamond" w:eastAsia="Calibri" w:hAnsi="Garamond" w:cs="David"/>
    </w:rPr>
  </w:style>
  <w:style w:type="paragraph" w:customStyle="1" w:styleId="affffff5">
    <w:name w:val="מחוץ_לשוליים"/>
    <w:basedOn w:val="a2"/>
    <w:rsid w:val="0085712B"/>
    <w:pPr>
      <w:keepLines/>
      <w:framePr w:w="1071" w:h="284" w:hSpace="181" w:wrap="around" w:vAnchor="text" w:hAnchor="page" w:x="10377" w:y="29" w:anchorLock="1"/>
      <w:jc w:val="both"/>
    </w:pPr>
    <w:rPr>
      <w:rFonts w:ascii="Garamond" w:eastAsia="Calibri" w:hAnsi="Garamond" w:cs="David"/>
    </w:rPr>
  </w:style>
  <w:style w:type="paragraph" w:customStyle="1" w:styleId="1fd">
    <w:name w:val="ציטוט1"/>
    <w:basedOn w:val="a2"/>
    <w:rsid w:val="0085712B"/>
    <w:pPr>
      <w:ind w:left="1701" w:right="1134"/>
      <w:jc w:val="both"/>
    </w:pPr>
    <w:rPr>
      <w:rFonts w:ascii="Garamond" w:eastAsia="Calibri" w:hAnsi="Garamond" w:cs="David"/>
      <w:b/>
      <w:bCs/>
    </w:rPr>
  </w:style>
  <w:style w:type="paragraph" w:customStyle="1" w:styleId="2fd">
    <w:name w:val="ציטוט2"/>
    <w:basedOn w:val="a2"/>
    <w:rsid w:val="0085712B"/>
    <w:pPr>
      <w:ind w:left="2552" w:right="1134"/>
      <w:jc w:val="both"/>
    </w:pPr>
    <w:rPr>
      <w:rFonts w:ascii="Garamond" w:eastAsia="Calibri" w:hAnsi="Garamond" w:cs="David"/>
      <w:bCs/>
    </w:rPr>
  </w:style>
  <w:style w:type="paragraph" w:customStyle="1" w:styleId="affffff6">
    <w:name w:val="קו פירמה"/>
    <w:basedOn w:val="a2"/>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f">
    <w:name w:val="ציטוט3"/>
    <w:basedOn w:val="a2"/>
    <w:rsid w:val="0085712B"/>
    <w:pPr>
      <w:ind w:left="1701" w:right="1134"/>
      <w:jc w:val="both"/>
    </w:pPr>
    <w:rPr>
      <w:rFonts w:ascii="Garamond" w:hAnsi="Garamond" w:cs="David"/>
      <w:bCs/>
      <w:lang w:eastAsia="he-IL"/>
    </w:rPr>
  </w:style>
  <w:style w:type="paragraph" w:customStyle="1" w:styleId="69">
    <w:name w:val="ממוספר 6"/>
    <w:basedOn w:val="5a"/>
    <w:rsid w:val="0085712B"/>
    <w:pPr>
      <w:tabs>
        <w:tab w:val="clear" w:pos="360"/>
        <w:tab w:val="left" w:pos="2326"/>
      </w:tabs>
      <w:ind w:left="2326" w:hanging="1276"/>
    </w:pPr>
    <w:rPr>
      <w:color w:val="auto"/>
    </w:rPr>
  </w:style>
  <w:style w:type="paragraph" w:customStyle="1" w:styleId="1fe">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e"/>
    <w:rsid w:val="0085712B"/>
    <w:pPr>
      <w:tabs>
        <w:tab w:val="clear" w:pos="206"/>
        <w:tab w:val="clear" w:pos="360"/>
        <w:tab w:val="right" w:pos="625"/>
      </w:tabs>
      <w:ind w:left="625" w:hanging="599"/>
    </w:pPr>
  </w:style>
  <w:style w:type="paragraph" w:customStyle="1" w:styleId="3ff0">
    <w:name w:val="נספח כותרת 3"/>
    <w:basedOn w:val="2fe"/>
    <w:link w:val="3ff1"/>
    <w:rsid w:val="0085712B"/>
    <w:pPr>
      <w:ind w:left="952" w:hanging="720"/>
    </w:pPr>
    <w:rPr>
      <w:sz w:val="24"/>
      <w:szCs w:val="24"/>
    </w:rPr>
  </w:style>
  <w:style w:type="paragraph" w:customStyle="1" w:styleId="4f9">
    <w:name w:val="נספח ממוספר 4"/>
    <w:basedOn w:val="a2"/>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f">
    <w:name w:val="נספח ממוספר 2"/>
    <w:basedOn w:val="2fe"/>
    <w:rsid w:val="0085712B"/>
    <w:pPr>
      <w:tabs>
        <w:tab w:val="num" w:pos="360"/>
      </w:tabs>
    </w:pPr>
    <w:rPr>
      <w:b w:val="0"/>
      <w:bCs w:val="0"/>
      <w:sz w:val="24"/>
      <w:szCs w:val="24"/>
    </w:rPr>
  </w:style>
  <w:style w:type="paragraph" w:customStyle="1" w:styleId="3ff2">
    <w:name w:val="נספח ממוספר 3"/>
    <w:basedOn w:val="3ff0"/>
    <w:rsid w:val="0085712B"/>
    <w:pPr>
      <w:tabs>
        <w:tab w:val="num" w:pos="2160"/>
      </w:tabs>
      <w:ind w:left="2160" w:hanging="180"/>
    </w:pPr>
    <w:rPr>
      <w:b w:val="0"/>
      <w:bCs w:val="0"/>
    </w:rPr>
  </w:style>
  <w:style w:type="paragraph" w:customStyle="1" w:styleId="affffff7">
    <w:name w:val="טבלה כותרת"/>
    <w:basedOn w:val="Normal2"/>
    <w:rsid w:val="0085712B"/>
    <w:pPr>
      <w:ind w:left="0"/>
    </w:pPr>
    <w:rPr>
      <w:b/>
      <w:bCs/>
    </w:rPr>
  </w:style>
  <w:style w:type="paragraph" w:customStyle="1" w:styleId="affffff8">
    <w:name w:val="טבלה טקסט"/>
    <w:basedOn w:val="Normal2"/>
    <w:rsid w:val="0085712B"/>
    <w:pPr>
      <w:ind w:left="0"/>
    </w:pPr>
  </w:style>
  <w:style w:type="numbering" w:customStyle="1" w:styleId="1ff">
    <w:name w:val="ללא רשימה1"/>
    <w:next w:val="a5"/>
    <w:uiPriority w:val="99"/>
    <w:semiHidden/>
    <w:rsid w:val="0085712B"/>
  </w:style>
  <w:style w:type="paragraph" w:customStyle="1" w:styleId="4-2">
    <w:name w:val="#4 - סעיף"/>
    <w:basedOn w:val="3f"/>
    <w:link w:val="4-Char1"/>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3">
    <w:name w:val="#3 - כותרת"/>
    <w:basedOn w:val="2f0"/>
    <w:next w:val="Normal3"/>
    <w:link w:val="3-4"/>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85712B"/>
    <w:rPr>
      <w:rFonts w:ascii="Times New Roman" w:eastAsia="Times New Roman" w:hAnsi="Times New Roman" w:cs="David"/>
      <w:noProof/>
      <w:sz w:val="24"/>
      <w:szCs w:val="24"/>
      <w:lang w:eastAsia="he-IL"/>
    </w:rPr>
  </w:style>
  <w:style w:type="paragraph" w:customStyle="1" w:styleId="5-1">
    <w:name w:val="#5 - סעיף"/>
    <w:basedOn w:val="4-2"/>
    <w:rsid w:val="0085712B"/>
    <w:pPr>
      <w:ind w:left="3600" w:hanging="360"/>
    </w:pPr>
  </w:style>
  <w:style w:type="paragraph" w:customStyle="1" w:styleId="3-5">
    <w:name w:val="#3 - סעיף"/>
    <w:basedOn w:val="3-3"/>
    <w:link w:val="3-7"/>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3">
    <w:name w:val="#4 - כותרת"/>
    <w:basedOn w:val="4-2"/>
    <w:next w:val="5-1"/>
    <w:link w:val="4-Char2"/>
    <w:uiPriority w:val="99"/>
    <w:rsid w:val="0085712B"/>
    <w:pPr>
      <w:ind w:left="2880" w:hanging="819"/>
    </w:pPr>
    <w:rPr>
      <w:b/>
      <w:bCs/>
    </w:rPr>
  </w:style>
  <w:style w:type="character" w:customStyle="1" w:styleId="4-Char2">
    <w:name w:val="#4 - כותרת Char"/>
    <w:basedOn w:val="4-Char1"/>
    <w:link w:val="4-3"/>
    <w:uiPriority w:val="99"/>
    <w:rsid w:val="0085712B"/>
    <w:rPr>
      <w:rFonts w:ascii="Times New Roman" w:eastAsia="Times New Roman" w:hAnsi="Times New Roman" w:cs="David"/>
      <w:b/>
      <w:bCs/>
      <w:noProof/>
      <w:sz w:val="24"/>
      <w:szCs w:val="24"/>
      <w:lang w:eastAsia="he-IL"/>
    </w:rPr>
  </w:style>
  <w:style w:type="paragraph" w:customStyle="1" w:styleId="affffff9">
    <w:name w:val="נדון"/>
    <w:basedOn w:val="a2"/>
    <w:next w:val="a2"/>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a">
    <w:name w:val="נספח כותרת 4"/>
    <w:basedOn w:val="4f9"/>
    <w:rsid w:val="0085712B"/>
    <w:pPr>
      <w:numPr>
        <w:ilvl w:val="3"/>
      </w:numPr>
      <w:ind w:left="1158" w:hanging="720"/>
    </w:pPr>
    <w:rPr>
      <w:b/>
      <w:bCs/>
      <w:color w:val="auto"/>
    </w:rPr>
  </w:style>
  <w:style w:type="paragraph" w:customStyle="1" w:styleId="5f1">
    <w:name w:val="נספח ממוספר 5"/>
    <w:basedOn w:val="4f9"/>
    <w:rsid w:val="0085712B"/>
    <w:pPr>
      <w:ind w:left="1724" w:hanging="1080"/>
    </w:pPr>
    <w:rPr>
      <w:color w:val="auto"/>
    </w:rPr>
  </w:style>
  <w:style w:type="paragraph" w:customStyle="1" w:styleId="6a">
    <w:name w:val="רמה 6"/>
    <w:basedOn w:val="23"/>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2">
    <w:name w:val="רמה 5"/>
    <w:basedOn w:val="23"/>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a"/>
    <w:rsid w:val="0085712B"/>
    <w:rPr>
      <w:rFonts w:ascii="Times New Roman" w:eastAsia="Times New Roman" w:hAnsi="Times New Roman" w:cs="David"/>
      <w:noProof/>
      <w:sz w:val="24"/>
      <w:szCs w:val="24"/>
    </w:rPr>
  </w:style>
  <w:style w:type="character" w:customStyle="1" w:styleId="5Char">
    <w:name w:val="רמה 5 Char"/>
    <w:link w:val="5f2"/>
    <w:rsid w:val="0085712B"/>
    <w:rPr>
      <w:rFonts w:ascii="Times New Roman" w:eastAsia="Times New Roman" w:hAnsi="Times New Roman" w:cs="David"/>
      <w:noProof/>
      <w:sz w:val="24"/>
      <w:szCs w:val="24"/>
    </w:rPr>
  </w:style>
  <w:style w:type="paragraph" w:customStyle="1" w:styleId="2ff0">
    <w:name w:val="2 כניסות"/>
    <w:basedOn w:val="23"/>
    <w:link w:val="2ff1"/>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3">
    <w:name w:val="3 כניסות"/>
    <w:basedOn w:val="3b"/>
    <w:link w:val="3ff4"/>
    <w:rsid w:val="00B40C51"/>
    <w:pPr>
      <w:tabs>
        <w:tab w:val="clear" w:pos="1440"/>
      </w:tabs>
      <w:ind w:left="765" w:firstLine="0"/>
    </w:pPr>
  </w:style>
  <w:style w:type="paragraph" w:customStyle="1" w:styleId="4fb">
    <w:name w:val="4 כניסות"/>
    <w:basedOn w:val="a2"/>
    <w:link w:val="4fc"/>
    <w:rsid w:val="0085712B"/>
    <w:pPr>
      <w:snapToGrid w:val="0"/>
      <w:spacing w:before="240" w:after="240" w:line="360" w:lineRule="auto"/>
      <w:ind w:left="1640" w:hanging="448"/>
      <w:outlineLvl w:val="1"/>
    </w:pPr>
    <w:rPr>
      <w:rFonts w:cs="David"/>
    </w:rPr>
  </w:style>
  <w:style w:type="character" w:customStyle="1" w:styleId="4fc">
    <w:name w:val="4 כניסות תו"/>
    <w:basedOn w:val="a3"/>
    <w:link w:val="4fb"/>
    <w:rsid w:val="0085712B"/>
    <w:rPr>
      <w:rFonts w:ascii="Times New Roman" w:eastAsia="Times New Roman" w:hAnsi="Times New Roman" w:cs="David"/>
      <w:sz w:val="24"/>
      <w:szCs w:val="24"/>
    </w:rPr>
  </w:style>
  <w:style w:type="paragraph" w:customStyle="1" w:styleId="5f3">
    <w:name w:val="5 כניסות"/>
    <w:basedOn w:val="4fb"/>
    <w:link w:val="5f4"/>
    <w:rsid w:val="0085712B"/>
    <w:pPr>
      <w:tabs>
        <w:tab w:val="num" w:pos="3600"/>
      </w:tabs>
      <w:ind w:left="2043" w:hanging="992"/>
    </w:pPr>
    <w:rPr>
      <w:rFonts w:ascii="David" w:hAnsi="David"/>
    </w:rPr>
  </w:style>
  <w:style w:type="paragraph" w:customStyle="1" w:styleId="6b">
    <w:name w:val="6 כניסות"/>
    <w:basedOn w:val="5f3"/>
    <w:rsid w:val="0085712B"/>
    <w:pPr>
      <w:tabs>
        <w:tab w:val="clear" w:pos="3600"/>
        <w:tab w:val="num" w:pos="4320"/>
      </w:tabs>
      <w:ind w:left="2468" w:hanging="1134"/>
    </w:pPr>
  </w:style>
  <w:style w:type="character" w:customStyle="1" w:styleId="5f4">
    <w:name w:val="5 כניסות תו"/>
    <w:basedOn w:val="4fc"/>
    <w:link w:val="5f3"/>
    <w:rsid w:val="0085712B"/>
    <w:rPr>
      <w:rFonts w:ascii="David" w:eastAsia="Times New Roman" w:hAnsi="David" w:cs="David"/>
      <w:sz w:val="24"/>
      <w:szCs w:val="24"/>
    </w:rPr>
  </w:style>
  <w:style w:type="character" w:customStyle="1" w:styleId="3ff4">
    <w:name w:val="3 כניסות תו"/>
    <w:basedOn w:val="a3"/>
    <w:link w:val="3ff3"/>
    <w:rsid w:val="00795D45"/>
    <w:rPr>
      <w:rFonts w:ascii="Times New Roman" w:eastAsia="Times New Roman" w:hAnsi="Times New Roman" w:cs="David"/>
      <w:sz w:val="24"/>
      <w:szCs w:val="24"/>
    </w:rPr>
  </w:style>
  <w:style w:type="character" w:customStyle="1" w:styleId="3ff1">
    <w:name w:val="נספח כותרת 3 תו"/>
    <w:basedOn w:val="a3"/>
    <w:link w:val="3ff0"/>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0">
    <w:name w:val="אזכור לא מזוהה1"/>
    <w:basedOn w:val="a3"/>
    <w:uiPriority w:val="99"/>
    <w:semiHidden/>
    <w:unhideWhenUsed/>
    <w:rsid w:val="0085712B"/>
    <w:rPr>
      <w:color w:val="605E5C"/>
      <w:shd w:val="clear" w:color="auto" w:fill="E1DFDD"/>
    </w:rPr>
  </w:style>
  <w:style w:type="paragraph" w:customStyle="1" w:styleId="affffffa">
    <w:name w:val="נספחי מכרז"/>
    <w:basedOn w:val="afffff9"/>
    <w:link w:val="affffffb"/>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85712B"/>
    <w:rPr>
      <w:rFonts w:ascii="David" w:eastAsia="Times New Roman" w:hAnsi="David" w:cs="David"/>
      <w:b/>
      <w:bCs/>
      <w:sz w:val="36"/>
      <w:szCs w:val="36"/>
      <w:u w:val="single"/>
    </w:rPr>
  </w:style>
  <w:style w:type="paragraph" w:customStyle="1" w:styleId="6c">
    <w:name w:val="פסקה 6"/>
    <w:basedOn w:val="a2"/>
    <w:rsid w:val="0085712B"/>
    <w:pPr>
      <w:ind w:left="3175"/>
      <w:jc w:val="both"/>
    </w:pPr>
    <w:rPr>
      <w:rFonts w:cs="David"/>
      <w:lang w:eastAsia="he-IL"/>
    </w:rPr>
  </w:style>
  <w:style w:type="paragraph" w:customStyle="1" w:styleId="420">
    <w:name w:val="רשימה 42"/>
    <w:basedOn w:val="37"/>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2">
    <w:name w:val="ממוספר 2"/>
    <w:basedOn w:val="a2"/>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1">
    <w:name w:val="כניסה1"/>
    <w:basedOn w:val="a2"/>
    <w:uiPriority w:val="99"/>
    <w:semiHidden/>
    <w:rsid w:val="0085712B"/>
    <w:pPr>
      <w:spacing w:line="320" w:lineRule="atLeast"/>
      <w:ind w:left="567" w:right="567" w:hanging="567"/>
      <w:jc w:val="both"/>
    </w:pPr>
    <w:rPr>
      <w:rFonts w:cs="David"/>
      <w:noProof/>
      <w:sz w:val="22"/>
      <w:szCs w:val="26"/>
      <w:lang w:eastAsia="he-IL"/>
    </w:rPr>
  </w:style>
  <w:style w:type="paragraph" w:customStyle="1" w:styleId="3ff5">
    <w:name w:val="פסקה 3"/>
    <w:basedOn w:val="a2"/>
    <w:rsid w:val="0085712B"/>
    <w:pPr>
      <w:tabs>
        <w:tab w:val="left" w:pos="1871"/>
      </w:tabs>
      <w:ind w:left="720"/>
      <w:jc w:val="both"/>
    </w:pPr>
    <w:rPr>
      <w:rFonts w:cs="David"/>
      <w:lang w:eastAsia="he-IL"/>
    </w:rPr>
  </w:style>
  <w:style w:type="paragraph" w:customStyle="1" w:styleId="2ff3">
    <w:name w:val="תקנים2"/>
    <w:basedOn w:val="a2"/>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1">
    <w:name w:val="2 כניסות תו"/>
    <w:basedOn w:val="a3"/>
    <w:link w:val="2ff0"/>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5">
    <w:name w:val="פסקה 5"/>
    <w:basedOn w:val="a2"/>
    <w:rsid w:val="0085712B"/>
    <w:pPr>
      <w:ind w:left="1871"/>
      <w:jc w:val="both"/>
    </w:pPr>
    <w:rPr>
      <w:rFonts w:cs="David"/>
      <w:lang w:eastAsia="he-IL"/>
    </w:rPr>
  </w:style>
  <w:style w:type="paragraph" w:customStyle="1" w:styleId="3n">
    <w:name w:val="פסקה 3n"/>
    <w:basedOn w:val="3ff5"/>
    <w:rsid w:val="0085712B"/>
    <w:pPr>
      <w:tabs>
        <w:tab w:val="left" w:pos="1826"/>
      </w:tabs>
    </w:pPr>
  </w:style>
  <w:style w:type="paragraph" w:customStyle="1" w:styleId="1ff2">
    <w:name w:val="תקנים1"/>
    <w:basedOn w:val="a2"/>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3">
    <w:name w:val="תוכן ענינים 1"/>
    <w:basedOn w:val="a2"/>
    <w:next w:val="a2"/>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affffffd">
    <w:name w:val="כללי"/>
    <w:basedOn w:val="a2"/>
    <w:link w:val="affffffe"/>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85712B"/>
    <w:rPr>
      <w:rFonts w:ascii="Arial" w:eastAsia="Times New Roman" w:hAnsi="Arial" w:cs="Times New Roman"/>
      <w:sz w:val="20"/>
      <w:szCs w:val="24"/>
      <w:lang w:val="x-none" w:eastAsia="x-none"/>
    </w:rPr>
  </w:style>
  <w:style w:type="paragraph" w:customStyle="1" w:styleId="220">
    <w:name w:val="כותרת 22"/>
    <w:basedOn w:val="23"/>
    <w:next w:val="23"/>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d">
    <w:name w:val="טקסט ממוספר 4 תו"/>
    <w:uiPriority w:val="99"/>
    <w:locked/>
    <w:rsid w:val="0085712B"/>
    <w:rPr>
      <w:rFonts w:ascii="Arial" w:eastAsia="Times New Roman" w:hAnsi="Arial"/>
      <w:sz w:val="22"/>
      <w:szCs w:val="24"/>
    </w:rPr>
  </w:style>
  <w:style w:type="paragraph" w:customStyle="1" w:styleId="4fe">
    <w:name w:val="סגנון כותרת 4 + לא מודגש"/>
    <w:basedOn w:val="43"/>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2"/>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6">
    <w:name w:val="בולט3"/>
    <w:basedOn w:val="a2"/>
    <w:autoRedefine/>
    <w:rsid w:val="0085712B"/>
    <w:pPr>
      <w:tabs>
        <w:tab w:val="num" w:pos="2461"/>
      </w:tabs>
      <w:ind w:left="2461" w:hanging="360"/>
    </w:pPr>
    <w:rPr>
      <w:rFonts w:ascii="Arial" w:hAnsi="Arial" w:cs="Arial"/>
      <w:b/>
    </w:rPr>
  </w:style>
  <w:style w:type="paragraph" w:customStyle="1" w:styleId="4ff">
    <w:name w:val="טקסט 4 ממוספר"/>
    <w:basedOn w:val="a2"/>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4">
    <w:name w:val="טבלת רשת1"/>
    <w:basedOn w:val="a4"/>
    <w:next w:val="aff7"/>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2"/>
    <w:uiPriority w:val="99"/>
    <w:rsid w:val="0085712B"/>
    <w:pPr>
      <w:spacing w:line="360" w:lineRule="auto"/>
      <w:jc w:val="center"/>
    </w:pPr>
    <w:rPr>
      <w:rFonts w:cs="Narkisim"/>
      <w:b/>
      <w:bCs/>
      <w:sz w:val="32"/>
      <w:szCs w:val="32"/>
    </w:rPr>
  </w:style>
  <w:style w:type="paragraph" w:customStyle="1" w:styleId="82">
    <w:name w:val="פיסקה8"/>
    <w:basedOn w:val="a2"/>
    <w:rsid w:val="0085712B"/>
    <w:pPr>
      <w:overflowPunct w:val="0"/>
      <w:autoSpaceDE w:val="0"/>
      <w:autoSpaceDN w:val="0"/>
      <w:adjustRightInd w:val="0"/>
      <w:ind w:left="4423"/>
      <w:jc w:val="both"/>
    </w:pPr>
    <w:rPr>
      <w:rFonts w:cs="FrankRuehl"/>
      <w:szCs w:val="26"/>
      <w:lang w:eastAsia="he-IL"/>
    </w:rPr>
  </w:style>
  <w:style w:type="paragraph" w:customStyle="1" w:styleId="1ff5">
    <w:name w:val="ממוספר1"/>
    <w:basedOn w:val="a2"/>
    <w:rsid w:val="0085712B"/>
    <w:pPr>
      <w:tabs>
        <w:tab w:val="left" w:pos="397"/>
      </w:tabs>
      <w:overflowPunct w:val="0"/>
      <w:autoSpaceDE w:val="0"/>
      <w:autoSpaceDN w:val="0"/>
      <w:adjustRightInd w:val="0"/>
      <w:ind w:left="397" w:hanging="397"/>
    </w:pPr>
    <w:rPr>
      <w:sz w:val="20"/>
      <w:szCs w:val="26"/>
      <w:lang w:eastAsia="he-IL"/>
    </w:rPr>
  </w:style>
  <w:style w:type="paragraph" w:customStyle="1" w:styleId="2ff4">
    <w:name w:val="ממוספר2"/>
    <w:basedOn w:val="a2"/>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7">
    <w:name w:val="ממוספר3"/>
    <w:basedOn w:val="a2"/>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f"/>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1ff6">
    <w:name w:val="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2"/>
    <w:rsid w:val="0085712B"/>
    <w:pPr>
      <w:tabs>
        <w:tab w:val="num" w:pos="1440"/>
      </w:tabs>
      <w:spacing w:line="360" w:lineRule="auto"/>
      <w:ind w:left="1440" w:hanging="1100"/>
    </w:pPr>
    <w:rPr>
      <w:rFonts w:cs="David"/>
      <w:b/>
      <w:bCs/>
    </w:rPr>
  </w:style>
  <w:style w:type="paragraph" w:customStyle="1" w:styleId="afffffff2">
    <w:name w:val="תו תו תו"/>
    <w:basedOn w:val="a2"/>
    <w:rsid w:val="0085712B"/>
    <w:pPr>
      <w:bidi w:val="0"/>
      <w:spacing w:before="60" w:after="160" w:line="240" w:lineRule="exact"/>
    </w:pPr>
    <w:rPr>
      <w:rFonts w:ascii="Verdana" w:hAnsi="Verdana"/>
      <w:color w:val="FF00FF"/>
      <w:szCs w:val="20"/>
      <w:lang w:val="en-GB" w:bidi="ar-SA"/>
    </w:rPr>
  </w:style>
  <w:style w:type="paragraph" w:customStyle="1" w:styleId="3ff8">
    <w:name w:val="פסקה3"/>
    <w:basedOn w:val="a2"/>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2"/>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4"/>
    <w:uiPriority w:val="99"/>
    <w:rsid w:val="0085712B"/>
    <w:pPr>
      <w:tabs>
        <w:tab w:val="clear" w:pos="2835"/>
        <w:tab w:val="num" w:pos="3119"/>
        <w:tab w:val="num" w:pos="4253"/>
      </w:tabs>
      <w:ind w:left="4253" w:hanging="1134"/>
    </w:pPr>
    <w:rPr>
      <w:rFonts w:ascii="Times New Roman" w:hAnsi="Times New Roman"/>
    </w:rPr>
  </w:style>
  <w:style w:type="numbering" w:customStyle="1" w:styleId="2ff5">
    <w:name w:val="ללא רשימה2"/>
    <w:next w:val="a5"/>
    <w:uiPriority w:val="99"/>
    <w:semiHidden/>
    <w:unhideWhenUsed/>
    <w:rsid w:val="0085712B"/>
  </w:style>
  <w:style w:type="table" w:customStyle="1" w:styleId="2ff6">
    <w:name w:val="טבלת רשת2"/>
    <w:basedOn w:val="a4"/>
    <w:next w:val="aff7"/>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5"/>
    <w:uiPriority w:val="99"/>
    <w:semiHidden/>
    <w:unhideWhenUsed/>
    <w:rsid w:val="0085712B"/>
  </w:style>
  <w:style w:type="numbering" w:customStyle="1" w:styleId="-1">
    <w:name w:val="משרד האוצר - מדורג קצר1"/>
    <w:uiPriority w:val="99"/>
    <w:rsid w:val="0085712B"/>
    <w:pPr>
      <w:numPr>
        <w:numId w:val="59"/>
      </w:numPr>
    </w:pPr>
  </w:style>
  <w:style w:type="paragraph" w:customStyle="1" w:styleId="-11">
    <w:name w:val="נספח - כותרת 1"/>
    <w:basedOn w:val="a2"/>
    <w:rsid w:val="0085712B"/>
    <w:rPr>
      <w:rFonts w:ascii="Arial" w:hAnsi="Arial" w:cs="Arial"/>
      <w:b/>
      <w:bCs/>
      <w:sz w:val="22"/>
      <w:szCs w:val="22"/>
      <w:u w:val="single"/>
    </w:rPr>
  </w:style>
  <w:style w:type="character" w:customStyle="1" w:styleId="114">
    <w:name w:val="תו תו11"/>
    <w:basedOn w:val="a3"/>
    <w:rsid w:val="0085712B"/>
    <w:rPr>
      <w:rFonts w:cs="Narkisim"/>
      <w:b/>
      <w:bCs/>
      <w:noProof/>
      <w:sz w:val="24"/>
      <w:szCs w:val="28"/>
      <w:lang w:val="en-US" w:eastAsia="en-US" w:bidi="he-IL"/>
    </w:rPr>
  </w:style>
  <w:style w:type="character" w:customStyle="1" w:styleId="3ff9">
    <w:name w:val="תו תו3"/>
    <w:basedOn w:val="a3"/>
    <w:rsid w:val="0085712B"/>
    <w:rPr>
      <w:rFonts w:cs="Narkisim"/>
      <w:noProof/>
      <w:sz w:val="24"/>
      <w:szCs w:val="24"/>
      <w:lang w:val="en-US" w:eastAsia="en-US" w:bidi="he-IL"/>
    </w:rPr>
  </w:style>
  <w:style w:type="character" w:customStyle="1" w:styleId="Heading50">
    <w:name w:val="Heading 5 תו תו תו"/>
    <w:basedOn w:val="a3"/>
    <w:rsid w:val="0085712B"/>
    <w:rPr>
      <w:rFonts w:cs="Narkisim"/>
      <w:noProof/>
      <w:sz w:val="22"/>
      <w:szCs w:val="24"/>
      <w:lang w:val="en-US" w:eastAsia="en-US" w:bidi="he-IL"/>
    </w:rPr>
  </w:style>
  <w:style w:type="paragraph" w:customStyle="1" w:styleId="2ff7">
    <w:name w:val="מיכל 2"/>
    <w:basedOn w:val="1f5"/>
    <w:autoRedefine/>
    <w:rsid w:val="0085712B"/>
    <w:pPr>
      <w:pageBreakBefore w:val="0"/>
      <w:tabs>
        <w:tab w:val="clear" w:pos="473"/>
        <w:tab w:val="num" w:pos="813"/>
      </w:tabs>
      <w:spacing w:before="240" w:after="60"/>
      <w:ind w:left="257" w:firstLine="196"/>
    </w:pPr>
    <w:rPr>
      <w:szCs w:val="28"/>
    </w:rPr>
  </w:style>
  <w:style w:type="paragraph" w:customStyle="1" w:styleId="2ff8">
    <w:name w:val="טקסט 2"/>
    <w:basedOn w:val="a0"/>
    <w:link w:val="2ff9"/>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a">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3"/>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6">
    <w:name w:val="סגנון5"/>
    <w:basedOn w:val="2b"/>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d">
    <w:name w:val="סגנון6"/>
    <w:basedOn w:val="a2"/>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3"/>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1"/>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b"/>
    <w:autoRedefine/>
    <w:rsid w:val="0085712B"/>
    <w:pPr>
      <w:spacing w:before="120" w:line="360" w:lineRule="auto"/>
      <w:ind w:left="1931" w:firstLine="0"/>
      <w:jc w:val="both"/>
    </w:pPr>
    <w:rPr>
      <w:rFonts w:cs="Narkisim"/>
      <w:noProof/>
      <w:sz w:val="22"/>
      <w:lang w:eastAsia="he-IL"/>
    </w:rPr>
  </w:style>
  <w:style w:type="character" w:customStyle="1" w:styleId="3ffb">
    <w:name w:val="תוכן3 ממוספר תו"/>
    <w:basedOn w:val="4d"/>
    <w:rsid w:val="0085712B"/>
    <w:rPr>
      <w:rFonts w:cs="FrankRuehl"/>
      <w:noProof/>
      <w:sz w:val="26"/>
      <w:szCs w:val="26"/>
      <w:lang w:val="en-US" w:eastAsia="en-US" w:bidi="he-IL"/>
    </w:rPr>
  </w:style>
  <w:style w:type="character" w:customStyle="1" w:styleId="3ffc">
    <w:name w:val="תוכן3 ממוספר תו תו"/>
    <w:basedOn w:val="4d"/>
    <w:rsid w:val="0085712B"/>
    <w:rPr>
      <w:rFonts w:cs="FrankRuehl"/>
      <w:noProof/>
      <w:sz w:val="26"/>
      <w:szCs w:val="26"/>
      <w:lang w:val="en-US" w:eastAsia="en-US" w:bidi="he-IL"/>
    </w:rPr>
  </w:style>
  <w:style w:type="paragraph" w:customStyle="1" w:styleId="2ffa">
    <w:name w:val="תוכן2 ממוספר תו תו תו"/>
    <w:basedOn w:val="5f6"/>
    <w:rsid w:val="0085712B"/>
  </w:style>
  <w:style w:type="character" w:customStyle="1" w:styleId="2ffb">
    <w:name w:val="תוכן2 ממוספר תו תו תו תו"/>
    <w:basedOn w:val="a3"/>
    <w:rsid w:val="0085712B"/>
    <w:rPr>
      <w:rFonts w:cs="FrankRuehl"/>
      <w:b/>
      <w:sz w:val="26"/>
      <w:szCs w:val="26"/>
      <w:lang w:val="en-US" w:eastAsia="en-US" w:bidi="he-IL"/>
    </w:rPr>
  </w:style>
  <w:style w:type="paragraph" w:customStyle="1" w:styleId="2ffc">
    <w:name w:val="תוכן 2"/>
    <w:basedOn w:val="2ffa"/>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7">
    <w:name w:val="סגנון1 תו"/>
    <w:basedOn w:val="a3"/>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d">
    <w:name w:val="כותרת3 מכרז תו"/>
    <w:basedOn w:val="1ff7"/>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d">
    <w:name w:val="אותיות2"/>
    <w:basedOn w:val="a2"/>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e">
    <w:name w:val="רגיל3"/>
    <w:basedOn w:val="a2"/>
    <w:rsid w:val="0085712B"/>
    <w:pPr>
      <w:spacing w:line="360" w:lineRule="auto"/>
      <w:ind w:left="1440"/>
      <w:jc w:val="both"/>
    </w:pPr>
    <w:rPr>
      <w:rFonts w:ascii="Arial" w:hAnsi="Arial" w:cs="Narkisim"/>
      <w:lang w:eastAsia="he-IL"/>
    </w:rPr>
  </w:style>
  <w:style w:type="paragraph" w:customStyle="1" w:styleId="2ffe">
    <w:name w:val="רגיל2"/>
    <w:basedOn w:val="a2"/>
    <w:rsid w:val="0085712B"/>
    <w:pPr>
      <w:spacing w:line="360" w:lineRule="auto"/>
      <w:ind w:left="576"/>
      <w:jc w:val="both"/>
    </w:pPr>
    <w:rPr>
      <w:rFonts w:ascii="Arial" w:hAnsi="Arial" w:cs="Narkisim"/>
      <w:lang w:eastAsia="he-IL"/>
    </w:rPr>
  </w:style>
  <w:style w:type="character" w:customStyle="1" w:styleId="1ff8">
    <w:name w:val="כותרת נספח תו1"/>
    <w:basedOn w:val="a3"/>
    <w:rsid w:val="0085712B"/>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3"/>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2"/>
    <w:rsid w:val="0085712B"/>
    <w:pPr>
      <w:bidi w:val="0"/>
      <w:spacing w:before="60" w:after="160" w:line="240" w:lineRule="exact"/>
    </w:pPr>
    <w:rPr>
      <w:rFonts w:ascii="Verdana" w:hAnsi="Verdana"/>
      <w:color w:val="FF00FF"/>
      <w:szCs w:val="20"/>
      <w:lang w:val="en-GB" w:bidi="ar-SA"/>
    </w:rPr>
  </w:style>
  <w:style w:type="paragraph" w:customStyle="1" w:styleId="1ff9">
    <w:name w:val="כותרת1 מכרז"/>
    <w:basedOn w:val="1b"/>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a">
    <w:name w:val="תו תו1 תו תו תו תו"/>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f">
    <w:name w:val="פיסקת רשימה2"/>
    <w:basedOn w:val="a2"/>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2"/>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2fff0">
    <w:name w:val="מטאור_רמה2"/>
    <w:basedOn w:val="54"/>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b">
    <w:name w:val="טקסט בסיסי תו תו תו1 תו תו"/>
    <w:rsid w:val="0085712B"/>
    <w:rPr>
      <w:rFonts w:eastAsia="MS Mincho" w:cs="Narkisim"/>
      <w:sz w:val="24"/>
      <w:szCs w:val="24"/>
      <w:lang w:val="en-US" w:eastAsia="en-US" w:bidi="he-IL"/>
    </w:rPr>
  </w:style>
  <w:style w:type="table" w:customStyle="1" w:styleId="1ffc">
    <w:name w:val="רשת טבלה בהירה1"/>
    <w:basedOn w:val="a4"/>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4"/>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2"/>
    <w:link w:val="afffffff5"/>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d">
    <w:name w:val="1)"/>
    <w:basedOn w:val="5a"/>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b"/>
    <w:rsid w:val="0085712B"/>
    <w:pPr>
      <w:ind w:left="1656" w:hanging="936"/>
      <w:outlineLvl w:val="9"/>
    </w:pPr>
  </w:style>
  <w:style w:type="character" w:customStyle="1" w:styleId="2ff9">
    <w:name w:val="טקסט 2 תו"/>
    <w:basedOn w:val="RonnyBase1"/>
    <w:link w:val="2ff8"/>
    <w:rsid w:val="0085712B"/>
    <w:rPr>
      <w:rFonts w:ascii="Times New Roman" w:eastAsia="Times New Roman" w:hAnsi="Times New Roman" w:cs="Narkisim"/>
      <w:smallCaps/>
      <w:sz w:val="20"/>
      <w:szCs w:val="24"/>
      <w:lang w:eastAsia="he-IL"/>
    </w:rPr>
  </w:style>
  <w:style w:type="paragraph" w:customStyle="1" w:styleId="afffffff6">
    <w:name w:val="א"/>
    <w:basedOn w:val="a2"/>
    <w:link w:val="afffffff7"/>
    <w:rsid w:val="0085712B"/>
    <w:pPr>
      <w:spacing w:line="360" w:lineRule="auto"/>
      <w:jc w:val="center"/>
    </w:pPr>
    <w:rPr>
      <w:rFonts w:cs="David"/>
      <w:b/>
      <w:bCs/>
      <w:sz w:val="44"/>
      <w:szCs w:val="72"/>
    </w:rPr>
  </w:style>
  <w:style w:type="paragraph" w:customStyle="1" w:styleId="afffffff8">
    <w:name w:val="ב"/>
    <w:basedOn w:val="13"/>
    <w:link w:val="afffffff9"/>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7">
    <w:name w:val="א תו"/>
    <w:basedOn w:val="a3"/>
    <w:link w:val="afffffff6"/>
    <w:rsid w:val="0085712B"/>
    <w:rPr>
      <w:rFonts w:ascii="Times New Roman" w:eastAsia="Times New Roman" w:hAnsi="Times New Roman" w:cs="David"/>
      <w:b/>
      <w:bCs/>
      <w:sz w:val="44"/>
      <w:szCs w:val="72"/>
    </w:rPr>
  </w:style>
  <w:style w:type="paragraph" w:customStyle="1" w:styleId="afffffffa">
    <w:name w:val="ג"/>
    <w:basedOn w:val="23"/>
    <w:link w:val="afffffffb"/>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9">
    <w:name w:val="ב תו"/>
    <w:basedOn w:val="14"/>
    <w:link w:val="afffffff8"/>
    <w:rsid w:val="0085712B"/>
    <w:rPr>
      <w:rFonts w:ascii="David" w:eastAsia="Times New Roman" w:hAnsi="David" w:cs="David"/>
      <w:b/>
      <w:bCs/>
      <w:caps/>
      <w:spacing w:val="15"/>
      <w:sz w:val="36"/>
      <w:szCs w:val="36"/>
    </w:rPr>
  </w:style>
  <w:style w:type="paragraph" w:customStyle="1" w:styleId="afffffffc">
    <w:name w:val="ד"/>
    <w:basedOn w:val="3-5"/>
    <w:link w:val="afffffffd"/>
    <w:rsid w:val="0085712B"/>
    <w:pPr>
      <w:tabs>
        <w:tab w:val="num" w:pos="1588"/>
      </w:tabs>
      <w:ind w:left="1588" w:hanging="1021"/>
      <w:outlineLvl w:val="9"/>
    </w:pPr>
    <w:rPr>
      <w:rFonts w:ascii="David" w:hAnsi="David"/>
      <w:bCs/>
      <w:szCs w:val="28"/>
    </w:rPr>
  </w:style>
  <w:style w:type="character" w:customStyle="1" w:styleId="afffffffb">
    <w:name w:val="ג תו"/>
    <w:basedOn w:val="a3"/>
    <w:link w:val="afffffffa"/>
    <w:rsid w:val="0085712B"/>
    <w:rPr>
      <w:rFonts w:ascii="David" w:eastAsia="Times New Roman" w:hAnsi="David" w:cs="David"/>
      <w:b/>
      <w:bCs/>
      <w:caps/>
      <w:spacing w:val="15"/>
      <w:sz w:val="32"/>
      <w:szCs w:val="32"/>
    </w:rPr>
  </w:style>
  <w:style w:type="paragraph" w:customStyle="1" w:styleId="afffffffe">
    <w:name w:val="ה"/>
    <w:basedOn w:val="4-2"/>
    <w:link w:val="affffffff"/>
    <w:rsid w:val="0085712B"/>
    <w:pPr>
      <w:ind w:left="1475" w:hanging="1475"/>
      <w:outlineLvl w:val="9"/>
    </w:pPr>
    <w:rPr>
      <w:rFonts w:ascii="David" w:hAnsi="David"/>
      <w:b/>
    </w:rPr>
  </w:style>
  <w:style w:type="character" w:customStyle="1" w:styleId="2f1">
    <w:name w:val="כותרת2 תו"/>
    <w:basedOn w:val="a3"/>
    <w:link w:val="2f0"/>
    <w:uiPriority w:val="99"/>
    <w:rsid w:val="0085712B"/>
    <w:rPr>
      <w:rFonts w:ascii="Times New Roman" w:eastAsia="Times New Roman" w:hAnsi="Times New Roman" w:cs="David"/>
      <w:b/>
      <w:bCs/>
      <w:sz w:val="36"/>
      <w:szCs w:val="36"/>
    </w:rPr>
  </w:style>
  <w:style w:type="character" w:customStyle="1" w:styleId="3-4">
    <w:name w:val="#3 - כותרת תו"/>
    <w:basedOn w:val="2f1"/>
    <w:link w:val="3-3"/>
    <w:rsid w:val="0085712B"/>
    <w:rPr>
      <w:rFonts w:ascii="Times New Roman" w:eastAsia="Times New Roman" w:hAnsi="Times New Roman" w:cs="David"/>
      <w:b/>
      <w:bCs/>
      <w:noProof/>
      <w:sz w:val="32"/>
      <w:szCs w:val="32"/>
      <w:lang w:eastAsia="he-IL"/>
    </w:rPr>
  </w:style>
  <w:style w:type="character" w:customStyle="1" w:styleId="3-7">
    <w:name w:val="#3 - סעיף תו"/>
    <w:basedOn w:val="3-4"/>
    <w:link w:val="3-5"/>
    <w:rsid w:val="0085712B"/>
    <w:rPr>
      <w:rFonts w:ascii="Times New Roman" w:eastAsia="Times New Roman" w:hAnsi="Times New Roman" w:cs="David"/>
      <w:b w:val="0"/>
      <w:bCs w:val="0"/>
      <w:noProof/>
      <w:sz w:val="24"/>
      <w:szCs w:val="24"/>
      <w:lang w:eastAsia="he-IL"/>
    </w:rPr>
  </w:style>
  <w:style w:type="character" w:customStyle="1" w:styleId="afffffffd">
    <w:name w:val="ד תו"/>
    <w:basedOn w:val="3-7"/>
    <w:link w:val="afffffffc"/>
    <w:rsid w:val="0085712B"/>
    <w:rPr>
      <w:rFonts w:ascii="David" w:eastAsia="Times New Roman" w:hAnsi="David" w:cs="David"/>
      <w:b w:val="0"/>
      <w:bCs/>
      <w:noProof/>
      <w:sz w:val="24"/>
      <w:szCs w:val="28"/>
      <w:lang w:eastAsia="he-IL"/>
    </w:rPr>
  </w:style>
  <w:style w:type="paragraph" w:customStyle="1" w:styleId="affffffff0">
    <w:name w:val="ו"/>
    <w:basedOn w:val="4-2"/>
    <w:link w:val="affffffff1"/>
    <w:rsid w:val="0085712B"/>
    <w:pPr>
      <w:ind w:left="3402" w:hanging="1814"/>
      <w:outlineLvl w:val="9"/>
    </w:pPr>
    <w:rPr>
      <w:rFonts w:ascii="David" w:hAnsi="David"/>
    </w:rPr>
  </w:style>
  <w:style w:type="character" w:customStyle="1" w:styleId="affffffff">
    <w:name w:val="ה תו"/>
    <w:basedOn w:val="4-Char1"/>
    <w:link w:val="afffffffe"/>
    <w:rsid w:val="0085712B"/>
    <w:rPr>
      <w:rFonts w:ascii="David" w:eastAsia="Times New Roman" w:hAnsi="David" w:cs="David"/>
      <w:b/>
      <w:noProof/>
      <w:sz w:val="24"/>
      <w:szCs w:val="24"/>
      <w:lang w:eastAsia="he-IL"/>
    </w:rPr>
  </w:style>
  <w:style w:type="paragraph" w:customStyle="1" w:styleId="affffffff2">
    <w:name w:val="ז"/>
    <w:basedOn w:val="4-2"/>
    <w:link w:val="affffffff3"/>
    <w:rsid w:val="0085712B"/>
    <w:pPr>
      <w:tabs>
        <w:tab w:val="num" w:pos="2495"/>
      </w:tabs>
      <w:ind w:left="4026" w:hanging="2041"/>
      <w:outlineLvl w:val="9"/>
    </w:pPr>
    <w:rPr>
      <w:rFonts w:ascii="David" w:hAnsi="David"/>
    </w:rPr>
  </w:style>
  <w:style w:type="character" w:customStyle="1" w:styleId="affffffff1">
    <w:name w:val="ו תו"/>
    <w:basedOn w:val="4-Char1"/>
    <w:link w:val="affffffff0"/>
    <w:rsid w:val="0085712B"/>
    <w:rPr>
      <w:rFonts w:ascii="David" w:eastAsia="Times New Roman" w:hAnsi="David" w:cs="David"/>
      <w:noProof/>
      <w:sz w:val="24"/>
      <w:szCs w:val="24"/>
      <w:lang w:eastAsia="he-IL"/>
    </w:rPr>
  </w:style>
  <w:style w:type="character" w:customStyle="1" w:styleId="affffffff3">
    <w:name w:val="ז תו"/>
    <w:basedOn w:val="4-Char1"/>
    <w:link w:val="affffffff2"/>
    <w:rsid w:val="0085712B"/>
    <w:rPr>
      <w:rFonts w:ascii="David" w:eastAsia="Times New Roman" w:hAnsi="David" w:cs="David"/>
      <w:noProof/>
      <w:sz w:val="24"/>
      <w:szCs w:val="24"/>
      <w:lang w:eastAsia="he-IL"/>
    </w:rPr>
  </w:style>
  <w:style w:type="paragraph" w:customStyle="1" w:styleId="2fff1">
    <w:name w:val="מספור רמה 2 נקי"/>
    <w:link w:val="2fff2"/>
    <w:rsid w:val="0085712B"/>
    <w:pPr>
      <w:spacing w:before="0" w:after="0" w:line="360" w:lineRule="auto"/>
      <w:ind w:left="1069" w:hanging="360"/>
    </w:pPr>
    <w:rPr>
      <w:rFonts w:ascii="David" w:eastAsia="Times New Roman" w:hAnsi="David" w:cs="David"/>
      <w:b/>
      <w:kern w:val="28"/>
      <w:sz w:val="20"/>
      <w:szCs w:val="20"/>
    </w:rPr>
  </w:style>
  <w:style w:type="character" w:customStyle="1" w:styleId="2fff2">
    <w:name w:val="מספור רמה 2 נקי תו"/>
    <w:basedOn w:val="a3"/>
    <w:link w:val="2fff1"/>
    <w:rsid w:val="0085712B"/>
    <w:rPr>
      <w:rFonts w:ascii="David" w:eastAsia="Times New Roman" w:hAnsi="David" w:cs="David"/>
      <w:b/>
      <w:kern w:val="28"/>
      <w:sz w:val="20"/>
      <w:szCs w:val="20"/>
    </w:rPr>
  </w:style>
  <w:style w:type="paragraph" w:customStyle="1" w:styleId="2fff3">
    <w:name w:val="רמה 2 כותרת"/>
    <w:basedOn w:val="2c"/>
    <w:link w:val="2fff4"/>
    <w:rsid w:val="0085712B"/>
    <w:pPr>
      <w:spacing w:before="120" w:after="120"/>
      <w:ind w:left="909" w:hanging="709"/>
      <w:outlineLvl w:val="0"/>
    </w:pPr>
    <w:rPr>
      <w:b w:val="0"/>
      <w:bCs/>
    </w:rPr>
  </w:style>
  <w:style w:type="character" w:customStyle="1" w:styleId="2d">
    <w:name w:val="רמה 2 טקסט תו"/>
    <w:basedOn w:val="2fff2"/>
    <w:link w:val="2c"/>
    <w:rsid w:val="0085712B"/>
    <w:rPr>
      <w:rFonts w:ascii="David" w:eastAsia="Times New Roman" w:hAnsi="David" w:cs="David"/>
      <w:b/>
      <w:kern w:val="28"/>
      <w:sz w:val="24"/>
      <w:szCs w:val="24"/>
    </w:rPr>
  </w:style>
  <w:style w:type="paragraph" w:customStyle="1" w:styleId="11">
    <w:name w:val="רמה 1 כותרת"/>
    <w:basedOn w:val="1-"/>
    <w:link w:val="1ffe"/>
    <w:rsid w:val="0085712B"/>
    <w:pPr>
      <w:numPr>
        <w:numId w:val="51"/>
      </w:numPr>
      <w:spacing w:before="120" w:after="120"/>
    </w:pPr>
    <w:rPr>
      <w:b w:val="0"/>
      <w:spacing w:val="15"/>
      <w:kern w:val="28"/>
      <w:sz w:val="36"/>
      <w:szCs w:val="36"/>
    </w:rPr>
  </w:style>
  <w:style w:type="character" w:customStyle="1" w:styleId="2fff4">
    <w:name w:val="רמה 2 כותרת תו"/>
    <w:basedOn w:val="2d"/>
    <w:link w:val="2fff3"/>
    <w:rsid w:val="0085712B"/>
    <w:rPr>
      <w:rFonts w:ascii="David" w:eastAsia="Times New Roman" w:hAnsi="David" w:cs="David"/>
      <w:b w:val="0"/>
      <w:bCs/>
      <w:kern w:val="28"/>
      <w:sz w:val="24"/>
      <w:szCs w:val="24"/>
    </w:rPr>
  </w:style>
  <w:style w:type="paragraph" w:customStyle="1" w:styleId="30">
    <w:name w:val="רמה 3 טקסט"/>
    <w:basedOn w:val="3d"/>
    <w:link w:val="3fff"/>
    <w:rsid w:val="0085712B"/>
    <w:pPr>
      <w:numPr>
        <w:ilvl w:val="2"/>
        <w:numId w:val="51"/>
      </w:numPr>
      <w:outlineLvl w:val="9"/>
    </w:pPr>
    <w:rPr>
      <w:b/>
      <w:bCs w:val="0"/>
    </w:rPr>
  </w:style>
  <w:style w:type="character" w:customStyle="1" w:styleId="1ffe">
    <w:name w:val="רמה 1 כותרת תו"/>
    <w:basedOn w:val="afffffff9"/>
    <w:link w:val="11"/>
    <w:rsid w:val="0085712B"/>
    <w:rPr>
      <w:rFonts w:ascii="David" w:eastAsia="Times New Roman" w:hAnsi="David" w:cs="David"/>
      <w:b w:val="0"/>
      <w:bCs/>
      <w:caps w:val="0"/>
      <w:spacing w:val="15"/>
      <w:kern w:val="28"/>
      <w:sz w:val="36"/>
      <w:szCs w:val="36"/>
    </w:rPr>
  </w:style>
  <w:style w:type="character" w:customStyle="1" w:styleId="3fff">
    <w:name w:val="רמה 3 טקסט תו"/>
    <w:basedOn w:val="2d"/>
    <w:link w:val="30"/>
    <w:rsid w:val="0085712B"/>
    <w:rPr>
      <w:rFonts w:ascii="David" w:eastAsia="Times New Roman" w:hAnsi="David" w:cs="David"/>
      <w:b/>
      <w:kern w:val="28"/>
      <w:sz w:val="24"/>
      <w:szCs w:val="24"/>
    </w:rPr>
  </w:style>
  <w:style w:type="paragraph" w:customStyle="1" w:styleId="42">
    <w:name w:val="רמה 4 טקסט"/>
    <w:basedOn w:val="48"/>
    <w:link w:val="4ff2"/>
    <w:rsid w:val="0085712B"/>
    <w:pPr>
      <w:numPr>
        <w:ilvl w:val="3"/>
        <w:numId w:val="51"/>
      </w:numPr>
    </w:pPr>
    <w:rPr>
      <w:b/>
      <w:bCs w:val="0"/>
    </w:rPr>
  </w:style>
  <w:style w:type="character" w:customStyle="1" w:styleId="3e">
    <w:name w:val="רמה 3 כותרת תו"/>
    <w:basedOn w:val="3fff"/>
    <w:link w:val="3d"/>
    <w:rsid w:val="0085712B"/>
    <w:rPr>
      <w:rFonts w:ascii="David" w:eastAsia="Times New Roman" w:hAnsi="David" w:cs="David"/>
      <w:b w:val="0"/>
      <w:bCs/>
      <w:kern w:val="28"/>
      <w:sz w:val="24"/>
      <w:szCs w:val="24"/>
    </w:rPr>
  </w:style>
  <w:style w:type="character" w:customStyle="1" w:styleId="4ff2">
    <w:name w:val="רמה 4 טקסט תו"/>
    <w:basedOn w:val="3fff"/>
    <w:link w:val="42"/>
    <w:rsid w:val="0085712B"/>
    <w:rPr>
      <w:rFonts w:ascii="David" w:eastAsia="Times New Roman" w:hAnsi="David" w:cs="David"/>
      <w:b/>
      <w:kern w:val="28"/>
      <w:sz w:val="24"/>
      <w:szCs w:val="24"/>
    </w:rPr>
  </w:style>
  <w:style w:type="paragraph" w:customStyle="1" w:styleId="52">
    <w:name w:val="רמה 5 טקסט"/>
    <w:basedOn w:val="58"/>
    <w:link w:val="5f7"/>
    <w:rsid w:val="0085712B"/>
    <w:pPr>
      <w:numPr>
        <w:ilvl w:val="4"/>
        <w:numId w:val="51"/>
      </w:numPr>
    </w:pPr>
    <w:rPr>
      <w:b/>
      <w:bCs w:val="0"/>
    </w:rPr>
  </w:style>
  <w:style w:type="character" w:customStyle="1" w:styleId="49">
    <w:name w:val="רמה 4 כותרת תו"/>
    <w:basedOn w:val="4ff2"/>
    <w:link w:val="48"/>
    <w:rsid w:val="0085712B"/>
    <w:rPr>
      <w:rFonts w:ascii="David" w:eastAsia="Times New Roman" w:hAnsi="David" w:cs="David"/>
      <w:b w:val="0"/>
      <w:bCs/>
      <w:kern w:val="28"/>
      <w:sz w:val="24"/>
      <w:szCs w:val="24"/>
    </w:rPr>
  </w:style>
  <w:style w:type="character" w:customStyle="1" w:styleId="5f7">
    <w:name w:val="רמה 5 טקסט תו"/>
    <w:basedOn w:val="49"/>
    <w:link w:val="52"/>
    <w:rsid w:val="0085712B"/>
    <w:rPr>
      <w:rFonts w:ascii="David" w:eastAsia="Times New Roman" w:hAnsi="David" w:cs="David"/>
      <w:b/>
      <w:bCs w:val="0"/>
      <w:kern w:val="28"/>
      <w:sz w:val="24"/>
      <w:szCs w:val="24"/>
    </w:rPr>
  </w:style>
  <w:style w:type="paragraph" w:customStyle="1" w:styleId="60">
    <w:name w:val="רמה 6 טקסט"/>
    <w:basedOn w:val="64"/>
    <w:link w:val="6e"/>
    <w:rsid w:val="0085712B"/>
    <w:pPr>
      <w:numPr>
        <w:ilvl w:val="5"/>
        <w:numId w:val="51"/>
      </w:numPr>
    </w:pPr>
    <w:rPr>
      <w:b/>
      <w:bCs w:val="0"/>
    </w:rPr>
  </w:style>
  <w:style w:type="character" w:customStyle="1" w:styleId="59">
    <w:name w:val="רמה 5 כותרת תו"/>
    <w:basedOn w:val="5f7"/>
    <w:link w:val="58"/>
    <w:rsid w:val="0085712B"/>
    <w:rPr>
      <w:rFonts w:ascii="David" w:eastAsia="Times New Roman" w:hAnsi="David" w:cs="David"/>
      <w:b w:val="0"/>
      <w:bCs/>
      <w:kern w:val="28"/>
      <w:sz w:val="24"/>
      <w:szCs w:val="24"/>
    </w:rPr>
  </w:style>
  <w:style w:type="character" w:customStyle="1" w:styleId="6e">
    <w:name w:val="רמה 6 טקסט תו"/>
    <w:basedOn w:val="5f7"/>
    <w:link w:val="60"/>
    <w:rsid w:val="0085712B"/>
    <w:rPr>
      <w:rFonts w:ascii="David" w:eastAsia="Times New Roman" w:hAnsi="David" w:cs="David"/>
      <w:b/>
      <w:bCs w:val="0"/>
      <w:kern w:val="28"/>
      <w:sz w:val="24"/>
      <w:szCs w:val="24"/>
    </w:rPr>
  </w:style>
  <w:style w:type="paragraph" w:customStyle="1" w:styleId="78">
    <w:name w:val="רמה 7 טקסט"/>
    <w:basedOn w:val="60"/>
    <w:link w:val="79"/>
    <w:rsid w:val="0085712B"/>
    <w:pPr>
      <w:numPr>
        <w:ilvl w:val="0"/>
        <w:numId w:val="0"/>
      </w:numPr>
      <w:ind w:left="2326" w:hanging="1276"/>
    </w:pPr>
  </w:style>
  <w:style w:type="character" w:customStyle="1" w:styleId="65">
    <w:name w:val="רמה 6 כותרת תו"/>
    <w:basedOn w:val="6e"/>
    <w:link w:val="64"/>
    <w:rsid w:val="0085712B"/>
    <w:rPr>
      <w:rFonts w:ascii="David" w:eastAsia="Times New Roman" w:hAnsi="David" w:cs="David"/>
      <w:b w:val="0"/>
      <w:bCs/>
      <w:kern w:val="28"/>
      <w:sz w:val="24"/>
      <w:szCs w:val="24"/>
    </w:rPr>
  </w:style>
  <w:style w:type="paragraph" w:customStyle="1" w:styleId="7a">
    <w:name w:val="רמה 7 כותרת"/>
    <w:basedOn w:val="78"/>
    <w:link w:val="7b"/>
    <w:rsid w:val="0085712B"/>
    <w:rPr>
      <w:b w:val="0"/>
      <w:bCs/>
    </w:rPr>
  </w:style>
  <w:style w:type="character" w:customStyle="1" w:styleId="79">
    <w:name w:val="רמה 7 טקסט תו"/>
    <w:basedOn w:val="6e"/>
    <w:link w:val="78"/>
    <w:rsid w:val="0085712B"/>
    <w:rPr>
      <w:rFonts w:ascii="David" w:eastAsia="Times New Roman" w:hAnsi="David" w:cs="David"/>
      <w:b/>
      <w:bCs w:val="0"/>
      <w:kern w:val="28"/>
      <w:sz w:val="24"/>
      <w:szCs w:val="24"/>
    </w:rPr>
  </w:style>
  <w:style w:type="paragraph" w:customStyle="1" w:styleId="2-4">
    <w:name w:val="2 כניסות-כותרת"/>
    <w:basedOn w:val="a2"/>
    <w:next w:val="a2"/>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8">
    <w:name w:val="3 - פ' ללא סעיף"/>
    <w:basedOn w:val="4fb"/>
    <w:link w:val="3-9"/>
    <w:rsid w:val="0085712B"/>
    <w:pPr>
      <w:tabs>
        <w:tab w:val="left" w:pos="1558"/>
      </w:tabs>
      <w:snapToGrid/>
      <w:spacing w:before="0" w:after="120"/>
      <w:ind w:left="991" w:firstLine="0"/>
      <w:jc w:val="both"/>
      <w:outlineLvl w:val="3"/>
    </w:pPr>
  </w:style>
  <w:style w:type="character" w:customStyle="1" w:styleId="3-9">
    <w:name w:val="3 - פ' ללא סעיף תו"/>
    <w:basedOn w:val="4fc"/>
    <w:link w:val="3-8"/>
    <w:rsid w:val="0085712B"/>
    <w:rPr>
      <w:rFonts w:ascii="Times New Roman" w:eastAsia="Times New Roman" w:hAnsi="Times New Roman" w:cs="David"/>
      <w:sz w:val="24"/>
      <w:szCs w:val="24"/>
    </w:rPr>
  </w:style>
  <w:style w:type="paragraph" w:customStyle="1" w:styleId="2fff5">
    <w:name w:val="רמה 2 כותרת מורן"/>
    <w:basedOn w:val="11"/>
    <w:next w:val="3-a"/>
    <w:link w:val="2fff6"/>
    <w:rsid w:val="0085712B"/>
    <w:pPr>
      <w:keepNext/>
      <w:numPr>
        <w:numId w:val="0"/>
      </w:numPr>
      <w:spacing w:before="0" w:line="240" w:lineRule="auto"/>
      <w:ind w:left="792" w:hanging="432"/>
      <w:jc w:val="left"/>
    </w:pPr>
    <w:rPr>
      <w:b/>
      <w:caps/>
      <w:kern w:val="0"/>
      <w:sz w:val="32"/>
      <w:szCs w:val="32"/>
    </w:rPr>
  </w:style>
  <w:style w:type="paragraph" w:customStyle="1" w:styleId="3-a">
    <w:name w:val="רמה 3 כותרת- מורן"/>
    <w:basedOn w:val="2fff3"/>
    <w:next w:val="30"/>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6">
    <w:name w:val="רמה 2 כותרת מורן תו"/>
    <w:basedOn w:val="a3"/>
    <w:link w:val="2fff5"/>
    <w:rsid w:val="0085712B"/>
    <w:rPr>
      <w:rFonts w:ascii="David" w:eastAsia="Times New Roman" w:hAnsi="David" w:cs="David"/>
      <w:b/>
      <w:bCs/>
      <w:caps/>
      <w:spacing w:val="15"/>
      <w:sz w:val="32"/>
      <w:szCs w:val="32"/>
    </w:rPr>
  </w:style>
  <w:style w:type="paragraph" w:customStyle="1" w:styleId="affffffff4">
    <w:name w:val="שם הוראה"/>
    <w:basedOn w:val="a2"/>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7">
    <w:name w:val="מיספור2"/>
    <w:basedOn w:val="a2"/>
    <w:next w:val="a2"/>
    <w:rsid w:val="0085712B"/>
    <w:pPr>
      <w:tabs>
        <w:tab w:val="num" w:pos="1134"/>
      </w:tabs>
      <w:spacing w:after="60"/>
      <w:ind w:left="1134" w:right="1134" w:hanging="510"/>
      <w:jc w:val="both"/>
    </w:pPr>
    <w:rPr>
      <w:rFonts w:cs="Narkisim"/>
      <w:sz w:val="20"/>
      <w:lang w:eastAsia="he-IL"/>
    </w:rPr>
  </w:style>
  <w:style w:type="paragraph" w:customStyle="1" w:styleId="3fff0">
    <w:name w:val="מספור3"/>
    <w:basedOn w:val="a2"/>
    <w:next w:val="a2"/>
    <w:rsid w:val="0085712B"/>
    <w:pPr>
      <w:tabs>
        <w:tab w:val="num" w:pos="1701"/>
      </w:tabs>
      <w:spacing w:after="60"/>
      <w:ind w:left="1701" w:hanging="567"/>
      <w:jc w:val="both"/>
    </w:pPr>
    <w:rPr>
      <w:rFonts w:cs="Narkisim"/>
      <w:sz w:val="20"/>
      <w:lang w:eastAsia="he-IL"/>
    </w:rPr>
  </w:style>
  <w:style w:type="paragraph" w:customStyle="1" w:styleId="3-b">
    <w:name w:val="רמה 3 טקסט- מורן"/>
    <w:basedOn w:val="3-a"/>
    <w:link w:val="3-c"/>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c">
    <w:name w:val="רמה 3 טקסט- מורן תו"/>
    <w:basedOn w:val="a3"/>
    <w:link w:val="3-b"/>
    <w:rsid w:val="0085712B"/>
    <w:rPr>
      <w:rFonts w:ascii="David" w:eastAsia="Times New Roman" w:hAnsi="David" w:cs="David"/>
      <w:b/>
      <w:noProof/>
      <w:sz w:val="24"/>
      <w:szCs w:val="24"/>
      <w:lang w:eastAsia="he-IL"/>
    </w:rPr>
  </w:style>
  <w:style w:type="paragraph" w:customStyle="1" w:styleId="4-4">
    <w:name w:val="רמה 4 טקסט- מורן"/>
    <w:basedOn w:val="3-a"/>
    <w:link w:val="4-5"/>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5">
    <w:name w:val="רמה 4 טקסט- מורן תו"/>
    <w:basedOn w:val="4-Char1"/>
    <w:link w:val="4-4"/>
    <w:rsid w:val="0085712B"/>
    <w:rPr>
      <w:rFonts w:ascii="David" w:eastAsia="Times New Roman" w:hAnsi="David" w:cs="David"/>
      <w:caps/>
      <w:noProof/>
      <w:sz w:val="24"/>
      <w:szCs w:val="24"/>
      <w:lang w:eastAsia="he-IL"/>
    </w:rPr>
  </w:style>
  <w:style w:type="paragraph" w:customStyle="1" w:styleId="5-2">
    <w:name w:val="רמה 5 טקסט- מורן"/>
    <w:basedOn w:val="4-4"/>
    <w:link w:val="5-3"/>
    <w:rsid w:val="0085712B"/>
    <w:pPr>
      <w:ind w:left="2232" w:hanging="792"/>
    </w:pPr>
    <w:rPr>
      <w:b/>
    </w:rPr>
  </w:style>
  <w:style w:type="paragraph" w:customStyle="1" w:styleId="6-2">
    <w:name w:val="רמה 6 טקסט- מורן"/>
    <w:basedOn w:val="5-2"/>
    <w:rsid w:val="0085712B"/>
    <w:pPr>
      <w:tabs>
        <w:tab w:val="num" w:pos="360"/>
      </w:tabs>
    </w:pPr>
  </w:style>
  <w:style w:type="paragraph" w:customStyle="1" w:styleId="84">
    <w:name w:val="רמה 8"/>
    <w:basedOn w:val="a2"/>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5"/>
    <w:link w:val="5-2"/>
    <w:rsid w:val="0085712B"/>
    <w:rPr>
      <w:rFonts w:ascii="David" w:eastAsia="Times New Roman" w:hAnsi="David" w:cs="David"/>
      <w:b/>
      <w:caps/>
      <w:noProof/>
      <w:sz w:val="24"/>
      <w:szCs w:val="24"/>
      <w:lang w:eastAsia="he-IL"/>
    </w:rPr>
  </w:style>
  <w:style w:type="paragraph" w:customStyle="1" w:styleId="6f">
    <w:name w:val="6 כותרת"/>
    <w:basedOn w:val="aa"/>
    <w:rsid w:val="0085712B"/>
    <w:pPr>
      <w:spacing w:before="120" w:after="120" w:line="360" w:lineRule="auto"/>
      <w:ind w:left="3033" w:hanging="1236"/>
      <w:contextualSpacing w:val="0"/>
      <w:jc w:val="both"/>
      <w:outlineLvl w:val="5"/>
    </w:pPr>
    <w:rPr>
      <w:rFonts w:cs="David"/>
      <w:b/>
      <w:bCs/>
    </w:rPr>
  </w:style>
  <w:style w:type="paragraph" w:customStyle="1" w:styleId="4ff3">
    <w:name w:val="רגיל4 תו"/>
    <w:basedOn w:val="a2"/>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0"/>
      </w:numPr>
    </w:pPr>
  </w:style>
  <w:style w:type="paragraph" w:customStyle="1" w:styleId="85">
    <w:name w:val="8 סעיף"/>
    <w:basedOn w:val="aa"/>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a"/>
    <w:rsid w:val="0085712B"/>
    <w:pPr>
      <w:spacing w:before="120" w:after="120" w:line="360" w:lineRule="auto"/>
      <w:ind w:left="3600" w:hanging="1440"/>
      <w:contextualSpacing w:val="0"/>
      <w:jc w:val="both"/>
      <w:outlineLvl w:val="6"/>
    </w:pPr>
    <w:rPr>
      <w:rFonts w:cs="David"/>
    </w:rPr>
  </w:style>
  <w:style w:type="paragraph" w:customStyle="1" w:styleId="5f8">
    <w:name w:val="5 כות'"/>
    <w:basedOn w:val="aa"/>
    <w:rsid w:val="0085712B"/>
    <w:pPr>
      <w:spacing w:before="120" w:after="120" w:line="360" w:lineRule="auto"/>
      <w:ind w:left="2608" w:hanging="1168"/>
      <w:contextualSpacing w:val="0"/>
      <w:jc w:val="both"/>
      <w:outlineLvl w:val="4"/>
    </w:pPr>
    <w:rPr>
      <w:rFonts w:cs="David"/>
      <w:b/>
      <w:bCs/>
    </w:rPr>
  </w:style>
  <w:style w:type="paragraph" w:customStyle="1" w:styleId="5f9">
    <w:name w:val="5 סעיף"/>
    <w:basedOn w:val="5f8"/>
    <w:link w:val="5Char0"/>
    <w:rsid w:val="0085712B"/>
    <w:rPr>
      <w:b w:val="0"/>
      <w:bCs w:val="0"/>
    </w:rPr>
  </w:style>
  <w:style w:type="character" w:customStyle="1" w:styleId="5Char0">
    <w:name w:val="5 סעיף Char"/>
    <w:basedOn w:val="4Char"/>
    <w:link w:val="5f9"/>
    <w:rsid w:val="0085712B"/>
    <w:rPr>
      <w:rFonts w:ascii="Times New Roman" w:eastAsia="Times New Roman" w:hAnsi="Times New Roman" w:cs="David"/>
      <w:sz w:val="24"/>
      <w:szCs w:val="24"/>
    </w:rPr>
  </w:style>
  <w:style w:type="paragraph" w:customStyle="1" w:styleId="0">
    <w:name w:val="0 ראש פרק"/>
    <w:basedOn w:val="aa"/>
    <w:rsid w:val="0085712B"/>
    <w:pPr>
      <w:spacing w:after="360" w:line="360" w:lineRule="auto"/>
      <w:ind w:left="357" w:hanging="357"/>
      <w:jc w:val="center"/>
      <w:outlineLvl w:val="0"/>
    </w:pPr>
    <w:rPr>
      <w:rFonts w:cs="David"/>
      <w:b/>
      <w:bCs/>
      <w:sz w:val="40"/>
      <w:szCs w:val="40"/>
    </w:rPr>
  </w:style>
  <w:style w:type="paragraph" w:customStyle="1" w:styleId="1fff">
    <w:name w:val="1 כות'"/>
    <w:basedOn w:val="aa"/>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0">
    <w:name w:val="משרד האוצר - מדורג קצר2"/>
    <w:uiPriority w:val="99"/>
    <w:rsid w:val="0085712B"/>
  </w:style>
  <w:style w:type="paragraph" w:customStyle="1" w:styleId="-12">
    <w:name w:val="הסכם - 1"/>
    <w:basedOn w:val="a2"/>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3"/>
    <w:link w:val="6-1"/>
    <w:rsid w:val="0085712B"/>
    <w:rPr>
      <w:rFonts w:ascii="Times New Roman" w:eastAsia="Times New Roman" w:hAnsi="Times New Roman" w:cs="David"/>
      <w:noProof/>
      <w:sz w:val="24"/>
      <w:szCs w:val="24"/>
      <w:lang w:eastAsia="he-IL"/>
    </w:rPr>
  </w:style>
  <w:style w:type="paragraph" w:customStyle="1" w:styleId="4ff4">
    <w:name w:val="4 כות'"/>
    <w:basedOn w:val="47"/>
    <w:link w:val="4Char1"/>
    <w:rsid w:val="0085712B"/>
    <w:pPr>
      <w:tabs>
        <w:tab w:val="clear" w:pos="1476"/>
        <w:tab w:val="num" w:pos="1797"/>
      </w:tabs>
      <w:ind w:left="1729" w:hanging="652"/>
    </w:pPr>
    <w:rPr>
      <w:b/>
      <w:bCs/>
    </w:rPr>
  </w:style>
  <w:style w:type="character" w:customStyle="1" w:styleId="4Char1">
    <w:name w:val="4 כות' Char"/>
    <w:link w:val="4ff4"/>
    <w:rsid w:val="0085712B"/>
    <w:rPr>
      <w:rFonts w:ascii="Times New Roman" w:eastAsia="Times New Roman" w:hAnsi="Times New Roman" w:cs="David"/>
      <w:b/>
      <w:bCs/>
      <w:sz w:val="24"/>
      <w:szCs w:val="24"/>
    </w:rPr>
  </w:style>
  <w:style w:type="character" w:customStyle="1" w:styleId="6Char">
    <w:name w:val="6 סעיף Char"/>
    <w:link w:val="63"/>
    <w:rsid w:val="0085712B"/>
    <w:rPr>
      <w:rFonts w:ascii="Times New Roman" w:eastAsia="Times New Roman" w:hAnsi="Times New Roman" w:cs="David"/>
      <w:sz w:val="24"/>
      <w:szCs w:val="24"/>
    </w:rPr>
  </w:style>
  <w:style w:type="paragraph" w:customStyle="1" w:styleId="1fff0">
    <w:name w:val="1. כותרת"/>
    <w:basedOn w:val="1-"/>
    <w:link w:val="1fff1"/>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5"/>
    <w:link w:val="118"/>
    <w:rsid w:val="0085712B"/>
    <w:pPr>
      <w:ind w:left="792" w:hanging="432"/>
      <w:outlineLvl w:val="2"/>
    </w:pPr>
    <w:rPr>
      <w:rFonts w:ascii="David" w:hAnsi="David"/>
      <w:b/>
      <w:bCs/>
      <w:spacing w:val="15"/>
      <w:sz w:val="28"/>
      <w:szCs w:val="28"/>
    </w:rPr>
  </w:style>
  <w:style w:type="character" w:customStyle="1" w:styleId="1fff1">
    <w:name w:val="1. כותרת תו"/>
    <w:basedOn w:val="a3"/>
    <w:link w:val="1fff0"/>
    <w:rsid w:val="0085712B"/>
    <w:rPr>
      <w:rFonts w:ascii="David" w:eastAsia="Times New Roman" w:hAnsi="David" w:cs="David"/>
      <w:b/>
      <w:bCs/>
      <w:caps/>
      <w:spacing w:val="15"/>
      <w:sz w:val="32"/>
      <w:szCs w:val="32"/>
    </w:rPr>
  </w:style>
  <w:style w:type="paragraph" w:customStyle="1" w:styleId="1112">
    <w:name w:val="1.1.1 רגיל"/>
    <w:basedOn w:val="1113"/>
    <w:link w:val="1114"/>
    <w:rsid w:val="0085712B"/>
    <w:pPr>
      <w:ind w:left="1496" w:hanging="504"/>
    </w:pPr>
    <w:rPr>
      <w:rFonts w:eastAsia="Times New Roman"/>
      <w:b w:val="0"/>
      <w:bCs w:val="0"/>
      <w:noProof/>
      <w:spacing w:val="15"/>
      <w:lang w:eastAsia="he-IL"/>
    </w:rPr>
  </w:style>
  <w:style w:type="character" w:customStyle="1" w:styleId="118">
    <w:name w:val="1.1 כותרת תו"/>
    <w:basedOn w:val="3-7"/>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5"/>
    <w:rsid w:val="0085712B"/>
    <w:pPr>
      <w:outlineLvl w:val="9"/>
    </w:pPr>
    <w:rPr>
      <w:rFonts w:ascii="David" w:eastAsiaTheme="minorHAnsi" w:hAnsi="David"/>
      <w:b/>
      <w:bCs/>
      <w:noProof w:val="0"/>
      <w:lang w:eastAsia="en-US"/>
    </w:rPr>
  </w:style>
  <w:style w:type="character" w:customStyle="1" w:styleId="1114">
    <w:name w:val="1.1.1 רגיל תו"/>
    <w:basedOn w:val="3-7"/>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2"/>
    <w:rsid w:val="0085712B"/>
    <w:pPr>
      <w:ind w:left="1759" w:hanging="425"/>
      <w:outlineLvl w:val="9"/>
    </w:pPr>
    <w:rPr>
      <w:rFonts w:ascii="David" w:hAnsi="David"/>
    </w:rPr>
  </w:style>
  <w:style w:type="paragraph" w:customStyle="1" w:styleId="111110">
    <w:name w:val="1.1.1.1.1 רגיל"/>
    <w:basedOn w:val="6-1"/>
    <w:rsid w:val="0085712B"/>
    <w:pPr>
      <w:ind w:left="2468" w:hanging="1028"/>
      <w:outlineLvl w:val="9"/>
    </w:pPr>
  </w:style>
  <w:style w:type="table" w:customStyle="1" w:styleId="1fff2">
    <w:name w:val="רשת טבלה1"/>
    <w:basedOn w:val="a4"/>
    <w:next w:val="aff7"/>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3">
    <w:name w:val="רגיל 1"/>
    <w:basedOn w:val="2fff1"/>
    <w:link w:val="1fff4"/>
    <w:rsid w:val="0085712B"/>
    <w:pPr>
      <w:bidi/>
      <w:ind w:left="58" w:firstLine="0"/>
      <w:jc w:val="both"/>
    </w:pPr>
    <w:rPr>
      <w:sz w:val="24"/>
      <w:szCs w:val="24"/>
    </w:rPr>
  </w:style>
  <w:style w:type="character" w:customStyle="1" w:styleId="1fff4">
    <w:name w:val="רגיל 1 תו"/>
    <w:basedOn w:val="2fff2"/>
    <w:link w:val="1fff3"/>
    <w:rsid w:val="0085712B"/>
    <w:rPr>
      <w:rFonts w:ascii="David" w:eastAsia="Times New Roman" w:hAnsi="David" w:cs="David"/>
      <w:b/>
      <w:kern w:val="28"/>
      <w:sz w:val="24"/>
      <w:szCs w:val="24"/>
    </w:rPr>
  </w:style>
  <w:style w:type="character" w:customStyle="1" w:styleId="UnresolvedMention1">
    <w:name w:val="Unresolved Mention1"/>
    <w:basedOn w:val="a3"/>
    <w:uiPriority w:val="99"/>
    <w:semiHidden/>
    <w:unhideWhenUsed/>
    <w:rsid w:val="005E4B54"/>
    <w:rPr>
      <w:color w:val="605E5C"/>
      <w:shd w:val="clear" w:color="auto" w:fill="E1DFDD"/>
    </w:rPr>
  </w:style>
  <w:style w:type="paragraph" w:customStyle="1" w:styleId="110">
    <w:name w:val="תיחור 1.1"/>
    <w:basedOn w:val="2ff2"/>
    <w:link w:val="119"/>
    <w:rsid w:val="00225428"/>
    <w:pPr>
      <w:numPr>
        <w:ilvl w:val="1"/>
        <w:numId w:val="63"/>
      </w:numPr>
      <w:tabs>
        <w:tab w:val="clear" w:pos="862"/>
      </w:tabs>
      <w:spacing w:before="120" w:after="120"/>
      <w:outlineLvl w:val="1"/>
    </w:pPr>
    <w:rPr>
      <w:rFonts w:ascii="David" w:hAnsi="David" w:cs="David"/>
      <w:sz w:val="24"/>
      <w:szCs w:val="24"/>
    </w:rPr>
  </w:style>
  <w:style w:type="paragraph" w:customStyle="1" w:styleId="12">
    <w:name w:val="תיחור1"/>
    <w:basedOn w:val="13"/>
    <w:rsid w:val="00225428"/>
    <w:pPr>
      <w:numPr>
        <w:numId w:val="63"/>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
    <w:name w:val="תיחור 1.1.1"/>
    <w:basedOn w:val="a2"/>
    <w:link w:val="1115"/>
    <w:rsid w:val="00225428"/>
    <w:pPr>
      <w:widowControl w:val="0"/>
      <w:numPr>
        <w:ilvl w:val="2"/>
        <w:numId w:val="63"/>
      </w:numPr>
      <w:overflowPunct w:val="0"/>
      <w:autoSpaceDE w:val="0"/>
      <w:autoSpaceDN w:val="0"/>
      <w:adjustRightInd w:val="0"/>
      <w:spacing w:before="120"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1115">
    <w:name w:val="תיחור 1.1.1 תו"/>
    <w:basedOn w:val="a3"/>
    <w:link w:val="111"/>
    <w:rsid w:val="00225428"/>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111">
    <w:name w:val="תיחור 1.1.1.1"/>
    <w:basedOn w:val="111"/>
    <w:rsid w:val="00225428"/>
    <w:pPr>
      <w:numPr>
        <w:ilvl w:val="3"/>
      </w:numPr>
      <w:tabs>
        <w:tab w:val="clear" w:pos="2421"/>
        <w:tab w:val="num" w:pos="1492"/>
      </w:tabs>
      <w:ind w:left="1492" w:right="1492" w:hanging="360"/>
    </w:pPr>
  </w:style>
  <w:style w:type="paragraph" w:customStyle="1" w:styleId="11111">
    <w:name w:val="תיחור 1.1.1.1.1"/>
    <w:basedOn w:val="1111"/>
    <w:rsid w:val="00225428"/>
    <w:pPr>
      <w:numPr>
        <w:ilvl w:val="4"/>
      </w:numPr>
      <w:tabs>
        <w:tab w:val="clear" w:pos="2214"/>
        <w:tab w:val="num" w:pos="1492"/>
      </w:tabs>
      <w:ind w:left="1492" w:hanging="360"/>
    </w:pPr>
  </w:style>
  <w:style w:type="paragraph" w:customStyle="1" w:styleId="6-3">
    <w:name w:val="6-סעיף"/>
    <w:basedOn w:val="6-0"/>
    <w:link w:val="6-4"/>
    <w:rsid w:val="00204F9A"/>
    <w:pPr>
      <w:ind w:left="4450" w:hanging="1233"/>
    </w:pPr>
    <w:rPr>
      <w:rFonts w:eastAsiaTheme="minorHAnsi"/>
    </w:rPr>
  </w:style>
  <w:style w:type="paragraph" w:customStyle="1" w:styleId="4ff5">
    <w:name w:val="4 סעיף בולט"/>
    <w:basedOn w:val="4-"/>
    <w:link w:val="4ff6"/>
    <w:rsid w:val="0097231F"/>
    <w:rPr>
      <w:b/>
      <w:bCs/>
    </w:rPr>
  </w:style>
  <w:style w:type="character" w:customStyle="1" w:styleId="6-4">
    <w:name w:val="6-סעיף תו"/>
    <w:basedOn w:val="6-Char"/>
    <w:link w:val="6-3"/>
    <w:rsid w:val="00204F9A"/>
    <w:rPr>
      <w:rFonts w:ascii="Times New Roman" w:eastAsia="Times New Roman" w:hAnsi="Times New Roman" w:cs="David"/>
      <w:sz w:val="24"/>
      <w:szCs w:val="24"/>
    </w:rPr>
  </w:style>
  <w:style w:type="paragraph" w:customStyle="1" w:styleId="5fa">
    <w:name w:val="5 סעיף בולט"/>
    <w:basedOn w:val="5-"/>
    <w:link w:val="5fb"/>
    <w:rsid w:val="0097231F"/>
    <w:rPr>
      <w:rFonts w:eastAsiaTheme="minorHAnsi"/>
      <w:b/>
      <w:bCs/>
    </w:rPr>
  </w:style>
  <w:style w:type="character" w:customStyle="1" w:styleId="4ff6">
    <w:name w:val="4 סעיף בולט תו"/>
    <w:basedOn w:val="4-Char"/>
    <w:link w:val="4ff5"/>
    <w:rsid w:val="0097231F"/>
    <w:rPr>
      <w:rFonts w:ascii="Times New Roman" w:eastAsia="Times New Roman" w:hAnsi="Times New Roman" w:cs="David"/>
      <w:b/>
      <w:bCs/>
      <w:sz w:val="24"/>
      <w:szCs w:val="24"/>
    </w:rPr>
  </w:style>
  <w:style w:type="character" w:customStyle="1" w:styleId="5fb">
    <w:name w:val="5 סעיף בולט תו"/>
    <w:basedOn w:val="5-Char"/>
    <w:link w:val="5fa"/>
    <w:rsid w:val="0097231F"/>
    <w:rPr>
      <w:rFonts w:ascii="Times New Roman" w:eastAsia="Times New Roman" w:hAnsi="Times New Roman" w:cs="David"/>
      <w:b/>
      <w:bCs/>
      <w:sz w:val="24"/>
      <w:szCs w:val="24"/>
    </w:rPr>
  </w:style>
  <w:style w:type="paragraph" w:customStyle="1" w:styleId="2fff8">
    <w:name w:val="סעיף 2"/>
    <w:basedOn w:val="aa"/>
    <w:link w:val="2fff9"/>
    <w:rsid w:val="006E7E67"/>
    <w:pPr>
      <w:spacing w:before="120" w:after="120" w:line="360" w:lineRule="auto"/>
      <w:ind w:left="708" w:hanging="425"/>
      <w:contextualSpacing w:val="0"/>
      <w:jc w:val="both"/>
    </w:pPr>
    <w:rPr>
      <w:rFonts w:ascii="David" w:eastAsiaTheme="minorHAnsi" w:hAnsi="David" w:cs="David"/>
    </w:rPr>
  </w:style>
  <w:style w:type="character" w:customStyle="1" w:styleId="2fff9">
    <w:name w:val="סעיף 2 תו"/>
    <w:basedOn w:val="a3"/>
    <w:link w:val="2fff8"/>
    <w:rsid w:val="006E7E67"/>
    <w:rPr>
      <w:rFonts w:ascii="David" w:hAnsi="David" w:cs="David"/>
      <w:sz w:val="24"/>
      <w:szCs w:val="24"/>
    </w:rPr>
  </w:style>
  <w:style w:type="paragraph" w:customStyle="1" w:styleId="3fff1">
    <w:name w:val="סעיף 3"/>
    <w:basedOn w:val="2fff8"/>
    <w:link w:val="3Char"/>
    <w:rsid w:val="006E7E67"/>
    <w:pPr>
      <w:ind w:left="1275" w:hanging="567"/>
    </w:pPr>
  </w:style>
  <w:style w:type="character" w:customStyle="1" w:styleId="3Char">
    <w:name w:val="סעיף 3 Char"/>
    <w:basedOn w:val="2fff9"/>
    <w:link w:val="3fff1"/>
    <w:rsid w:val="006E7E67"/>
    <w:rPr>
      <w:rFonts w:ascii="David" w:hAnsi="David" w:cs="David"/>
      <w:sz w:val="24"/>
      <w:szCs w:val="24"/>
    </w:rPr>
  </w:style>
  <w:style w:type="paragraph" w:customStyle="1" w:styleId="4ff7">
    <w:name w:val="סעיף 4"/>
    <w:basedOn w:val="3fff1"/>
    <w:link w:val="4Char2"/>
    <w:rsid w:val="00CE7E92"/>
    <w:pPr>
      <w:ind w:left="1984" w:hanging="850"/>
    </w:pPr>
  </w:style>
  <w:style w:type="character" w:customStyle="1" w:styleId="4Char2">
    <w:name w:val="סעיף 4 Char"/>
    <w:basedOn w:val="3Char"/>
    <w:link w:val="4ff7"/>
    <w:rsid w:val="00CE7E92"/>
    <w:rPr>
      <w:rFonts w:ascii="David" w:hAnsi="David" w:cs="David"/>
      <w:sz w:val="24"/>
      <w:szCs w:val="24"/>
    </w:rPr>
  </w:style>
  <w:style w:type="character" w:customStyle="1" w:styleId="119">
    <w:name w:val="תיחור 1.1 תו"/>
    <w:basedOn w:val="a3"/>
    <w:link w:val="110"/>
    <w:rsid w:val="00804FC7"/>
    <w:rPr>
      <w:rFonts w:ascii="David" w:eastAsia="Times New Roman" w:hAnsi="David" w:cs="David"/>
      <w:sz w:val="24"/>
      <w:szCs w:val="24"/>
    </w:rPr>
  </w:style>
  <w:style w:type="paragraph" w:customStyle="1" w:styleId="a1">
    <w:name w:val="פרק"/>
    <w:basedOn w:val="1"/>
    <w:link w:val="affffffff5"/>
    <w:rsid w:val="00FD75B9"/>
    <w:pPr>
      <w:numPr>
        <w:numId w:val="61"/>
      </w:numPr>
    </w:pPr>
  </w:style>
  <w:style w:type="paragraph" w:customStyle="1" w:styleId="21">
    <w:name w:val="2 כותרת מודגשת"/>
    <w:basedOn w:val="2-0"/>
    <w:link w:val="2fffa"/>
    <w:rsid w:val="00FD75B9"/>
    <w:pPr>
      <w:numPr>
        <w:ilvl w:val="1"/>
        <w:numId w:val="148"/>
      </w:numPr>
      <w:outlineLvl w:val="9"/>
    </w:pPr>
    <w:rPr>
      <w:b/>
      <w:bCs/>
    </w:rPr>
  </w:style>
  <w:style w:type="character" w:customStyle="1" w:styleId="16">
    <w:name w:val="1 ראש פרק תו"/>
    <w:basedOn w:val="Normal20"/>
    <w:link w:val="1"/>
    <w:rsid w:val="00FD75B9"/>
    <w:rPr>
      <w:rFonts w:ascii="Times New Roman" w:eastAsia="Times New Roman" w:hAnsi="Times New Roman" w:cs="David"/>
      <w:b/>
      <w:bCs/>
      <w:sz w:val="72"/>
      <w:szCs w:val="72"/>
    </w:rPr>
  </w:style>
  <w:style w:type="character" w:customStyle="1" w:styleId="affffffff5">
    <w:name w:val="פרק תו"/>
    <w:basedOn w:val="16"/>
    <w:link w:val="a1"/>
    <w:rsid w:val="00FD75B9"/>
    <w:rPr>
      <w:rFonts w:ascii="Times New Roman" w:eastAsia="Times New Roman" w:hAnsi="Times New Roman" w:cs="David"/>
      <w:b/>
      <w:bCs/>
      <w:sz w:val="72"/>
      <w:szCs w:val="72"/>
    </w:rPr>
  </w:style>
  <w:style w:type="paragraph" w:customStyle="1" w:styleId="1fff5">
    <w:name w:val="1 פיסקה"/>
    <w:basedOn w:val="2-0"/>
    <w:link w:val="1fff6"/>
    <w:rsid w:val="00FD75B9"/>
    <w:pPr>
      <w:ind w:left="340" w:firstLine="0"/>
      <w:outlineLvl w:val="9"/>
    </w:pPr>
  </w:style>
  <w:style w:type="character" w:customStyle="1" w:styleId="2-1">
    <w:name w:val="2 - סעיף תו"/>
    <w:basedOn w:val="Normal20"/>
    <w:link w:val="2-0"/>
    <w:rsid w:val="00FD75B9"/>
    <w:rPr>
      <w:rFonts w:ascii="Times New Roman" w:eastAsia="Times New Roman" w:hAnsi="Times New Roman" w:cs="David"/>
      <w:sz w:val="24"/>
      <w:szCs w:val="24"/>
    </w:rPr>
  </w:style>
  <w:style w:type="character" w:customStyle="1" w:styleId="2fffa">
    <w:name w:val="2 כותרת מודגשת תו"/>
    <w:basedOn w:val="2-1"/>
    <w:link w:val="21"/>
    <w:rsid w:val="00FD75B9"/>
    <w:rPr>
      <w:rFonts w:ascii="Times New Roman" w:eastAsia="Times New Roman" w:hAnsi="Times New Roman" w:cs="David"/>
      <w:b/>
      <w:bCs/>
      <w:sz w:val="24"/>
      <w:szCs w:val="24"/>
    </w:rPr>
  </w:style>
  <w:style w:type="paragraph" w:customStyle="1" w:styleId="3-0">
    <w:name w:val="3-סעיף"/>
    <w:basedOn w:val="2-0"/>
    <w:link w:val="3-d"/>
    <w:rsid w:val="000D781A"/>
    <w:pPr>
      <w:numPr>
        <w:ilvl w:val="2"/>
        <w:numId w:val="148"/>
      </w:numPr>
      <w:outlineLvl w:val="9"/>
    </w:pPr>
    <w:rPr>
      <w:b/>
    </w:rPr>
  </w:style>
  <w:style w:type="character" w:customStyle="1" w:styleId="1fff6">
    <w:name w:val="1 פיסקה תו"/>
    <w:basedOn w:val="2-1"/>
    <w:link w:val="1fff5"/>
    <w:rsid w:val="00FD75B9"/>
    <w:rPr>
      <w:rFonts w:ascii="Times New Roman" w:eastAsia="Times New Roman" w:hAnsi="Times New Roman" w:cs="David"/>
      <w:sz w:val="24"/>
      <w:szCs w:val="24"/>
    </w:rPr>
  </w:style>
  <w:style w:type="paragraph" w:customStyle="1" w:styleId="4-0">
    <w:name w:val="4-סעיף"/>
    <w:basedOn w:val="3-0"/>
    <w:link w:val="4-6"/>
    <w:rsid w:val="0024006D"/>
    <w:pPr>
      <w:numPr>
        <w:ilvl w:val="3"/>
      </w:numPr>
    </w:pPr>
  </w:style>
  <w:style w:type="character" w:customStyle="1" w:styleId="3-d">
    <w:name w:val="3-סעיף תו"/>
    <w:basedOn w:val="2-1"/>
    <w:link w:val="3-0"/>
    <w:rsid w:val="000D781A"/>
    <w:rPr>
      <w:rFonts w:ascii="Times New Roman" w:eastAsia="Times New Roman" w:hAnsi="Times New Roman" w:cs="David"/>
      <w:b/>
      <w:sz w:val="24"/>
      <w:szCs w:val="24"/>
    </w:rPr>
  </w:style>
  <w:style w:type="paragraph" w:customStyle="1" w:styleId="10">
    <w:name w:val="1 פרק"/>
    <w:basedOn w:val="a1"/>
    <w:link w:val="1fff7"/>
    <w:qFormat/>
    <w:rsid w:val="00605BAA"/>
    <w:pPr>
      <w:numPr>
        <w:numId w:val="213"/>
      </w:numPr>
    </w:pPr>
  </w:style>
  <w:style w:type="character" w:customStyle="1" w:styleId="4-6">
    <w:name w:val="4-סעיף תו"/>
    <w:basedOn w:val="3-d"/>
    <w:link w:val="4-0"/>
    <w:rsid w:val="0024006D"/>
    <w:rPr>
      <w:rFonts w:ascii="Times New Roman" w:eastAsia="Times New Roman" w:hAnsi="Times New Roman" w:cs="David"/>
      <w:b/>
      <w:sz w:val="24"/>
      <w:szCs w:val="24"/>
    </w:rPr>
  </w:style>
  <w:style w:type="paragraph" w:customStyle="1" w:styleId="1-0">
    <w:name w:val="1-פיסקה"/>
    <w:basedOn w:val="1fff5"/>
    <w:link w:val="1-1"/>
    <w:rsid w:val="00120740"/>
  </w:style>
  <w:style w:type="character" w:customStyle="1" w:styleId="1fff7">
    <w:name w:val="1 פרק תו"/>
    <w:basedOn w:val="affffffff5"/>
    <w:link w:val="10"/>
    <w:rsid w:val="00605BAA"/>
    <w:rPr>
      <w:rFonts w:ascii="Times New Roman" w:eastAsia="Times New Roman" w:hAnsi="Times New Roman" w:cs="David"/>
      <w:b/>
      <w:bCs/>
      <w:sz w:val="72"/>
      <w:szCs w:val="72"/>
    </w:rPr>
  </w:style>
  <w:style w:type="paragraph" w:customStyle="1" w:styleId="2fffb">
    <w:name w:val="2סעיףכותרת"/>
    <w:basedOn w:val="21"/>
    <w:link w:val="2fffc"/>
    <w:rsid w:val="00D10283"/>
    <w:pPr>
      <w:ind w:left="1048" w:hanging="688"/>
    </w:pPr>
    <w:rPr>
      <w:b w:val="0"/>
    </w:rPr>
  </w:style>
  <w:style w:type="character" w:customStyle="1" w:styleId="1-1">
    <w:name w:val="1-פיסקה תו"/>
    <w:basedOn w:val="1fff6"/>
    <w:link w:val="1-0"/>
    <w:rsid w:val="00120740"/>
    <w:rPr>
      <w:rFonts w:ascii="Times New Roman" w:eastAsia="Times New Roman" w:hAnsi="Times New Roman" w:cs="David"/>
      <w:sz w:val="24"/>
      <w:szCs w:val="24"/>
    </w:rPr>
  </w:style>
  <w:style w:type="paragraph" w:customStyle="1" w:styleId="3">
    <w:name w:val="3סעיףכותרת"/>
    <w:basedOn w:val="3-0"/>
    <w:link w:val="3fff2"/>
    <w:qFormat/>
    <w:rsid w:val="00E8450C"/>
    <w:pPr>
      <w:numPr>
        <w:numId w:val="213"/>
      </w:numPr>
    </w:pPr>
    <w:rPr>
      <w:b w:val="0"/>
      <w:bCs/>
    </w:rPr>
  </w:style>
  <w:style w:type="character" w:customStyle="1" w:styleId="2fffc">
    <w:name w:val="2סעיףכותרת תו"/>
    <w:basedOn w:val="2fffa"/>
    <w:link w:val="2fffb"/>
    <w:rsid w:val="00D10283"/>
    <w:rPr>
      <w:rFonts w:ascii="Times New Roman" w:eastAsia="Times New Roman" w:hAnsi="Times New Roman" w:cs="David"/>
      <w:b w:val="0"/>
      <w:bCs/>
      <w:sz w:val="24"/>
      <w:szCs w:val="24"/>
    </w:rPr>
  </w:style>
  <w:style w:type="paragraph" w:customStyle="1" w:styleId="40">
    <w:name w:val="4סעיף"/>
    <w:basedOn w:val="4-0"/>
    <w:link w:val="4ff8"/>
    <w:qFormat/>
    <w:rsid w:val="00141F1F"/>
    <w:pPr>
      <w:numPr>
        <w:numId w:val="213"/>
      </w:numPr>
      <w:ind w:left="2041" w:hanging="959"/>
    </w:pPr>
  </w:style>
  <w:style w:type="character" w:customStyle="1" w:styleId="3fff2">
    <w:name w:val="3סעיףכותרת תו"/>
    <w:basedOn w:val="3-d"/>
    <w:link w:val="3"/>
    <w:rsid w:val="00E8450C"/>
    <w:rPr>
      <w:rFonts w:ascii="Times New Roman" w:eastAsia="Times New Roman" w:hAnsi="Times New Roman" w:cs="David"/>
      <w:b w:val="0"/>
      <w:bCs/>
      <w:sz w:val="24"/>
      <w:szCs w:val="24"/>
    </w:rPr>
  </w:style>
  <w:style w:type="paragraph" w:customStyle="1" w:styleId="2">
    <w:name w:val="2כותרת"/>
    <w:basedOn w:val="2-"/>
    <w:link w:val="2fffd"/>
    <w:qFormat/>
    <w:rsid w:val="00605BAA"/>
    <w:pPr>
      <w:numPr>
        <w:numId w:val="213"/>
      </w:numPr>
    </w:pPr>
    <w:rPr>
      <w:sz w:val="28"/>
      <w:szCs w:val="28"/>
    </w:rPr>
  </w:style>
  <w:style w:type="character" w:customStyle="1" w:styleId="4ff8">
    <w:name w:val="4סעיף תו"/>
    <w:basedOn w:val="4-6"/>
    <w:link w:val="40"/>
    <w:rsid w:val="00141F1F"/>
    <w:rPr>
      <w:rFonts w:ascii="Times New Roman" w:eastAsia="Times New Roman" w:hAnsi="Times New Roman" w:cs="David"/>
      <w:b/>
      <w:sz w:val="24"/>
      <w:szCs w:val="24"/>
    </w:rPr>
  </w:style>
  <w:style w:type="paragraph" w:customStyle="1" w:styleId="50">
    <w:name w:val="5סעיף"/>
    <w:basedOn w:val="40"/>
    <w:link w:val="5fc"/>
    <w:qFormat/>
    <w:rsid w:val="005F678F"/>
    <w:pPr>
      <w:numPr>
        <w:ilvl w:val="4"/>
      </w:numPr>
      <w:ind w:left="3316" w:hanging="1275"/>
    </w:pPr>
    <w:rPr>
      <w:b w:val="0"/>
    </w:rPr>
  </w:style>
  <w:style w:type="character" w:customStyle="1" w:styleId="2fffd">
    <w:name w:val="2כותרת תו"/>
    <w:basedOn w:val="2-Char"/>
    <w:link w:val="2"/>
    <w:rsid w:val="00605BAA"/>
    <w:rPr>
      <w:rFonts w:ascii="Times New Roman" w:eastAsia="Times New Roman" w:hAnsi="Times New Roman" w:cs="David"/>
      <w:b/>
      <w:bCs/>
      <w:sz w:val="28"/>
      <w:szCs w:val="28"/>
    </w:rPr>
  </w:style>
  <w:style w:type="character" w:customStyle="1" w:styleId="5fc">
    <w:name w:val="5סעיף תו"/>
    <w:basedOn w:val="4ff8"/>
    <w:link w:val="50"/>
    <w:rsid w:val="005F678F"/>
    <w:rPr>
      <w:rFonts w:ascii="Times New Roman" w:eastAsia="Times New Roman" w:hAnsi="Times New Roman" w:cs="David"/>
      <w:b w:val="0"/>
      <w:sz w:val="24"/>
      <w:szCs w:val="24"/>
    </w:rPr>
  </w:style>
  <w:style w:type="paragraph" w:customStyle="1" w:styleId="3fff3">
    <w:name w:val="3פיסקה"/>
    <w:basedOn w:val="2-0"/>
    <w:link w:val="3fff4"/>
    <w:qFormat/>
    <w:rsid w:val="00C21D03"/>
    <w:pPr>
      <w:ind w:left="1048" w:firstLine="0"/>
      <w:outlineLvl w:val="9"/>
    </w:pPr>
  </w:style>
  <w:style w:type="paragraph" w:customStyle="1" w:styleId="3fff5">
    <w:name w:val="3סעיף"/>
    <w:basedOn w:val="3"/>
    <w:link w:val="3fff6"/>
    <w:qFormat/>
    <w:rsid w:val="00432394"/>
    <w:rPr>
      <w:b/>
      <w:bCs w:val="0"/>
    </w:rPr>
  </w:style>
  <w:style w:type="character" w:customStyle="1" w:styleId="3fff4">
    <w:name w:val="3פיסקה תו"/>
    <w:basedOn w:val="2-1"/>
    <w:link w:val="3fff3"/>
    <w:rsid w:val="00C21D03"/>
    <w:rPr>
      <w:rFonts w:ascii="Times New Roman" w:eastAsia="Times New Roman" w:hAnsi="Times New Roman" w:cs="David"/>
      <w:sz w:val="24"/>
      <w:szCs w:val="24"/>
    </w:rPr>
  </w:style>
  <w:style w:type="paragraph" w:customStyle="1" w:styleId="4ff9">
    <w:name w:val="4סעיףכותרת"/>
    <w:basedOn w:val="40"/>
    <w:link w:val="4ffa"/>
    <w:qFormat/>
    <w:rsid w:val="00D83743"/>
    <w:rPr>
      <w:b w:val="0"/>
      <w:bCs/>
    </w:rPr>
  </w:style>
  <w:style w:type="character" w:customStyle="1" w:styleId="3fff6">
    <w:name w:val="3סעיף תו"/>
    <w:basedOn w:val="3fff2"/>
    <w:link w:val="3fff5"/>
    <w:rsid w:val="00432394"/>
    <w:rPr>
      <w:rFonts w:ascii="Times New Roman" w:eastAsia="Times New Roman" w:hAnsi="Times New Roman" w:cs="David"/>
      <w:b/>
      <w:bCs w:val="0"/>
      <w:sz w:val="24"/>
      <w:szCs w:val="24"/>
    </w:rPr>
  </w:style>
  <w:style w:type="character" w:customStyle="1" w:styleId="4ffa">
    <w:name w:val="4סעיףכותרת תו"/>
    <w:basedOn w:val="4ff8"/>
    <w:link w:val="4ff9"/>
    <w:rsid w:val="00D83743"/>
    <w:rPr>
      <w:rFonts w:ascii="Times New Roman" w:eastAsia="Times New Roman" w:hAnsi="Times New Roman" w:cs="David"/>
      <w:b w:val="0"/>
      <w:bCs/>
      <w:sz w:val="24"/>
      <w:szCs w:val="24"/>
    </w:rPr>
  </w:style>
  <w:style w:type="paragraph" w:customStyle="1" w:styleId="6">
    <w:name w:val="6סעיף"/>
    <w:basedOn w:val="50"/>
    <w:link w:val="6f0"/>
    <w:qFormat/>
    <w:rsid w:val="008C6012"/>
    <w:pPr>
      <w:numPr>
        <w:ilvl w:val="5"/>
      </w:numPr>
      <w:ind w:left="4309" w:hanging="1276"/>
    </w:pPr>
    <w:rPr>
      <w:rFonts w:eastAsiaTheme="minorHAnsi"/>
    </w:rPr>
  </w:style>
  <w:style w:type="paragraph" w:customStyle="1" w:styleId="4ffb">
    <w:name w:val="4פיסקה"/>
    <w:basedOn w:val="1-0"/>
    <w:link w:val="4ffc"/>
    <w:qFormat/>
    <w:rsid w:val="00FB1E40"/>
    <w:pPr>
      <w:ind w:left="1899"/>
    </w:pPr>
    <w:rPr>
      <w:sz w:val="32"/>
    </w:rPr>
  </w:style>
  <w:style w:type="character" w:customStyle="1" w:styleId="6f0">
    <w:name w:val="6סעיף תו"/>
    <w:basedOn w:val="5fc"/>
    <w:link w:val="6"/>
    <w:rsid w:val="008C6012"/>
    <w:rPr>
      <w:rFonts w:ascii="Times New Roman" w:eastAsia="Times New Roman" w:hAnsi="Times New Roman" w:cs="David"/>
      <w:b w:val="0"/>
      <w:sz w:val="24"/>
      <w:szCs w:val="24"/>
    </w:rPr>
  </w:style>
  <w:style w:type="character" w:customStyle="1" w:styleId="4ffc">
    <w:name w:val="4פיסקה תו"/>
    <w:basedOn w:val="1-1"/>
    <w:link w:val="4ffb"/>
    <w:rsid w:val="00FB1E40"/>
    <w:rPr>
      <w:rFonts w:ascii="Times New Roman" w:eastAsia="Times New Roman" w:hAnsi="Times New Roman" w:cs="David"/>
      <w:sz w:val="32"/>
      <w:szCs w:val="24"/>
    </w:rPr>
  </w:style>
  <w:style w:type="paragraph" w:customStyle="1" w:styleId="2fffe">
    <w:name w:val="2 כות'"/>
    <w:basedOn w:val="a2"/>
    <w:link w:val="2ffff"/>
    <w:rsid w:val="00B5279C"/>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fff7">
    <w:name w:val="3 כות'"/>
    <w:basedOn w:val="3ff3"/>
    <w:rsid w:val="00B5279C"/>
    <w:pPr>
      <w:tabs>
        <w:tab w:val="left" w:pos="1132"/>
      </w:tabs>
      <w:spacing w:before="0"/>
      <w:ind w:left="788" w:hanging="648"/>
    </w:pPr>
    <w:rPr>
      <w:rFonts w:ascii="David" w:hAnsi="David"/>
      <w:b/>
      <w:bCs/>
      <w:u w:val="single"/>
      <w14:scene3d>
        <w14:camera w14:prst="orthographicFront"/>
        <w14:lightRig w14:rig="threePt" w14:dir="t">
          <w14:rot w14:lat="0" w14:lon="0" w14:rev="0"/>
        </w14:lightRig>
      </w14:scene3d>
    </w:rPr>
  </w:style>
  <w:style w:type="character" w:customStyle="1" w:styleId="2ffff">
    <w:name w:val="2 כות' תו"/>
    <w:basedOn w:val="a3"/>
    <w:link w:val="2fffe"/>
    <w:rsid w:val="00B5279C"/>
    <w:rPr>
      <w:rFonts w:ascii="David" w:eastAsia="Times New Roman" w:hAnsi="David" w:cs="David"/>
      <w:b/>
      <w:bCs/>
      <w:sz w:val="28"/>
      <w:szCs w:val="28"/>
      <w:u w:val="single"/>
    </w:rPr>
  </w:style>
  <w:style w:type="character" w:customStyle="1" w:styleId="4ffd">
    <w:name w:val="4 סעיף תו"/>
    <w:basedOn w:val="4-Char1"/>
    <w:rsid w:val="00B5279C"/>
    <w:rPr>
      <w:rFonts w:ascii="David" w:eastAsia="Times New Roman" w:hAnsi="David" w:cs="David"/>
      <w:noProof/>
      <w:sz w:val="24"/>
      <w:szCs w:val="24"/>
      <w:lang w:eastAsia="he-IL"/>
    </w:rPr>
  </w:style>
  <w:style w:type="character" w:customStyle="1" w:styleId="3c">
    <w:name w:val="3 סעיף תו"/>
    <w:basedOn w:val="a3"/>
    <w:link w:val="3b"/>
    <w:rsid w:val="00B5279C"/>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50973">
      <w:bodyDiv w:val="1"/>
      <w:marLeft w:val="0"/>
      <w:marRight w:val="0"/>
      <w:marTop w:val="0"/>
      <w:marBottom w:val="0"/>
      <w:divBdr>
        <w:top w:val="none" w:sz="0" w:space="0" w:color="auto"/>
        <w:left w:val="none" w:sz="0" w:space="0" w:color="auto"/>
        <w:bottom w:val="none" w:sz="0" w:space="0" w:color="auto"/>
        <w:right w:val="none" w:sz="0" w:space="0" w:color="auto"/>
      </w:divBdr>
    </w:div>
    <w:div w:id="216858913">
      <w:bodyDiv w:val="1"/>
      <w:marLeft w:val="0"/>
      <w:marRight w:val="0"/>
      <w:marTop w:val="0"/>
      <w:marBottom w:val="0"/>
      <w:divBdr>
        <w:top w:val="none" w:sz="0" w:space="0" w:color="auto"/>
        <w:left w:val="none" w:sz="0" w:space="0" w:color="auto"/>
        <w:bottom w:val="none" w:sz="0" w:space="0" w:color="auto"/>
        <w:right w:val="none" w:sz="0" w:space="0" w:color="auto"/>
      </w:divBdr>
    </w:div>
    <w:div w:id="320043797">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455297681">
      <w:bodyDiv w:val="1"/>
      <w:marLeft w:val="0"/>
      <w:marRight w:val="0"/>
      <w:marTop w:val="0"/>
      <w:marBottom w:val="0"/>
      <w:divBdr>
        <w:top w:val="none" w:sz="0" w:space="0" w:color="auto"/>
        <w:left w:val="none" w:sz="0" w:space="0" w:color="auto"/>
        <w:bottom w:val="none" w:sz="0" w:space="0" w:color="auto"/>
        <w:right w:val="none" w:sz="0" w:space="0" w:color="auto"/>
      </w:divBdr>
    </w:div>
    <w:div w:id="483855039">
      <w:bodyDiv w:val="1"/>
      <w:marLeft w:val="0"/>
      <w:marRight w:val="0"/>
      <w:marTop w:val="0"/>
      <w:marBottom w:val="0"/>
      <w:divBdr>
        <w:top w:val="none" w:sz="0" w:space="0" w:color="auto"/>
        <w:left w:val="none" w:sz="0" w:space="0" w:color="auto"/>
        <w:bottom w:val="none" w:sz="0" w:space="0" w:color="auto"/>
        <w:right w:val="none" w:sz="0" w:space="0" w:color="auto"/>
      </w:divBdr>
    </w:div>
    <w:div w:id="538709893">
      <w:bodyDiv w:val="1"/>
      <w:marLeft w:val="0"/>
      <w:marRight w:val="0"/>
      <w:marTop w:val="0"/>
      <w:marBottom w:val="0"/>
      <w:divBdr>
        <w:top w:val="none" w:sz="0" w:space="0" w:color="auto"/>
        <w:left w:val="none" w:sz="0" w:space="0" w:color="auto"/>
        <w:bottom w:val="none" w:sz="0" w:space="0" w:color="auto"/>
        <w:right w:val="none" w:sz="0" w:space="0" w:color="auto"/>
      </w:divBdr>
    </w:div>
    <w:div w:id="539782781">
      <w:bodyDiv w:val="1"/>
      <w:marLeft w:val="0"/>
      <w:marRight w:val="0"/>
      <w:marTop w:val="0"/>
      <w:marBottom w:val="0"/>
      <w:divBdr>
        <w:top w:val="none" w:sz="0" w:space="0" w:color="auto"/>
        <w:left w:val="none" w:sz="0" w:space="0" w:color="auto"/>
        <w:bottom w:val="none" w:sz="0" w:space="0" w:color="auto"/>
        <w:right w:val="none" w:sz="0" w:space="0" w:color="auto"/>
      </w:divBdr>
    </w:div>
    <w:div w:id="552814462">
      <w:bodyDiv w:val="1"/>
      <w:marLeft w:val="0"/>
      <w:marRight w:val="0"/>
      <w:marTop w:val="0"/>
      <w:marBottom w:val="0"/>
      <w:divBdr>
        <w:top w:val="none" w:sz="0" w:space="0" w:color="auto"/>
        <w:left w:val="none" w:sz="0" w:space="0" w:color="auto"/>
        <w:bottom w:val="none" w:sz="0" w:space="0" w:color="auto"/>
        <w:right w:val="none" w:sz="0" w:space="0" w:color="auto"/>
      </w:divBdr>
    </w:div>
    <w:div w:id="615915014">
      <w:bodyDiv w:val="1"/>
      <w:marLeft w:val="0"/>
      <w:marRight w:val="0"/>
      <w:marTop w:val="0"/>
      <w:marBottom w:val="0"/>
      <w:divBdr>
        <w:top w:val="none" w:sz="0" w:space="0" w:color="auto"/>
        <w:left w:val="none" w:sz="0" w:space="0" w:color="auto"/>
        <w:bottom w:val="none" w:sz="0" w:space="0" w:color="auto"/>
        <w:right w:val="none" w:sz="0" w:space="0" w:color="auto"/>
      </w:divBdr>
    </w:div>
    <w:div w:id="1050499202">
      <w:bodyDiv w:val="1"/>
      <w:marLeft w:val="0"/>
      <w:marRight w:val="0"/>
      <w:marTop w:val="0"/>
      <w:marBottom w:val="0"/>
      <w:divBdr>
        <w:top w:val="none" w:sz="0" w:space="0" w:color="auto"/>
        <w:left w:val="none" w:sz="0" w:space="0" w:color="auto"/>
        <w:bottom w:val="none" w:sz="0" w:space="0" w:color="auto"/>
        <w:right w:val="none" w:sz="0" w:space="0" w:color="auto"/>
      </w:divBdr>
    </w:div>
    <w:div w:id="1594820986">
      <w:bodyDiv w:val="1"/>
      <w:marLeft w:val="0"/>
      <w:marRight w:val="0"/>
      <w:marTop w:val="0"/>
      <w:marBottom w:val="0"/>
      <w:divBdr>
        <w:top w:val="none" w:sz="0" w:space="0" w:color="auto"/>
        <w:left w:val="none" w:sz="0" w:space="0" w:color="auto"/>
        <w:bottom w:val="none" w:sz="0" w:space="0" w:color="auto"/>
        <w:right w:val="none" w:sz="0" w:space="0" w:color="auto"/>
      </w:divBdr>
    </w:div>
    <w:div w:id="1747992165">
      <w:bodyDiv w:val="1"/>
      <w:marLeft w:val="0"/>
      <w:marRight w:val="0"/>
      <w:marTop w:val="0"/>
      <w:marBottom w:val="0"/>
      <w:divBdr>
        <w:top w:val="none" w:sz="0" w:space="0" w:color="auto"/>
        <w:left w:val="none" w:sz="0" w:space="0" w:color="auto"/>
        <w:bottom w:val="none" w:sz="0" w:space="0" w:color="auto"/>
        <w:right w:val="none" w:sz="0" w:space="0" w:color="auto"/>
      </w:divBdr>
    </w:div>
    <w:div w:id="1863088670">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201564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mr.gov.il/ilgstorefront/he/p/4000565672" TargetMode="External"/><Relationship Id="rId26" Type="http://schemas.openxmlformats.org/officeDocument/2006/relationships/image" Target="media/image4.png"/><Relationship Id="rId39" Type="http://schemas.openxmlformats.org/officeDocument/2006/relationships/image" Target="media/image13.emf"/><Relationship Id="rId3" Type="http://schemas.openxmlformats.org/officeDocument/2006/relationships/styles" Target="styles.xml"/><Relationship Id="rId21" Type="http://schemas.openxmlformats.org/officeDocument/2006/relationships/hyperlink" Target="https://portal.gpa.gov.il/supplier/tender/" TargetMode="External"/><Relationship Id="rId34" Type="http://schemas.openxmlformats.org/officeDocument/2006/relationships/image" Target="media/image10.emf"/><Relationship Id="rId42" Type="http://schemas.openxmlformats.org/officeDocument/2006/relationships/image" Target="media/image15.emf"/><Relationship Id="rId47" Type="http://schemas.openxmlformats.org/officeDocument/2006/relationships/hyperlink" Target="https://mof.gov.il/takam/pages/horaot.aspx?k=7.7.1.1"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r.gov.il/ilgstorefront/he/p/4000565672" TargetMode="External"/><Relationship Id="rId25" Type="http://schemas.openxmlformats.org/officeDocument/2006/relationships/hyperlink" Target="https://taxinfo.taxes.gov.il/gmishurim/firstPage.aspx" TargetMode="External"/><Relationship Id="rId33" Type="http://schemas.openxmlformats.org/officeDocument/2006/relationships/image" Target="media/image9.png"/><Relationship Id="rId38" Type="http://schemas.openxmlformats.org/officeDocument/2006/relationships/image" Target="media/image12.png"/><Relationship Id="rId46"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yperlink" Target="https://merkava.mrp.gov.il/ccc/index.html" TargetMode="External"/><Relationship Id="rId29" Type="http://schemas.openxmlformats.org/officeDocument/2006/relationships/package" Target="embeddings/Microsoft_Word_Document.docx"/><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3.png"/><Relationship Id="rId32" Type="http://schemas.openxmlformats.org/officeDocument/2006/relationships/package" Target="embeddings/Microsoft_Word_Document1.docx"/><Relationship Id="rId37" Type="http://schemas.openxmlformats.org/officeDocument/2006/relationships/package" Target="embeddings/Microsoft_Word_Document3.docx"/><Relationship Id="rId40" Type="http://schemas.openxmlformats.org/officeDocument/2006/relationships/package" Target="embeddings/_______________Microsoft_Excel4.xlsx"/><Relationship Id="rId45" Type="http://schemas.openxmlformats.org/officeDocument/2006/relationships/hyperlink" Target="https://globalecolabelling.net/gen-members/gen-full-members-list/"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package" Target="embeddings/_______________Microsoft_Excel.xlsx"/><Relationship Id="rId28" Type="http://schemas.openxmlformats.org/officeDocument/2006/relationships/image" Target="media/image6.emf"/><Relationship Id="rId36" Type="http://schemas.openxmlformats.org/officeDocument/2006/relationships/image" Target="media/image11.emf"/><Relationship Id="rId49" Type="http://schemas.openxmlformats.org/officeDocument/2006/relationships/hyperlink" Target="https://mof.gov.il/takam/pages/horaot.aspx?k=7.5.1.1" TargetMode="External"/><Relationship Id="rId57" Type="http://schemas.microsoft.com/office/2018/08/relationships/commentsExtensible" Target="commentsExtensible.xml"/><Relationship Id="rId10" Type="http://schemas.openxmlformats.org/officeDocument/2006/relationships/header" Target="header1.xml"/><Relationship Id="rId19" Type="http://schemas.openxmlformats.org/officeDocument/2006/relationships/hyperlink" Target="https://govforms.gov.il/mw/forms/officesupplies@mof.gov.il" TargetMode="External"/><Relationship Id="rId31" Type="http://schemas.openxmlformats.org/officeDocument/2006/relationships/image" Target="media/image8.emf"/><Relationship Id="rId44" Type="http://schemas.openxmlformats.org/officeDocument/2006/relationships/image" Target="media/image16.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r.gov.il/ilgstorefront/he/p/4000565672" TargetMode="External"/><Relationship Id="rId14" Type="http://schemas.openxmlformats.org/officeDocument/2006/relationships/footer" Target="footer2.xml"/><Relationship Id="rId22" Type="http://schemas.openxmlformats.org/officeDocument/2006/relationships/image" Target="media/image2.emf"/><Relationship Id="rId27" Type="http://schemas.openxmlformats.org/officeDocument/2006/relationships/image" Target="media/image5.png"/><Relationship Id="rId30" Type="http://schemas.openxmlformats.org/officeDocument/2006/relationships/image" Target="media/image7.png"/><Relationship Id="rId35" Type="http://schemas.openxmlformats.org/officeDocument/2006/relationships/package" Target="embeddings/Microsoft_Word_Document2.docx"/><Relationship Id="rId43" Type="http://schemas.openxmlformats.org/officeDocument/2006/relationships/package" Target="embeddings/_______________Microsoft_Excel5.xlsx"/><Relationship Id="rId48" Type="http://schemas.openxmlformats.org/officeDocument/2006/relationships/hyperlink" Target="https://takam.mof.gov.il/document/H.14.4.1" TargetMode="External"/><Relationship Id="rId56" Type="http://schemas.microsoft.com/office/2016/09/relationships/commentsIds" Target="commentsIds.xml"/><Relationship Id="rId8" Type="http://schemas.openxmlformats.org/officeDocument/2006/relationships/image" Target="media/image1.png"/><Relationship Id="rId51"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6F744615D674E898F08EF77BEA2D748"/>
        <w:category>
          <w:name w:val="כללי"/>
          <w:gallery w:val="placeholder"/>
        </w:category>
        <w:types>
          <w:type w:val="bbPlcHdr"/>
        </w:types>
        <w:behaviors>
          <w:behavior w:val="content"/>
        </w:behaviors>
        <w:guid w:val="{C4FD5757-3271-408C-AFCD-53CBC7767781}"/>
      </w:docPartPr>
      <w:docPartBody>
        <w:p w:rsidR="00C613C4" w:rsidRDefault="008F5785" w:rsidP="008F5785">
          <w:pPr>
            <w:pStyle w:val="26F744615D674E898F08EF77BEA2D748"/>
          </w:pPr>
          <w:r w:rsidRPr="009620A2">
            <w:rPr>
              <w:rStyle w:val="a3"/>
              <w:rFonts w:eastAsiaTheme="minorHAnsi"/>
              <w:rtl/>
            </w:rPr>
            <w:t>לחץ או הקש כאן להזנת תאריך</w:t>
          </w:r>
          <w:r w:rsidRPr="009620A2">
            <w:rPr>
              <w:rStyle w:val="a3"/>
              <w:rFonts w:eastAsiaTheme="minorHAnsi"/>
            </w:rPr>
            <w:t>.</w:t>
          </w:r>
        </w:p>
      </w:docPartBody>
    </w:docPart>
    <w:docPart>
      <w:docPartPr>
        <w:name w:val="8B50826DD8E549D681A934DCF7821381"/>
        <w:category>
          <w:name w:val="כללי"/>
          <w:gallery w:val="placeholder"/>
        </w:category>
        <w:types>
          <w:type w:val="bbPlcHdr"/>
        </w:types>
        <w:behaviors>
          <w:behavior w:val="content"/>
        </w:behaviors>
        <w:guid w:val="{1383F559-74E3-4177-A4CE-258B49211D0E}"/>
      </w:docPartPr>
      <w:docPartBody>
        <w:p w:rsidR="00A358F5" w:rsidRDefault="00A358F5" w:rsidP="00A358F5">
          <w:pPr>
            <w:pStyle w:val="8B50826DD8E549D681A934DCF7821381"/>
          </w:pPr>
          <w:r w:rsidRPr="009620A2">
            <w:rPr>
              <w:rStyle w:val="a3"/>
              <w:rtl/>
            </w:rPr>
            <w:t>לחץ או הקש כאן להזנת תאריך</w:t>
          </w:r>
          <w:r w:rsidRPr="009620A2">
            <w:rPr>
              <w:rStyle w:val="a3"/>
            </w:rPr>
            <w:t>.</w:t>
          </w:r>
        </w:p>
      </w:docPartBody>
    </w:docPart>
    <w:docPart>
      <w:docPartPr>
        <w:name w:val="C6F3B10716084DC297A996AD173505B6"/>
        <w:category>
          <w:name w:val="כללי"/>
          <w:gallery w:val="placeholder"/>
        </w:category>
        <w:types>
          <w:type w:val="bbPlcHdr"/>
        </w:types>
        <w:behaviors>
          <w:behavior w:val="content"/>
        </w:behaviors>
        <w:guid w:val="{D1C405F2-4B24-4D25-A4FC-70125F58E624}"/>
      </w:docPartPr>
      <w:docPartBody>
        <w:p w:rsidR="00A358F5" w:rsidRDefault="00A358F5" w:rsidP="00A358F5">
          <w:pPr>
            <w:pStyle w:val="C6F3B10716084DC297A996AD173505B6"/>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Yu Gothic UI"/>
    <w:panose1 w:val="02020609040205080304"/>
    <w:charset w:val="80"/>
    <w:family w:val="roman"/>
    <w:notTrueType/>
    <w:pitch w:val="fixed"/>
    <w:sig w:usb0="00000000"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15D64"/>
    <w:rsid w:val="00017EEC"/>
    <w:rsid w:val="00046AE3"/>
    <w:rsid w:val="0006607C"/>
    <w:rsid w:val="00074D26"/>
    <w:rsid w:val="00092254"/>
    <w:rsid w:val="0009282A"/>
    <w:rsid w:val="00094931"/>
    <w:rsid w:val="000A1121"/>
    <w:rsid w:val="000A4427"/>
    <w:rsid w:val="000B36B7"/>
    <w:rsid w:val="00113104"/>
    <w:rsid w:val="00134C88"/>
    <w:rsid w:val="00173DA9"/>
    <w:rsid w:val="001B5007"/>
    <w:rsid w:val="001D739B"/>
    <w:rsid w:val="002106C2"/>
    <w:rsid w:val="002211C8"/>
    <w:rsid w:val="00225218"/>
    <w:rsid w:val="00232009"/>
    <w:rsid w:val="00245C36"/>
    <w:rsid w:val="00251236"/>
    <w:rsid w:val="00291812"/>
    <w:rsid w:val="002A4084"/>
    <w:rsid w:val="002A4BB0"/>
    <w:rsid w:val="002B1F2F"/>
    <w:rsid w:val="002E04A5"/>
    <w:rsid w:val="002E7DE9"/>
    <w:rsid w:val="0031533F"/>
    <w:rsid w:val="0036393C"/>
    <w:rsid w:val="00364467"/>
    <w:rsid w:val="003C3EE3"/>
    <w:rsid w:val="003D2939"/>
    <w:rsid w:val="003D6EE5"/>
    <w:rsid w:val="003F7CA5"/>
    <w:rsid w:val="00401F5B"/>
    <w:rsid w:val="00413137"/>
    <w:rsid w:val="00413DB2"/>
    <w:rsid w:val="00427F03"/>
    <w:rsid w:val="00442A09"/>
    <w:rsid w:val="00475CBE"/>
    <w:rsid w:val="00477A06"/>
    <w:rsid w:val="00493B18"/>
    <w:rsid w:val="004A2EA2"/>
    <w:rsid w:val="004B65FE"/>
    <w:rsid w:val="004D56E0"/>
    <w:rsid w:val="00513979"/>
    <w:rsid w:val="005150C3"/>
    <w:rsid w:val="00523191"/>
    <w:rsid w:val="005611D0"/>
    <w:rsid w:val="00563F6E"/>
    <w:rsid w:val="00572985"/>
    <w:rsid w:val="005754B4"/>
    <w:rsid w:val="00586B79"/>
    <w:rsid w:val="00595574"/>
    <w:rsid w:val="005C5DFD"/>
    <w:rsid w:val="005C6E46"/>
    <w:rsid w:val="005E2151"/>
    <w:rsid w:val="005F7530"/>
    <w:rsid w:val="006070C1"/>
    <w:rsid w:val="00613C9A"/>
    <w:rsid w:val="00633407"/>
    <w:rsid w:val="00661B37"/>
    <w:rsid w:val="00692314"/>
    <w:rsid w:val="006A5E75"/>
    <w:rsid w:val="006D7AF8"/>
    <w:rsid w:val="007056A4"/>
    <w:rsid w:val="00705B8D"/>
    <w:rsid w:val="00711C38"/>
    <w:rsid w:val="007208D6"/>
    <w:rsid w:val="00733B2A"/>
    <w:rsid w:val="0073643F"/>
    <w:rsid w:val="00736A68"/>
    <w:rsid w:val="00744F33"/>
    <w:rsid w:val="00754B26"/>
    <w:rsid w:val="007554E3"/>
    <w:rsid w:val="0076503C"/>
    <w:rsid w:val="00770311"/>
    <w:rsid w:val="007867AD"/>
    <w:rsid w:val="00795650"/>
    <w:rsid w:val="007965EE"/>
    <w:rsid w:val="007C0624"/>
    <w:rsid w:val="007E4D49"/>
    <w:rsid w:val="007F0814"/>
    <w:rsid w:val="008047EB"/>
    <w:rsid w:val="008360C2"/>
    <w:rsid w:val="008422AD"/>
    <w:rsid w:val="0085174D"/>
    <w:rsid w:val="00866BBA"/>
    <w:rsid w:val="0087096C"/>
    <w:rsid w:val="00892B44"/>
    <w:rsid w:val="008F5785"/>
    <w:rsid w:val="00916759"/>
    <w:rsid w:val="00924E76"/>
    <w:rsid w:val="00942304"/>
    <w:rsid w:val="009469A7"/>
    <w:rsid w:val="00946E92"/>
    <w:rsid w:val="00964C3E"/>
    <w:rsid w:val="009C1D07"/>
    <w:rsid w:val="009C406F"/>
    <w:rsid w:val="009F0343"/>
    <w:rsid w:val="00A00910"/>
    <w:rsid w:val="00A101FC"/>
    <w:rsid w:val="00A24DAD"/>
    <w:rsid w:val="00A358F5"/>
    <w:rsid w:val="00A570D8"/>
    <w:rsid w:val="00A942BC"/>
    <w:rsid w:val="00AA3938"/>
    <w:rsid w:val="00AB516F"/>
    <w:rsid w:val="00AC39A2"/>
    <w:rsid w:val="00AF68EF"/>
    <w:rsid w:val="00B54844"/>
    <w:rsid w:val="00B65695"/>
    <w:rsid w:val="00B65977"/>
    <w:rsid w:val="00B950B4"/>
    <w:rsid w:val="00BB7E9E"/>
    <w:rsid w:val="00BC68E6"/>
    <w:rsid w:val="00C06B60"/>
    <w:rsid w:val="00C15E56"/>
    <w:rsid w:val="00C3342C"/>
    <w:rsid w:val="00C3455A"/>
    <w:rsid w:val="00C355BC"/>
    <w:rsid w:val="00C52ECD"/>
    <w:rsid w:val="00C613C4"/>
    <w:rsid w:val="00C72FD5"/>
    <w:rsid w:val="00C8512E"/>
    <w:rsid w:val="00C92014"/>
    <w:rsid w:val="00D77089"/>
    <w:rsid w:val="00E050E2"/>
    <w:rsid w:val="00E15232"/>
    <w:rsid w:val="00E36D33"/>
    <w:rsid w:val="00E4595E"/>
    <w:rsid w:val="00E559A2"/>
    <w:rsid w:val="00E76E8E"/>
    <w:rsid w:val="00E8020D"/>
    <w:rsid w:val="00E938CA"/>
    <w:rsid w:val="00E957EF"/>
    <w:rsid w:val="00EC45A5"/>
    <w:rsid w:val="00EC4EC8"/>
    <w:rsid w:val="00ED6176"/>
    <w:rsid w:val="00EE7AB9"/>
    <w:rsid w:val="00F652AC"/>
    <w:rsid w:val="00F97BBD"/>
    <w:rsid w:val="00FB0460"/>
    <w:rsid w:val="00FC3D29"/>
    <w:rsid w:val="00FE46A6"/>
    <w:rsid w:val="00FF25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358F5"/>
    <w:rPr>
      <w:color w:val="808080"/>
    </w:rPr>
  </w:style>
  <w:style w:type="paragraph" w:customStyle="1" w:styleId="26F744615D674E898F08EF77BEA2D748">
    <w:name w:val="26F744615D674E898F08EF77BEA2D748"/>
    <w:rsid w:val="008F5785"/>
    <w:pPr>
      <w:bidi/>
    </w:pPr>
  </w:style>
  <w:style w:type="paragraph" w:customStyle="1" w:styleId="8B50826DD8E549D681A934DCF7821381">
    <w:name w:val="8B50826DD8E549D681A934DCF7821381"/>
    <w:rsid w:val="00A358F5"/>
    <w:pPr>
      <w:bidi/>
    </w:pPr>
  </w:style>
  <w:style w:type="paragraph" w:customStyle="1" w:styleId="C6F3B10716084DC297A996AD173505B6">
    <w:name w:val="C6F3B10716084DC297A996AD173505B6"/>
    <w:rsid w:val="00A35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D470B6-1BF4-4E48-AE9E-AB4C1A9DA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80</Pages>
  <Words>20001</Words>
  <Characters>100006</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119768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צאלה קורן</dc:creator>
  <cp:keywords/>
  <dc:description/>
  <cp:lastModifiedBy>צאלה קורן</cp:lastModifiedBy>
  <cp:revision>66</cp:revision>
  <cp:lastPrinted>2023-08-23T09:35:00Z</cp:lastPrinted>
  <dcterms:created xsi:type="dcterms:W3CDTF">2023-08-09T07:34:00Z</dcterms:created>
  <dcterms:modified xsi:type="dcterms:W3CDTF">2023-08-23T09:47:00Z</dcterms:modified>
</cp:coreProperties>
</file>